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Gestione giuridica del personale dipendente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Assunzione di personale mediante concorsi, mobilita' e contratti di lavoro a tempo determinato o flessibile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Telefono: 03761850502 - Email: consulenza@entionline.it - PEC: guido.paratico@mantova.pecavvocati.it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Assunzione di personale mediante concorsi, mobilita' e contratti di lavoro a tempo determinato o flessibile.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