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C13F" w14:textId="2BF9B3FE" w:rsidR="00E96C81" w:rsidRPr="00CC7109" w:rsidRDefault="00E96C81" w:rsidP="00112CB3">
      <w:pPr>
        <w:spacing w:line="276" w:lineRule="auto"/>
        <w:ind w:right="20"/>
        <w:jc w:val="center"/>
        <w:rPr>
          <w:rFonts w:eastAsia="Times New Roman" w:cstheme="minorHAnsi"/>
          <w:bCs/>
          <w:sz w:val="24"/>
          <w:szCs w:val="24"/>
        </w:rPr>
      </w:pPr>
      <w:r w:rsidRPr="00CC7109">
        <w:rPr>
          <w:rFonts w:eastAsia="Times New Roman" w:cstheme="minorHAnsi"/>
          <w:bCs/>
          <w:sz w:val="24"/>
          <w:szCs w:val="24"/>
        </w:rPr>
        <w:t>***REGIS***</w:t>
      </w:r>
    </w:p>
    <w:p w14:paraId="7BBDC6EC" w14:textId="6A0A296A" w:rsidR="00112CB3" w:rsidRPr="00CC7109" w:rsidRDefault="00AF6A5F" w:rsidP="00CD66EE">
      <w:pPr>
        <w:spacing w:line="276" w:lineRule="auto"/>
        <w:ind w:right="20"/>
        <w:jc w:val="center"/>
        <w:rPr>
          <w:rFonts w:eastAsia="Times New Roman" w:cstheme="minorHAnsi"/>
          <w:b/>
          <w:sz w:val="24"/>
          <w:szCs w:val="24"/>
        </w:rPr>
      </w:pPr>
      <w:r w:rsidRPr="00CC7109">
        <w:rPr>
          <w:rFonts w:eastAsia="Times New Roman" w:cstheme="minorHAnsi"/>
          <w:b/>
          <w:sz w:val="24"/>
          <w:szCs w:val="24"/>
        </w:rPr>
        <w:t>ATTESTAZIONE DELLE VERIF</w:t>
      </w:r>
      <w:r w:rsidR="00112CB3" w:rsidRPr="00CC7109">
        <w:rPr>
          <w:rFonts w:eastAsia="Times New Roman" w:cstheme="minorHAnsi"/>
          <w:b/>
          <w:sz w:val="24"/>
          <w:szCs w:val="24"/>
        </w:rPr>
        <w:t>ICHE</w:t>
      </w:r>
      <w:r w:rsidR="00CD66EE" w:rsidRPr="00CC7109">
        <w:rPr>
          <w:rFonts w:eastAsia="Times New Roman" w:cstheme="minorHAnsi"/>
          <w:b/>
          <w:sz w:val="24"/>
          <w:szCs w:val="24"/>
        </w:rPr>
        <w:t xml:space="preserve"> </w:t>
      </w:r>
      <w:r w:rsidR="00112CB3" w:rsidRPr="00CC7109">
        <w:rPr>
          <w:rFonts w:eastAsia="Times New Roman" w:cstheme="minorHAnsi"/>
          <w:b/>
          <w:sz w:val="24"/>
          <w:szCs w:val="24"/>
        </w:rPr>
        <w:t>EFFETTUATE</w:t>
      </w:r>
    </w:p>
    <w:p w14:paraId="1526FD2D" w14:textId="784D55E5" w:rsidR="00CD66EE" w:rsidRPr="00CC7109" w:rsidRDefault="00CD66EE" w:rsidP="00CD66EE">
      <w:pPr>
        <w:spacing w:line="276" w:lineRule="auto"/>
        <w:ind w:right="20"/>
        <w:jc w:val="center"/>
        <w:rPr>
          <w:rFonts w:eastAsia="Times New Roman" w:cstheme="minorHAnsi"/>
          <w:b/>
          <w:sz w:val="24"/>
          <w:szCs w:val="24"/>
        </w:rPr>
      </w:pPr>
      <w:r w:rsidRPr="00CC7109">
        <w:rPr>
          <w:rFonts w:eastAsia="Times New Roman" w:cstheme="minorHAnsi"/>
          <w:b/>
          <w:sz w:val="24"/>
          <w:szCs w:val="24"/>
        </w:rPr>
        <w:t>SULLA PROCEDURA DI GARA</w:t>
      </w:r>
    </w:p>
    <w:p w14:paraId="7672598A" w14:textId="483BD37F" w:rsidR="00CD66EE" w:rsidRPr="00CC7109" w:rsidRDefault="00CD66EE" w:rsidP="00CD66EE">
      <w:pPr>
        <w:spacing w:line="276" w:lineRule="auto"/>
        <w:ind w:right="20"/>
        <w:jc w:val="center"/>
        <w:rPr>
          <w:rFonts w:eastAsia="Times New Roman" w:cstheme="minorHAnsi"/>
          <w:b/>
          <w:sz w:val="24"/>
          <w:szCs w:val="24"/>
        </w:rPr>
      </w:pPr>
      <w:r w:rsidRPr="00CC7109">
        <w:rPr>
          <w:rFonts w:eastAsia="Times New Roman" w:cstheme="minorHAnsi"/>
          <w:b/>
          <w:sz w:val="24"/>
          <w:szCs w:val="24"/>
        </w:rPr>
        <w:t>Anagrafica Misura</w:t>
      </w:r>
    </w:p>
    <w:p w14:paraId="40D40F9F" w14:textId="61A5FA4B" w:rsidR="00112CB3" w:rsidRPr="00CC7109" w:rsidRDefault="00CD66EE" w:rsidP="000E42A4">
      <w:pPr>
        <w:spacing w:line="240" w:lineRule="auto"/>
        <w:rPr>
          <w:rFonts w:eastAsia="Times New Roman" w:cstheme="minorHAnsi"/>
          <w:sz w:val="24"/>
          <w:szCs w:val="24"/>
          <w:u w:val="single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Codice Misura</w:t>
      </w:r>
      <w:r w:rsidR="00112CB3" w:rsidRPr="00CC7109">
        <w:rPr>
          <w:rFonts w:eastAsia="Times New Roman" w:cstheme="minorHAnsi"/>
          <w:sz w:val="24"/>
          <w:szCs w:val="24"/>
        </w:rPr>
        <w:t xml:space="preserve">: </w:t>
      </w:r>
      <w:r w:rsidR="002B5403" w:rsidRPr="00CC7109">
        <w:rPr>
          <w:rFonts w:eastAsia="Times New Roman" w:cstheme="minorHAnsi"/>
          <w:sz w:val="24"/>
          <w:szCs w:val="24"/>
        </w:rPr>
        <w:t>M2C2I1.</w:t>
      </w:r>
      <w:r w:rsidR="006A527B" w:rsidRPr="00CC7109">
        <w:rPr>
          <w:rFonts w:eastAsia="Times New Roman" w:cstheme="minorHAnsi"/>
          <w:sz w:val="24"/>
          <w:szCs w:val="24"/>
        </w:rPr>
        <w:t>2</w:t>
      </w:r>
    </w:p>
    <w:p w14:paraId="7366A93A" w14:textId="0E78F413" w:rsidR="00112CB3" w:rsidRPr="00CC7109" w:rsidRDefault="00CD66EE" w:rsidP="000E42A4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Titolo Misura</w:t>
      </w:r>
      <w:r w:rsidRPr="00CC7109">
        <w:rPr>
          <w:rFonts w:eastAsia="Times New Roman" w:cstheme="minorHAnsi"/>
          <w:sz w:val="24"/>
          <w:szCs w:val="24"/>
        </w:rPr>
        <w:t xml:space="preserve">: </w:t>
      </w:r>
      <w:r w:rsidR="006A527B" w:rsidRPr="00CC7109">
        <w:rPr>
          <w:rFonts w:eastAsia="Times New Roman" w:cstheme="minorHAnsi"/>
          <w:sz w:val="24"/>
          <w:szCs w:val="24"/>
        </w:rPr>
        <w:t>Promozione rinnovabili per le comunità energetiche e l'autoconsumo</w:t>
      </w:r>
    </w:p>
    <w:p w14:paraId="3961899C" w14:textId="7A7C5CE6" w:rsidR="00112CB3" w:rsidRPr="00CC7109" w:rsidRDefault="00CD66EE" w:rsidP="7EC1B475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Importo totale della misura (€)</w:t>
      </w:r>
      <w:r w:rsidRPr="00CC7109">
        <w:rPr>
          <w:rFonts w:eastAsia="Times New Roman" w:cstheme="minorHAnsi"/>
          <w:sz w:val="24"/>
          <w:szCs w:val="24"/>
        </w:rPr>
        <w:t xml:space="preserve">: </w:t>
      </w:r>
      <w:r w:rsidR="00CC7109" w:rsidRPr="00CC7109">
        <w:rPr>
          <w:rFonts w:eastAsia="Times New Roman" w:cstheme="minorHAnsi"/>
          <w:sz w:val="24"/>
          <w:szCs w:val="24"/>
        </w:rPr>
        <w:t>795,5 milioni di euro</w:t>
      </w:r>
    </w:p>
    <w:p w14:paraId="0E471E50" w14:textId="59228ED2" w:rsidR="00CD66EE" w:rsidRPr="00CC7109" w:rsidRDefault="00CD66EE" w:rsidP="000E42A4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Amministrazione titolare di Misura</w:t>
      </w:r>
      <w:r w:rsidR="003D558C" w:rsidRPr="00CC7109">
        <w:rPr>
          <w:rFonts w:eastAsia="Times New Roman" w:cstheme="minorHAnsi"/>
          <w:b/>
          <w:bCs/>
          <w:sz w:val="24"/>
          <w:szCs w:val="24"/>
        </w:rPr>
        <w:t xml:space="preserve">: </w:t>
      </w:r>
      <w:r w:rsidR="003D558C" w:rsidRPr="00CC7109">
        <w:rPr>
          <w:rFonts w:eastAsia="Times New Roman" w:cstheme="minorHAnsi"/>
          <w:sz w:val="24"/>
          <w:szCs w:val="24"/>
        </w:rPr>
        <w:t>Ministero dell’Ambiente e della Sicurezza Energetica (MASE)</w:t>
      </w:r>
    </w:p>
    <w:p w14:paraId="12C3236B" w14:textId="1F394068" w:rsidR="002B5403" w:rsidRPr="00CC7109" w:rsidRDefault="002B5403" w:rsidP="000E42A4">
      <w:pPr>
        <w:spacing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Ente/Amministrazione attuatrice/Soggetto Gestore</w:t>
      </w:r>
      <w:r w:rsidR="003D558C" w:rsidRPr="00CC7109">
        <w:rPr>
          <w:rFonts w:eastAsia="Times New Roman" w:cstheme="minorHAnsi"/>
          <w:b/>
          <w:bCs/>
          <w:sz w:val="24"/>
          <w:szCs w:val="24"/>
        </w:rPr>
        <w:t xml:space="preserve">: </w:t>
      </w:r>
      <w:r w:rsidR="003D558C" w:rsidRPr="00CC7109">
        <w:rPr>
          <w:rFonts w:eastAsia="Times New Roman" w:cstheme="minorHAnsi"/>
          <w:sz w:val="24"/>
          <w:szCs w:val="24"/>
        </w:rPr>
        <w:t>Gestore Servizi Energetici- GSE</w:t>
      </w:r>
      <w:r w:rsidRPr="00CC7109">
        <w:rPr>
          <w:rFonts w:eastAsia="Times New Roman" w:cstheme="minorHAnsi"/>
          <w:b/>
          <w:bCs/>
          <w:sz w:val="24"/>
          <w:szCs w:val="24"/>
          <w:u w:val="single"/>
        </w:rPr>
        <w:t xml:space="preserve"> </w:t>
      </w:r>
    </w:p>
    <w:p w14:paraId="166C620F" w14:textId="77777777" w:rsidR="002B5403" w:rsidRPr="00CC7109" w:rsidRDefault="002B5403" w:rsidP="002B5403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437DF702" w14:textId="158E7D5F" w:rsidR="00112CB3" w:rsidRPr="00CC7109" w:rsidRDefault="002B5403" w:rsidP="002B5403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Anagrafica procedura di attivazione</w:t>
      </w:r>
    </w:p>
    <w:p w14:paraId="1B8ECA34" w14:textId="6D2D4010" w:rsidR="00784EF4" w:rsidRPr="00CC7109" w:rsidRDefault="003D558C" w:rsidP="000E42A4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Tipologia procedura</w:t>
      </w:r>
      <w:r w:rsidR="00784EF4" w:rsidRPr="00CC7109">
        <w:rPr>
          <w:rFonts w:eastAsia="Times New Roman" w:cstheme="minorHAnsi"/>
          <w:sz w:val="24"/>
          <w:szCs w:val="24"/>
        </w:rPr>
        <w:t>:</w:t>
      </w:r>
      <w:r w:rsidRPr="00CC7109">
        <w:rPr>
          <w:rFonts w:eastAsia="Times New Roman" w:cstheme="minorHAnsi"/>
          <w:sz w:val="24"/>
          <w:szCs w:val="24"/>
        </w:rPr>
        <w:t xml:space="preserve"> A Regia</w:t>
      </w:r>
    </w:p>
    <w:p w14:paraId="13442C3B" w14:textId="6A0A52F1" w:rsidR="00112CB3" w:rsidRPr="00CC7109" w:rsidRDefault="003D558C" w:rsidP="000E42A4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Data Avvio procedura</w:t>
      </w:r>
      <w:r w:rsidR="00784EF4" w:rsidRPr="00CC7109">
        <w:rPr>
          <w:rFonts w:eastAsia="Times New Roman" w:cstheme="minorHAnsi"/>
          <w:sz w:val="24"/>
          <w:szCs w:val="24"/>
        </w:rPr>
        <w:t xml:space="preserve">: </w:t>
      </w:r>
      <w:r w:rsidR="007F2341" w:rsidRPr="00CC7109">
        <w:rPr>
          <w:rFonts w:eastAsia="Times New Roman" w:cstheme="minorHAnsi"/>
          <w:sz w:val="24"/>
          <w:szCs w:val="24"/>
        </w:rPr>
        <w:t>08/04/2024</w:t>
      </w:r>
    </w:p>
    <w:p w14:paraId="070F6B81" w14:textId="56BEC876" w:rsidR="003D558C" w:rsidRPr="00CC7109" w:rsidRDefault="003D558C" w:rsidP="000E42A4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Data fine procedura:</w:t>
      </w:r>
      <w:r w:rsidR="00762E05" w:rsidRPr="00CC7109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7F2341" w:rsidRPr="00CC7109">
        <w:rPr>
          <w:rFonts w:eastAsia="Times New Roman" w:cstheme="minorHAnsi"/>
          <w:sz w:val="24"/>
          <w:szCs w:val="24"/>
        </w:rPr>
        <w:t>30/11/2025</w:t>
      </w:r>
    </w:p>
    <w:p w14:paraId="66240478" w14:textId="14F2FBC1" w:rsidR="00784EF4" w:rsidRPr="00CC7109" w:rsidRDefault="003D558C" w:rsidP="7EC1B475">
      <w:pPr>
        <w:spacing w:line="240" w:lineRule="auto"/>
        <w:rPr>
          <w:rFonts w:eastAsia="Times New Roman" w:cstheme="minorHAnsi"/>
          <w:sz w:val="24"/>
          <w:szCs w:val="24"/>
          <w:highlight w:val="yellow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Importo delle procedure</w:t>
      </w:r>
      <w:r w:rsidR="00784EF4" w:rsidRPr="00CC7109">
        <w:rPr>
          <w:rFonts w:eastAsia="Times New Roman" w:cstheme="minorHAnsi"/>
          <w:sz w:val="24"/>
          <w:szCs w:val="24"/>
        </w:rPr>
        <w:t xml:space="preserve">: </w:t>
      </w:r>
      <w:r w:rsidR="00CC7109" w:rsidRPr="00CC7109">
        <w:rPr>
          <w:rFonts w:eastAsia="Times New Roman" w:cstheme="minorHAnsi"/>
          <w:sz w:val="24"/>
          <w:szCs w:val="24"/>
        </w:rPr>
        <w:t>795,5 milioni di euro</w:t>
      </w:r>
    </w:p>
    <w:p w14:paraId="1A5BE3F1" w14:textId="030F29C0" w:rsidR="003D558C" w:rsidRPr="00CC7109" w:rsidRDefault="003D558C" w:rsidP="000E42A4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Eventuale Presenza di Progetti “in essere</w:t>
      </w:r>
      <w:r w:rsidRPr="00CC7109">
        <w:rPr>
          <w:rFonts w:eastAsia="Times New Roman" w:cstheme="minorHAnsi"/>
          <w:sz w:val="24"/>
          <w:szCs w:val="24"/>
        </w:rPr>
        <w:t>”: N/A</w:t>
      </w:r>
    </w:p>
    <w:p w14:paraId="4E8B1CCA" w14:textId="150FC8D5" w:rsidR="003D558C" w:rsidRPr="00CC7109" w:rsidRDefault="003D558C" w:rsidP="000E42A4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Tipo di procedura</w:t>
      </w:r>
      <w:r w:rsidRPr="00CC7109">
        <w:rPr>
          <w:rFonts w:eastAsia="Times New Roman" w:cstheme="minorHAnsi"/>
          <w:sz w:val="24"/>
          <w:szCs w:val="24"/>
        </w:rPr>
        <w:t xml:space="preserve">: </w:t>
      </w:r>
      <w:r w:rsidR="00131473" w:rsidRPr="00CC7109">
        <w:rPr>
          <w:rFonts w:eastAsia="Times New Roman" w:cstheme="minorHAnsi"/>
          <w:sz w:val="24"/>
          <w:szCs w:val="24"/>
        </w:rPr>
        <w:t>A Sportello</w:t>
      </w:r>
    </w:p>
    <w:p w14:paraId="6A3FFE79" w14:textId="63F3DCDE" w:rsidR="003D558C" w:rsidRPr="00CC7109" w:rsidRDefault="003D558C" w:rsidP="000E42A4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Presenza aiuti di stato</w:t>
      </w:r>
      <w:r w:rsidRPr="00CC7109">
        <w:rPr>
          <w:rFonts w:eastAsia="Times New Roman" w:cstheme="minorHAnsi"/>
          <w:sz w:val="24"/>
          <w:szCs w:val="24"/>
        </w:rPr>
        <w:t>: SI</w:t>
      </w:r>
    </w:p>
    <w:p w14:paraId="7BAB29E8" w14:textId="0BB0537C" w:rsidR="003D558C" w:rsidRPr="00CC7109" w:rsidRDefault="003D558C" w:rsidP="000E42A4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Estremi del provvedimento/atto/decreto di ammissione a finanziamento/approvazione graduatoria ecc.</w:t>
      </w:r>
      <w:r w:rsidR="00466F1B" w:rsidRPr="00CC7109">
        <w:rPr>
          <w:rFonts w:eastAsia="Times New Roman" w:cstheme="minorHAnsi"/>
          <w:b/>
          <w:bCs/>
          <w:sz w:val="24"/>
          <w:szCs w:val="24"/>
        </w:rPr>
        <w:t>:</w:t>
      </w:r>
      <w:r w:rsidR="00466F1B" w:rsidRPr="00CC7109">
        <w:rPr>
          <w:rFonts w:eastAsia="Times New Roman" w:cstheme="minorHAnsi"/>
          <w:sz w:val="24"/>
          <w:szCs w:val="24"/>
        </w:rPr>
        <w:t xml:space="preserve"> ______</w:t>
      </w:r>
      <w:r w:rsidR="00131473" w:rsidRPr="00CC7109">
        <w:rPr>
          <w:rFonts w:eastAsia="Times New Roman" w:cstheme="minorHAnsi"/>
          <w:sz w:val="24"/>
          <w:szCs w:val="24"/>
        </w:rPr>
        <w:t>[Inserire Decreto di Concessione]</w:t>
      </w:r>
      <w:r w:rsidR="00466F1B" w:rsidRPr="00CC7109">
        <w:rPr>
          <w:rFonts w:eastAsia="Times New Roman" w:cstheme="minorHAnsi"/>
          <w:sz w:val="24"/>
          <w:szCs w:val="24"/>
        </w:rPr>
        <w:t>___________________________</w:t>
      </w:r>
    </w:p>
    <w:p w14:paraId="47020595" w14:textId="77777777" w:rsidR="00466F1B" w:rsidRPr="00CC7109" w:rsidRDefault="00466F1B" w:rsidP="000E42A4">
      <w:pPr>
        <w:spacing w:line="240" w:lineRule="auto"/>
        <w:rPr>
          <w:rFonts w:eastAsia="Times New Roman" w:cstheme="minorHAnsi"/>
          <w:sz w:val="24"/>
          <w:szCs w:val="24"/>
        </w:rPr>
      </w:pPr>
    </w:p>
    <w:p w14:paraId="29D1578D" w14:textId="192CB632" w:rsidR="00466F1B" w:rsidRPr="00CC7109" w:rsidRDefault="00466F1B" w:rsidP="00466F1B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Anagrafica Progetto</w:t>
      </w:r>
    </w:p>
    <w:p w14:paraId="0FC64EF3" w14:textId="6C999A78" w:rsidR="000921E3" w:rsidRPr="00CC7109" w:rsidRDefault="00466F1B" w:rsidP="000E42A4">
      <w:pPr>
        <w:spacing w:line="240" w:lineRule="auto"/>
        <w:rPr>
          <w:rFonts w:eastAsia="Times New Roman" w:cstheme="minorHAnsi"/>
          <w:sz w:val="24"/>
          <w:szCs w:val="24"/>
        </w:rPr>
      </w:pPr>
      <w:bookmarkStart w:id="0" w:name="_Hlk196388327"/>
      <w:r w:rsidRPr="00CC7109">
        <w:rPr>
          <w:rFonts w:eastAsia="Times New Roman" w:cstheme="minorHAnsi"/>
          <w:b/>
          <w:bCs/>
          <w:sz w:val="24"/>
          <w:szCs w:val="24"/>
        </w:rPr>
        <w:t>Codice Locale Progetto</w:t>
      </w:r>
      <w:r w:rsidR="00784EF4" w:rsidRPr="00CC7109">
        <w:rPr>
          <w:rFonts w:eastAsia="Times New Roman" w:cstheme="minorHAnsi"/>
          <w:sz w:val="24"/>
          <w:szCs w:val="24"/>
        </w:rPr>
        <w:t xml:space="preserve"> </w:t>
      </w:r>
      <w:r w:rsidR="00854131" w:rsidRPr="00CC7109">
        <w:rPr>
          <w:rFonts w:eastAsia="Times New Roman" w:cstheme="minorHAnsi"/>
          <w:sz w:val="24"/>
          <w:szCs w:val="24"/>
        </w:rPr>
        <w:t>________________</w:t>
      </w:r>
      <w:r w:rsidR="00131473" w:rsidRPr="00CC7109">
        <w:rPr>
          <w:rFonts w:eastAsia="Times New Roman" w:cstheme="minorHAnsi"/>
          <w:sz w:val="24"/>
          <w:szCs w:val="24"/>
        </w:rPr>
        <w:t>NON DISPONIBILE</w:t>
      </w:r>
      <w:r w:rsidR="00854131" w:rsidRPr="00CC7109">
        <w:rPr>
          <w:rFonts w:eastAsia="Times New Roman" w:cstheme="minorHAnsi"/>
          <w:sz w:val="24"/>
          <w:szCs w:val="24"/>
        </w:rPr>
        <w:t>________</w:t>
      </w:r>
      <w:r w:rsidR="00847D85" w:rsidRPr="00CC7109">
        <w:rPr>
          <w:rFonts w:eastAsia="Times New Roman" w:cstheme="minorHAnsi"/>
          <w:sz w:val="24"/>
          <w:szCs w:val="24"/>
        </w:rPr>
        <w:t>________________</w:t>
      </w:r>
      <w:r w:rsidR="00854131" w:rsidRPr="00CC7109">
        <w:rPr>
          <w:rFonts w:eastAsia="Times New Roman" w:cstheme="minorHAnsi"/>
          <w:sz w:val="24"/>
          <w:szCs w:val="24"/>
        </w:rPr>
        <w:t>_</w:t>
      </w:r>
      <w:r w:rsidR="00784EF4" w:rsidRPr="00CC7109">
        <w:rPr>
          <w:rFonts w:eastAsia="Times New Roman" w:cstheme="minorHAnsi"/>
          <w:sz w:val="24"/>
          <w:szCs w:val="24"/>
        </w:rPr>
        <w:t xml:space="preserve"> </w:t>
      </w:r>
    </w:p>
    <w:p w14:paraId="6680479E" w14:textId="04ECEC07" w:rsidR="000921E3" w:rsidRPr="00CC7109" w:rsidRDefault="00847D85" w:rsidP="000E42A4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CUP</w:t>
      </w:r>
      <w:r w:rsidRPr="00CC7109">
        <w:rPr>
          <w:rFonts w:eastAsia="Times New Roman" w:cstheme="minorHAnsi"/>
          <w:sz w:val="24"/>
          <w:szCs w:val="24"/>
        </w:rPr>
        <w:t>:</w:t>
      </w:r>
      <w:r w:rsidR="00784EF4" w:rsidRPr="00CC7109">
        <w:rPr>
          <w:rFonts w:eastAsia="Times New Roman" w:cstheme="minorHAnsi"/>
          <w:sz w:val="24"/>
          <w:szCs w:val="24"/>
        </w:rPr>
        <w:t xml:space="preserve"> </w:t>
      </w:r>
      <w:r w:rsidR="00854131" w:rsidRPr="00CC7109">
        <w:rPr>
          <w:rFonts w:eastAsia="Times New Roman" w:cstheme="minorHAnsi"/>
          <w:sz w:val="24"/>
          <w:szCs w:val="24"/>
        </w:rPr>
        <w:t>_________</w:t>
      </w:r>
      <w:r w:rsidR="00454CB2" w:rsidRPr="00CC7109">
        <w:rPr>
          <w:rFonts w:eastAsia="Times New Roman" w:cstheme="minorHAnsi"/>
          <w:sz w:val="24"/>
          <w:szCs w:val="24"/>
        </w:rPr>
        <w:t>_________</w:t>
      </w:r>
      <w:r w:rsidR="00854131" w:rsidRPr="00CC7109">
        <w:rPr>
          <w:rFonts w:eastAsia="Times New Roman" w:cstheme="minorHAnsi"/>
          <w:sz w:val="24"/>
          <w:szCs w:val="24"/>
        </w:rPr>
        <w:t>_____________</w:t>
      </w:r>
      <w:r w:rsidRPr="00CC7109">
        <w:rPr>
          <w:rFonts w:eastAsia="Times New Roman" w:cstheme="minorHAnsi"/>
          <w:sz w:val="24"/>
          <w:szCs w:val="24"/>
        </w:rPr>
        <w:t xml:space="preserve">____________________________________________ </w:t>
      </w:r>
      <w:r w:rsidR="00784EF4" w:rsidRPr="00CC7109">
        <w:rPr>
          <w:rFonts w:eastAsia="Times New Roman" w:cstheme="minorHAnsi"/>
          <w:sz w:val="24"/>
          <w:szCs w:val="24"/>
        </w:rPr>
        <w:t xml:space="preserve"> </w:t>
      </w:r>
    </w:p>
    <w:p w14:paraId="6346DEE8" w14:textId="225BA6D3" w:rsidR="00112CB3" w:rsidRPr="00CC7109" w:rsidRDefault="00847D85" w:rsidP="000E42A4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Titolo Progetto</w:t>
      </w:r>
      <w:r w:rsidRPr="00CC7109">
        <w:rPr>
          <w:rFonts w:eastAsia="Times New Roman" w:cstheme="minorHAnsi"/>
          <w:sz w:val="24"/>
          <w:szCs w:val="24"/>
        </w:rPr>
        <w:t>:</w:t>
      </w:r>
      <w:r w:rsidR="00854131" w:rsidRPr="00CC7109">
        <w:rPr>
          <w:rFonts w:eastAsia="Times New Roman" w:cstheme="minorHAnsi"/>
          <w:sz w:val="24"/>
          <w:szCs w:val="24"/>
        </w:rPr>
        <w:t xml:space="preserve"> _</w:t>
      </w:r>
      <w:r w:rsidR="00784EF4" w:rsidRPr="00CC7109">
        <w:rPr>
          <w:rFonts w:eastAsia="Times New Roman" w:cstheme="minorHAnsi"/>
          <w:sz w:val="24"/>
          <w:szCs w:val="24"/>
        </w:rPr>
        <w:t>___________________</w:t>
      </w:r>
      <w:r w:rsidR="00427D3C" w:rsidRPr="00CC7109">
        <w:rPr>
          <w:rFonts w:eastAsia="Times New Roman" w:cstheme="minorHAnsi"/>
          <w:sz w:val="24"/>
          <w:szCs w:val="24"/>
        </w:rPr>
        <w:t>__________________________</w:t>
      </w:r>
      <w:r w:rsidRPr="00CC7109">
        <w:rPr>
          <w:rFonts w:eastAsia="Times New Roman" w:cstheme="minorHAnsi"/>
          <w:sz w:val="24"/>
          <w:szCs w:val="24"/>
        </w:rPr>
        <w:t>__________________________</w:t>
      </w:r>
    </w:p>
    <w:p w14:paraId="7F11AAF9" w14:textId="2907126B" w:rsidR="00784EF4" w:rsidRPr="00CC7109" w:rsidRDefault="00847D85" w:rsidP="000E42A4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Importo totale del progetto (€)</w:t>
      </w:r>
      <w:r w:rsidR="00784EF4" w:rsidRPr="00CC7109">
        <w:rPr>
          <w:rFonts w:eastAsia="Times New Roman" w:cstheme="minorHAnsi"/>
          <w:b/>
          <w:bCs/>
          <w:sz w:val="24"/>
          <w:szCs w:val="24"/>
        </w:rPr>
        <w:t>:</w:t>
      </w:r>
      <w:r w:rsidR="00784EF4" w:rsidRPr="00CC7109">
        <w:rPr>
          <w:rFonts w:eastAsia="Times New Roman" w:cstheme="minorHAnsi"/>
          <w:sz w:val="24"/>
          <w:szCs w:val="24"/>
        </w:rPr>
        <w:t xml:space="preserve"> _________</w:t>
      </w:r>
      <w:r w:rsidR="00B9063E" w:rsidRPr="00CC7109">
        <w:rPr>
          <w:rFonts w:eastAsia="Times New Roman" w:cstheme="minorHAnsi"/>
          <w:sz w:val="24"/>
          <w:szCs w:val="24"/>
        </w:rPr>
        <w:t>[Totale speso]</w:t>
      </w:r>
      <w:r w:rsidR="00784EF4" w:rsidRPr="00CC7109">
        <w:rPr>
          <w:rFonts w:eastAsia="Times New Roman" w:cstheme="minorHAnsi"/>
          <w:sz w:val="24"/>
          <w:szCs w:val="24"/>
        </w:rPr>
        <w:t>______________________________________</w:t>
      </w:r>
    </w:p>
    <w:p w14:paraId="5B8ABF3D" w14:textId="7CA2B8B0" w:rsidR="00847D85" w:rsidRPr="00CC7109" w:rsidRDefault="00847D85" w:rsidP="000E42A4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Di cui RRF (€):</w:t>
      </w:r>
      <w:r w:rsidRPr="00CC7109">
        <w:rPr>
          <w:rFonts w:eastAsia="Times New Roman" w:cstheme="minorHAnsi"/>
          <w:sz w:val="24"/>
          <w:szCs w:val="24"/>
        </w:rPr>
        <w:t xml:space="preserve"> _____________</w:t>
      </w:r>
      <w:r w:rsidR="00B9063E" w:rsidRPr="00CC7109">
        <w:rPr>
          <w:rFonts w:eastAsia="Times New Roman" w:cstheme="minorHAnsi"/>
          <w:sz w:val="24"/>
          <w:szCs w:val="24"/>
        </w:rPr>
        <w:t>[Contributo PNNR richiesto]</w:t>
      </w:r>
      <w:r w:rsidRPr="00CC7109">
        <w:rPr>
          <w:rFonts w:eastAsia="Times New Roman" w:cstheme="minorHAnsi"/>
          <w:sz w:val="24"/>
          <w:szCs w:val="24"/>
        </w:rPr>
        <w:t>__________________________________</w:t>
      </w:r>
    </w:p>
    <w:p w14:paraId="2DF56287" w14:textId="644F4D09" w:rsidR="00847D85" w:rsidRPr="00CC7109" w:rsidRDefault="00847D85" w:rsidP="000E42A4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 xml:space="preserve">Soggetto </w:t>
      </w:r>
      <w:r w:rsidR="0020446D" w:rsidRPr="00CC7109">
        <w:rPr>
          <w:rFonts w:eastAsia="Times New Roman" w:cstheme="minorHAnsi"/>
          <w:b/>
          <w:bCs/>
          <w:sz w:val="24"/>
          <w:szCs w:val="24"/>
        </w:rPr>
        <w:t>Attuatore</w:t>
      </w:r>
      <w:r w:rsidR="0020446D" w:rsidRPr="00CC7109">
        <w:rPr>
          <w:rFonts w:eastAsia="Times New Roman" w:cstheme="minorHAnsi"/>
          <w:sz w:val="24"/>
          <w:szCs w:val="24"/>
        </w:rPr>
        <w:t>: _</w:t>
      </w:r>
      <w:r w:rsidRPr="00CC7109">
        <w:rPr>
          <w:rFonts w:eastAsia="Times New Roman" w:cstheme="minorHAnsi"/>
          <w:sz w:val="24"/>
          <w:szCs w:val="24"/>
        </w:rPr>
        <w:t>______</w:t>
      </w:r>
      <w:r w:rsidR="00B9063E" w:rsidRPr="00CC7109">
        <w:rPr>
          <w:rFonts w:eastAsia="Times New Roman" w:cstheme="minorHAnsi"/>
          <w:sz w:val="24"/>
          <w:szCs w:val="24"/>
        </w:rPr>
        <w:t>[Denominazione Soggetto Beneficiario]</w:t>
      </w:r>
      <w:r w:rsidRPr="00CC7109">
        <w:rPr>
          <w:rFonts w:eastAsia="Times New Roman" w:cstheme="minorHAnsi"/>
          <w:sz w:val="24"/>
          <w:szCs w:val="24"/>
        </w:rPr>
        <w:t>______________________</w:t>
      </w:r>
    </w:p>
    <w:p w14:paraId="11569377" w14:textId="67EA7798" w:rsidR="00847D85" w:rsidRPr="00CC7109" w:rsidRDefault="00847D85" w:rsidP="000E42A4">
      <w:pPr>
        <w:spacing w:line="240" w:lineRule="auto"/>
        <w:rPr>
          <w:rFonts w:eastAsia="Times New Roman" w:cstheme="minorHAnsi"/>
          <w:sz w:val="24"/>
          <w:szCs w:val="24"/>
        </w:rPr>
      </w:pPr>
      <w:bookmarkStart w:id="1" w:name="_Hlk204006748"/>
      <w:r w:rsidRPr="00CC7109">
        <w:rPr>
          <w:rFonts w:eastAsia="Times New Roman" w:cstheme="minorHAnsi"/>
          <w:b/>
          <w:bCs/>
          <w:sz w:val="24"/>
          <w:szCs w:val="24"/>
        </w:rPr>
        <w:t>Progetto “in essere</w:t>
      </w:r>
      <w:r w:rsidRPr="00CC7109">
        <w:rPr>
          <w:rFonts w:eastAsia="Times New Roman" w:cstheme="minorHAnsi"/>
          <w:sz w:val="24"/>
          <w:szCs w:val="24"/>
        </w:rPr>
        <w:t xml:space="preserve">”: </w:t>
      </w:r>
      <w:r w:rsidR="00B9063E" w:rsidRPr="00CC7109">
        <w:rPr>
          <w:rFonts w:eastAsia="Times New Roman" w:cstheme="minorHAnsi"/>
          <w:sz w:val="24"/>
          <w:szCs w:val="24"/>
        </w:rPr>
        <w:t xml:space="preserve">SI [Quota intermedia]/ NO [Quota </w:t>
      </w:r>
      <w:r w:rsidR="00917C68" w:rsidRPr="00CC7109">
        <w:rPr>
          <w:rFonts w:eastAsia="Times New Roman" w:cstheme="minorHAnsi"/>
          <w:sz w:val="24"/>
          <w:szCs w:val="24"/>
        </w:rPr>
        <w:t>a saldo</w:t>
      </w:r>
      <w:r w:rsidR="00B9063E" w:rsidRPr="00CC7109">
        <w:rPr>
          <w:rFonts w:eastAsia="Times New Roman" w:cstheme="minorHAnsi"/>
          <w:sz w:val="24"/>
          <w:szCs w:val="24"/>
        </w:rPr>
        <w:t>]</w:t>
      </w:r>
      <w:bookmarkEnd w:id="0"/>
    </w:p>
    <w:bookmarkEnd w:id="1"/>
    <w:p w14:paraId="3196A870" w14:textId="77777777" w:rsidR="00847D85" w:rsidRDefault="00847D85" w:rsidP="000E42A4">
      <w:pPr>
        <w:spacing w:line="240" w:lineRule="auto"/>
        <w:rPr>
          <w:rFonts w:eastAsia="Times New Roman" w:cstheme="minorHAnsi"/>
          <w:sz w:val="24"/>
          <w:szCs w:val="24"/>
        </w:rPr>
      </w:pPr>
    </w:p>
    <w:p w14:paraId="5AE21662" w14:textId="77777777" w:rsidR="00CC7109" w:rsidRPr="00CC7109" w:rsidRDefault="00CC7109" w:rsidP="000E42A4">
      <w:pPr>
        <w:spacing w:line="240" w:lineRule="auto"/>
        <w:rPr>
          <w:rFonts w:eastAsia="Times New Roman" w:cstheme="minorHAnsi"/>
          <w:sz w:val="24"/>
          <w:szCs w:val="24"/>
        </w:rPr>
      </w:pPr>
    </w:p>
    <w:p w14:paraId="520211D7" w14:textId="06D26141" w:rsidR="00847D85" w:rsidRPr="00CC7109" w:rsidRDefault="00847D85" w:rsidP="00847D85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Anagrafica procedura di aggiudicazione</w:t>
      </w:r>
    </w:p>
    <w:p w14:paraId="54E201D8" w14:textId="77777777" w:rsidR="00847D85" w:rsidRPr="00CC7109" w:rsidRDefault="00847D85" w:rsidP="00847D85">
      <w:pPr>
        <w:spacing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088425C5" w14:textId="68E29917" w:rsidR="0020446D" w:rsidRPr="00CC7109" w:rsidRDefault="0020446D" w:rsidP="0020446D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Codice procedura/CIG</w:t>
      </w:r>
      <w:r w:rsidRPr="00CC7109">
        <w:rPr>
          <w:rFonts w:eastAsia="Times New Roman" w:cstheme="minorHAnsi"/>
          <w:sz w:val="24"/>
          <w:szCs w:val="24"/>
        </w:rPr>
        <w:t xml:space="preserve"> ____________________________________________________________ </w:t>
      </w:r>
    </w:p>
    <w:p w14:paraId="50A9BDD3" w14:textId="53118D50" w:rsidR="0020446D" w:rsidRPr="00CC7109" w:rsidRDefault="0020446D" w:rsidP="0020446D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Estremi atto di riferimento</w:t>
      </w:r>
      <w:r w:rsidRPr="00CC7109">
        <w:rPr>
          <w:rStyle w:val="Rimandonotaapidipagina"/>
          <w:rFonts w:eastAsia="Times New Roman" w:cstheme="minorHAnsi"/>
          <w:b/>
          <w:bCs/>
          <w:sz w:val="24"/>
          <w:szCs w:val="24"/>
        </w:rPr>
        <w:footnoteReference w:id="2"/>
      </w:r>
      <w:r w:rsidRPr="00CC7109">
        <w:rPr>
          <w:rFonts w:eastAsia="Times New Roman" w:cstheme="minorHAnsi"/>
          <w:b/>
          <w:bCs/>
          <w:sz w:val="24"/>
          <w:szCs w:val="24"/>
        </w:rPr>
        <w:t xml:space="preserve"> (in caso di assenza CIG</w:t>
      </w:r>
      <w:r w:rsidR="00B72CE5" w:rsidRPr="00CC7109">
        <w:rPr>
          <w:rFonts w:eastAsia="Times New Roman" w:cstheme="minorHAnsi"/>
          <w:b/>
          <w:bCs/>
          <w:sz w:val="24"/>
          <w:szCs w:val="24"/>
        </w:rPr>
        <w:t>)</w:t>
      </w:r>
      <w:r w:rsidR="00B72CE5" w:rsidRPr="00CC7109">
        <w:rPr>
          <w:rFonts w:eastAsia="Times New Roman" w:cstheme="minorHAnsi"/>
          <w:sz w:val="24"/>
          <w:szCs w:val="24"/>
        </w:rPr>
        <w:t>: _</w:t>
      </w:r>
      <w:r w:rsidRPr="00CC7109">
        <w:rPr>
          <w:rFonts w:eastAsia="Times New Roman" w:cstheme="minorHAnsi"/>
          <w:sz w:val="24"/>
          <w:szCs w:val="24"/>
        </w:rPr>
        <w:t>_______________________________________</w:t>
      </w:r>
    </w:p>
    <w:p w14:paraId="1AE41787" w14:textId="154DD6E7" w:rsidR="0020446D" w:rsidRPr="00CC7109" w:rsidRDefault="0020446D" w:rsidP="0020446D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Descrizione natura della procedura di Aggiudicazione</w:t>
      </w:r>
      <w:r w:rsidRPr="00CC7109">
        <w:rPr>
          <w:rStyle w:val="Rimandonotaapidipagina"/>
          <w:rFonts w:eastAsia="Times New Roman" w:cstheme="minorHAnsi"/>
          <w:b/>
          <w:bCs/>
          <w:sz w:val="24"/>
          <w:szCs w:val="24"/>
        </w:rPr>
        <w:footnoteReference w:id="3"/>
      </w:r>
      <w:r w:rsidRPr="00CC7109">
        <w:rPr>
          <w:rFonts w:eastAsia="Times New Roman" w:cstheme="minorHAnsi"/>
          <w:sz w:val="24"/>
          <w:szCs w:val="24"/>
        </w:rPr>
        <w:t>: ______________________________</w:t>
      </w:r>
    </w:p>
    <w:p w14:paraId="3B6761A5" w14:textId="2E228482" w:rsidR="0020446D" w:rsidRPr="00CC7109" w:rsidRDefault="0020446D" w:rsidP="0020446D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Tipologia procedura di aggiudicazione</w:t>
      </w:r>
      <w:r w:rsidRPr="00CC7109">
        <w:rPr>
          <w:rStyle w:val="Rimandonotaapidipagina"/>
          <w:rFonts w:eastAsia="Times New Roman" w:cstheme="minorHAnsi"/>
          <w:b/>
          <w:bCs/>
          <w:sz w:val="24"/>
          <w:szCs w:val="24"/>
        </w:rPr>
        <w:footnoteReference w:id="4"/>
      </w:r>
      <w:r w:rsidRPr="00CC7109">
        <w:rPr>
          <w:rFonts w:eastAsia="Times New Roman" w:cstheme="minorHAnsi"/>
          <w:b/>
          <w:bCs/>
          <w:sz w:val="24"/>
          <w:szCs w:val="24"/>
        </w:rPr>
        <w:t xml:space="preserve"> (€):</w:t>
      </w:r>
      <w:r w:rsidRPr="00CC7109">
        <w:rPr>
          <w:rFonts w:eastAsia="Times New Roman" w:cstheme="minorHAnsi"/>
          <w:sz w:val="24"/>
          <w:szCs w:val="24"/>
        </w:rPr>
        <w:t xml:space="preserve"> _______________________________________________</w:t>
      </w:r>
    </w:p>
    <w:p w14:paraId="0819DB59" w14:textId="69F26E6C" w:rsidR="0020446D" w:rsidRPr="00CC7109" w:rsidRDefault="00316717" w:rsidP="0020446D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Importo a base d’asta (€)</w:t>
      </w:r>
      <w:r w:rsidR="0020446D" w:rsidRPr="00CC7109">
        <w:rPr>
          <w:rFonts w:eastAsia="Times New Roman" w:cstheme="minorHAnsi"/>
          <w:b/>
          <w:bCs/>
          <w:sz w:val="24"/>
          <w:szCs w:val="24"/>
        </w:rPr>
        <w:t>:</w:t>
      </w:r>
      <w:r w:rsidR="0020446D" w:rsidRPr="00CC7109">
        <w:rPr>
          <w:rFonts w:eastAsia="Times New Roman" w:cstheme="minorHAnsi"/>
          <w:sz w:val="24"/>
          <w:szCs w:val="24"/>
        </w:rPr>
        <w:t xml:space="preserve"> ____________________________________________________________</w:t>
      </w:r>
    </w:p>
    <w:p w14:paraId="6300A817" w14:textId="2E3F6EF3" w:rsidR="0020446D" w:rsidRPr="00CC7109" w:rsidRDefault="00316717" w:rsidP="0020446D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Importo aggiudicato (€)</w:t>
      </w:r>
      <w:r w:rsidR="0020446D" w:rsidRPr="00CC7109">
        <w:rPr>
          <w:rFonts w:eastAsia="Times New Roman" w:cstheme="minorHAnsi"/>
          <w:sz w:val="24"/>
          <w:szCs w:val="24"/>
        </w:rPr>
        <w:t>: __________________________________________________________________</w:t>
      </w:r>
    </w:p>
    <w:p w14:paraId="2B3D747D" w14:textId="0BDEFC92" w:rsidR="0020446D" w:rsidRPr="00CC7109" w:rsidRDefault="00316717" w:rsidP="0020446D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Data aggiudicazione procedura:</w:t>
      </w:r>
      <w:r w:rsidR="004C63C9" w:rsidRPr="00CC7109">
        <w:rPr>
          <w:rFonts w:cstheme="minorHAnsi"/>
          <w:sz w:val="24"/>
          <w:szCs w:val="24"/>
        </w:rPr>
        <w:t xml:space="preserve"> </w:t>
      </w:r>
      <w:r w:rsidR="004C63C9" w:rsidRPr="00CC7109">
        <w:rPr>
          <w:rFonts w:eastAsia="Times New Roman" w:cstheme="minorHAnsi"/>
          <w:b/>
          <w:bCs/>
          <w:sz w:val="24"/>
          <w:szCs w:val="24"/>
        </w:rPr>
        <w:t>_______________</w:t>
      </w:r>
      <w:r w:rsidR="004C63C9" w:rsidRPr="00CC7109">
        <w:rPr>
          <w:rFonts w:eastAsia="Times New Roman" w:cstheme="minorHAnsi"/>
          <w:sz w:val="24"/>
          <w:szCs w:val="24"/>
        </w:rPr>
        <w:t>_____________________________________________</w:t>
      </w:r>
    </w:p>
    <w:p w14:paraId="69D3439C" w14:textId="6A01531E" w:rsidR="009F1D17" w:rsidRPr="00CC7109" w:rsidRDefault="009F1D17" w:rsidP="009F1D17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Aggiudicatario</w:t>
      </w:r>
      <w:r w:rsidRPr="00CC7109">
        <w:rPr>
          <w:rStyle w:val="Rimandonotaapidipagina"/>
          <w:rFonts w:eastAsia="Times New Roman" w:cstheme="minorHAnsi"/>
          <w:b/>
          <w:bCs/>
          <w:sz w:val="24"/>
          <w:szCs w:val="24"/>
        </w:rPr>
        <w:footnoteReference w:id="5"/>
      </w:r>
      <w:r w:rsidRPr="00CC7109">
        <w:rPr>
          <w:rFonts w:eastAsia="Times New Roman" w:cstheme="minorHAnsi"/>
          <w:b/>
          <w:bCs/>
          <w:sz w:val="24"/>
          <w:szCs w:val="24"/>
        </w:rPr>
        <w:t>:</w:t>
      </w:r>
      <w:r w:rsidRPr="00CC7109">
        <w:rPr>
          <w:rFonts w:cstheme="minorHAnsi"/>
          <w:sz w:val="24"/>
          <w:szCs w:val="24"/>
        </w:rPr>
        <w:t xml:space="preserve"> </w:t>
      </w:r>
      <w:r w:rsidRPr="00CC7109">
        <w:rPr>
          <w:rFonts w:eastAsia="Times New Roman" w:cstheme="minorHAnsi"/>
          <w:b/>
          <w:bCs/>
          <w:sz w:val="24"/>
          <w:szCs w:val="24"/>
        </w:rPr>
        <w:t>_______________</w:t>
      </w:r>
      <w:r w:rsidRPr="00CC7109">
        <w:rPr>
          <w:rFonts w:eastAsia="Times New Roman" w:cstheme="minorHAnsi"/>
          <w:sz w:val="24"/>
          <w:szCs w:val="24"/>
        </w:rPr>
        <w:t>__________________________________________________________</w:t>
      </w:r>
    </w:p>
    <w:p w14:paraId="144169A2" w14:textId="0331DB04" w:rsidR="009F1D17" w:rsidRPr="00CC7109" w:rsidRDefault="009F1D17" w:rsidP="009F1D17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 xml:space="preserve">Soggetto Sub-appaltatore (eventuale) </w:t>
      </w:r>
      <w:r w:rsidRPr="00CC7109">
        <w:rPr>
          <w:rStyle w:val="Rimandonotaapidipagina"/>
          <w:rFonts w:eastAsia="Times New Roman" w:cstheme="minorHAnsi"/>
          <w:b/>
          <w:bCs/>
          <w:sz w:val="24"/>
          <w:szCs w:val="24"/>
        </w:rPr>
        <w:footnoteReference w:id="6"/>
      </w:r>
      <w:r w:rsidRPr="00CC7109">
        <w:rPr>
          <w:rFonts w:eastAsia="Times New Roman" w:cstheme="minorHAnsi"/>
          <w:b/>
          <w:bCs/>
          <w:sz w:val="24"/>
          <w:szCs w:val="24"/>
        </w:rPr>
        <w:t>:</w:t>
      </w:r>
      <w:r w:rsidRPr="00CC7109">
        <w:rPr>
          <w:rFonts w:cstheme="minorHAnsi"/>
          <w:sz w:val="24"/>
          <w:szCs w:val="24"/>
        </w:rPr>
        <w:t xml:space="preserve"> </w:t>
      </w:r>
      <w:r w:rsidRPr="00CC7109">
        <w:rPr>
          <w:rFonts w:eastAsia="Times New Roman" w:cstheme="minorHAnsi"/>
          <w:b/>
          <w:bCs/>
          <w:sz w:val="24"/>
          <w:szCs w:val="24"/>
        </w:rPr>
        <w:t>_______________</w:t>
      </w:r>
      <w:r w:rsidRPr="00CC7109">
        <w:rPr>
          <w:rFonts w:eastAsia="Times New Roman" w:cstheme="minorHAnsi"/>
          <w:sz w:val="24"/>
          <w:szCs w:val="24"/>
        </w:rPr>
        <w:t>__________________________________</w:t>
      </w:r>
    </w:p>
    <w:p w14:paraId="14D55EAA" w14:textId="77777777" w:rsidR="009F1D17" w:rsidRPr="00CC7109" w:rsidRDefault="009F1D17" w:rsidP="009F1D17">
      <w:pPr>
        <w:spacing w:line="240" w:lineRule="auto"/>
        <w:rPr>
          <w:rFonts w:eastAsia="Times New Roman" w:cstheme="minorHAnsi"/>
          <w:sz w:val="24"/>
          <w:szCs w:val="24"/>
        </w:rPr>
      </w:pPr>
    </w:p>
    <w:p w14:paraId="14EB8610" w14:textId="5931CB09" w:rsidR="00B72CE5" w:rsidRPr="00CC7109" w:rsidRDefault="00B72CE5" w:rsidP="00B72CE5">
      <w:pPr>
        <w:spacing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Anagrafica Contratto d’appalto</w:t>
      </w:r>
    </w:p>
    <w:p w14:paraId="5DA0ABC1" w14:textId="45F725C3" w:rsidR="00A001C5" w:rsidRPr="00CC7109" w:rsidRDefault="00A001C5" w:rsidP="00A001C5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N° contratto:</w:t>
      </w:r>
      <w:r w:rsidRPr="00CC7109">
        <w:rPr>
          <w:rFonts w:eastAsia="Times New Roman" w:cstheme="minorHAnsi"/>
          <w:sz w:val="24"/>
          <w:szCs w:val="24"/>
        </w:rPr>
        <w:t xml:space="preserve"> _______</w:t>
      </w:r>
      <w:bookmarkStart w:id="2" w:name="_Hlk196389678"/>
      <w:r w:rsidRPr="00CC7109">
        <w:rPr>
          <w:rFonts w:eastAsia="Times New Roman" w:cstheme="minorHAnsi"/>
          <w:sz w:val="24"/>
          <w:szCs w:val="24"/>
        </w:rPr>
        <w:t>_______________________________________________________________</w:t>
      </w:r>
      <w:bookmarkEnd w:id="2"/>
      <w:r w:rsidRPr="00CC7109">
        <w:rPr>
          <w:rFonts w:eastAsia="Times New Roman" w:cstheme="minorHAnsi"/>
          <w:sz w:val="24"/>
          <w:szCs w:val="24"/>
        </w:rPr>
        <w:t>____</w:t>
      </w:r>
    </w:p>
    <w:p w14:paraId="77E9E7A6" w14:textId="35709391" w:rsidR="00A001C5" w:rsidRPr="00CC7109" w:rsidRDefault="00A001C5" w:rsidP="00A001C5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Data contratto</w:t>
      </w:r>
      <w:r w:rsidRPr="00CC7109">
        <w:rPr>
          <w:rFonts w:eastAsia="Times New Roman" w:cstheme="minorHAnsi"/>
          <w:sz w:val="24"/>
          <w:szCs w:val="24"/>
        </w:rPr>
        <w:t>: _________________________________________________________________________</w:t>
      </w:r>
    </w:p>
    <w:p w14:paraId="6368B1A8" w14:textId="33DC28FC" w:rsidR="00A001C5" w:rsidRPr="00CC7109" w:rsidRDefault="00A001C5" w:rsidP="00A001C5">
      <w:pPr>
        <w:spacing w:line="240" w:lineRule="auto"/>
        <w:rPr>
          <w:rFonts w:eastAsia="Times New Roman" w:cstheme="minorHAnsi"/>
          <w:sz w:val="24"/>
          <w:szCs w:val="24"/>
        </w:rPr>
      </w:pPr>
      <w:r w:rsidRPr="00CC7109">
        <w:rPr>
          <w:rFonts w:eastAsia="Times New Roman" w:cstheme="minorHAnsi"/>
          <w:b/>
          <w:bCs/>
          <w:sz w:val="24"/>
          <w:szCs w:val="24"/>
        </w:rPr>
        <w:t>Importo contratto (€):</w:t>
      </w:r>
      <w:r w:rsidRPr="00CC7109">
        <w:rPr>
          <w:rFonts w:cstheme="minorHAnsi"/>
          <w:sz w:val="24"/>
          <w:szCs w:val="24"/>
        </w:rPr>
        <w:t xml:space="preserve"> </w:t>
      </w:r>
      <w:r w:rsidRPr="00CC7109">
        <w:rPr>
          <w:rFonts w:eastAsia="Times New Roman" w:cstheme="minorHAnsi"/>
          <w:b/>
          <w:bCs/>
          <w:sz w:val="24"/>
          <w:szCs w:val="24"/>
        </w:rPr>
        <w:t>_______________</w:t>
      </w:r>
      <w:r w:rsidRPr="00CC7109">
        <w:rPr>
          <w:rFonts w:eastAsia="Times New Roman" w:cstheme="minorHAnsi"/>
          <w:sz w:val="24"/>
          <w:szCs w:val="24"/>
        </w:rPr>
        <w:t>____________________________________________________</w:t>
      </w:r>
    </w:p>
    <w:p w14:paraId="591D7632" w14:textId="77777777" w:rsidR="0020446D" w:rsidRPr="00CC7109" w:rsidRDefault="0020446D" w:rsidP="00847D85">
      <w:pPr>
        <w:spacing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3C24AEFB" w14:textId="08FFB8A0" w:rsidR="0020446D" w:rsidRPr="00CC7109" w:rsidRDefault="00CC3EB3" w:rsidP="00CC3EB3">
      <w:pPr>
        <w:spacing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CC7109">
        <w:rPr>
          <w:rFonts w:cstheme="minorHAnsi"/>
          <w:sz w:val="24"/>
          <w:szCs w:val="24"/>
        </w:rPr>
        <w:lastRenderedPageBreak/>
        <w:t>Il/la sottoscritto/a ____________</w:t>
      </w:r>
      <w:r w:rsidRPr="00CC7109">
        <w:rPr>
          <w:rFonts w:cstheme="minorHAnsi"/>
          <w:i/>
          <w:iCs/>
          <w:sz w:val="24"/>
          <w:szCs w:val="24"/>
        </w:rPr>
        <w:t xml:space="preserve">(nome) </w:t>
      </w:r>
      <w:r w:rsidRPr="00CC7109">
        <w:rPr>
          <w:rFonts w:cstheme="minorHAnsi"/>
          <w:sz w:val="24"/>
          <w:szCs w:val="24"/>
        </w:rPr>
        <w:t>_____________</w:t>
      </w:r>
      <w:r w:rsidRPr="00CC7109">
        <w:rPr>
          <w:rFonts w:cstheme="minorHAnsi"/>
          <w:i/>
          <w:iCs/>
          <w:sz w:val="24"/>
          <w:szCs w:val="24"/>
        </w:rPr>
        <w:t xml:space="preserve">(cognome) </w:t>
      </w:r>
      <w:r w:rsidRPr="00CC7109">
        <w:rPr>
          <w:rFonts w:cstheme="minorHAnsi"/>
          <w:sz w:val="24"/>
          <w:szCs w:val="24"/>
        </w:rPr>
        <w:t xml:space="preserve">in qualità di </w:t>
      </w:r>
      <w:r w:rsidRPr="00CC7109">
        <w:rPr>
          <w:rFonts w:cstheme="minorHAnsi"/>
          <w:b/>
          <w:bCs/>
          <w:sz w:val="24"/>
          <w:szCs w:val="24"/>
        </w:rPr>
        <w:t xml:space="preserve">Titolare/Responsabile dell’Ufficio___________ del Soggetto attuatore (ove applicabile, del sub-attuatore) </w:t>
      </w:r>
      <w:r w:rsidRPr="00CC7109">
        <w:rPr>
          <w:rFonts w:cstheme="minorHAnsi"/>
          <w:sz w:val="24"/>
          <w:szCs w:val="24"/>
        </w:rPr>
        <w:t>del progetto sopra indicato, in coerenza con le Circolari/Linee Guida/Manuali emanate dal MEF-RGS, con le procedure di gestione e controllo adottate dall’Amministrazione Centrale Titolare di Misura e con la relativa manualistica/Linee Guida elaborate a favore dei soggetti attuatori</w:t>
      </w:r>
    </w:p>
    <w:p w14:paraId="16B4AEDC" w14:textId="77777777" w:rsidR="0020446D" w:rsidRPr="00CC7109" w:rsidRDefault="0020446D" w:rsidP="00847D85">
      <w:pPr>
        <w:spacing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579BAD8A" w14:textId="26103A6C" w:rsidR="000E42A4" w:rsidRPr="00CC7109" w:rsidRDefault="000E42A4" w:rsidP="000E42A4">
      <w:pPr>
        <w:spacing w:line="240" w:lineRule="auto"/>
        <w:ind w:right="20"/>
        <w:jc w:val="center"/>
        <w:rPr>
          <w:rFonts w:eastAsia="Times New Roman" w:cstheme="minorHAnsi"/>
          <w:b/>
          <w:sz w:val="24"/>
          <w:szCs w:val="24"/>
        </w:rPr>
      </w:pPr>
      <w:r w:rsidRPr="00CC7109">
        <w:rPr>
          <w:rFonts w:eastAsia="Times New Roman" w:cstheme="minorHAnsi"/>
          <w:b/>
          <w:sz w:val="24"/>
          <w:szCs w:val="24"/>
        </w:rPr>
        <w:t>ATTESTA</w:t>
      </w:r>
    </w:p>
    <w:p w14:paraId="3DA75313" w14:textId="3CB5FC74" w:rsidR="000E42A4" w:rsidRPr="00CC7109" w:rsidRDefault="00CC3EB3" w:rsidP="000E42A4">
      <w:pPr>
        <w:spacing w:line="240" w:lineRule="auto"/>
        <w:ind w:right="20"/>
        <w:rPr>
          <w:rFonts w:eastAsia="Times New Roman" w:cstheme="minorHAnsi"/>
          <w:b/>
          <w:sz w:val="24"/>
          <w:szCs w:val="24"/>
        </w:rPr>
      </w:pPr>
      <w:r w:rsidRPr="00CC7109">
        <w:rPr>
          <w:rFonts w:eastAsia="Times New Roman" w:cstheme="minorHAnsi"/>
          <w:b/>
          <w:sz w:val="24"/>
          <w:szCs w:val="24"/>
        </w:rPr>
        <w:t>con riferimento alla procedura di gara sopra citata</w:t>
      </w:r>
      <w:r w:rsidR="000E42A4" w:rsidRPr="00CC7109">
        <w:rPr>
          <w:rFonts w:eastAsia="Times New Roman" w:cstheme="minorHAnsi"/>
          <w:b/>
          <w:sz w:val="24"/>
          <w:szCs w:val="24"/>
        </w:rPr>
        <w:t>:</w:t>
      </w:r>
    </w:p>
    <w:p w14:paraId="44B0CE3C" w14:textId="77777777" w:rsidR="00D3593E" w:rsidRPr="00CC7109" w:rsidRDefault="00D3593E" w:rsidP="000E42A4">
      <w:pPr>
        <w:spacing w:line="240" w:lineRule="auto"/>
        <w:ind w:right="20"/>
        <w:rPr>
          <w:rFonts w:eastAsia="Times New Roman" w:cstheme="minorHAnsi"/>
          <w:b/>
          <w:sz w:val="24"/>
          <w:szCs w:val="24"/>
        </w:rPr>
      </w:pPr>
    </w:p>
    <w:p w14:paraId="34A9888E" w14:textId="1DF6B989" w:rsidR="000E42A4" w:rsidRPr="00CC7109" w:rsidRDefault="000F46B5" w:rsidP="000E42A4">
      <w:pPr>
        <w:pStyle w:val="Paragrafoelenco"/>
        <w:numPr>
          <w:ilvl w:val="0"/>
          <w:numId w:val="13"/>
        </w:numPr>
        <w:ind w:right="20"/>
        <w:rPr>
          <w:rFonts w:asciiTheme="minorHAnsi" w:hAnsiTheme="minorHAnsi" w:cstheme="minorHAnsi"/>
          <w:b/>
          <w:sz w:val="24"/>
          <w:szCs w:val="24"/>
        </w:rPr>
      </w:pPr>
      <w:bookmarkStart w:id="3" w:name="_Hlk165970422"/>
      <w:r w:rsidRPr="00CC7109">
        <w:rPr>
          <w:rFonts w:asciiTheme="minorHAnsi" w:hAnsiTheme="minorHAnsi" w:cstheme="minorHAnsi"/>
          <w:b/>
          <w:sz w:val="24"/>
          <w:szCs w:val="24"/>
        </w:rPr>
        <w:t>l</w:t>
      </w:r>
      <w:r w:rsidR="000E42A4" w:rsidRPr="00CC7109">
        <w:rPr>
          <w:rFonts w:asciiTheme="minorHAnsi" w:hAnsiTheme="minorHAnsi" w:cstheme="minorHAnsi"/>
          <w:b/>
          <w:sz w:val="24"/>
          <w:szCs w:val="24"/>
        </w:rPr>
        <w:t>a regolarità amministrativo</w:t>
      </w:r>
      <w:r w:rsidR="003A3C0B" w:rsidRPr="00CC7109">
        <w:rPr>
          <w:rFonts w:asciiTheme="minorHAnsi" w:hAnsiTheme="minorHAnsi" w:cstheme="minorHAnsi"/>
          <w:b/>
          <w:sz w:val="24"/>
          <w:szCs w:val="24"/>
        </w:rPr>
        <w:t>-</w:t>
      </w:r>
      <w:r w:rsidR="000E42A4" w:rsidRPr="00CC7109">
        <w:rPr>
          <w:rFonts w:asciiTheme="minorHAnsi" w:hAnsiTheme="minorHAnsi" w:cstheme="minorHAnsi"/>
          <w:b/>
          <w:sz w:val="24"/>
          <w:szCs w:val="24"/>
        </w:rPr>
        <w:t>contabile</w:t>
      </w:r>
    </w:p>
    <w:bookmarkEnd w:id="3"/>
    <w:p w14:paraId="7D9D1DED" w14:textId="77777777" w:rsidR="000E42A4" w:rsidRPr="00CC7109" w:rsidRDefault="000E42A4" w:rsidP="000E42A4">
      <w:pPr>
        <w:pStyle w:val="Paragrafoelenco"/>
        <w:ind w:right="20"/>
        <w:rPr>
          <w:rFonts w:asciiTheme="minorHAnsi" w:hAnsiTheme="minorHAnsi" w:cstheme="minorHAnsi"/>
          <w:b/>
          <w:sz w:val="24"/>
          <w:szCs w:val="24"/>
        </w:rPr>
      </w:pPr>
    </w:p>
    <w:p w14:paraId="7273C4F0" w14:textId="2751AE0A" w:rsidR="000E42A4" w:rsidRPr="00CC7109" w:rsidRDefault="00876ED1" w:rsidP="00BD1DD5">
      <w:pPr>
        <w:pStyle w:val="Paragrafoelenco"/>
        <w:tabs>
          <w:tab w:val="left" w:pos="1410"/>
        </w:tabs>
        <w:ind w:right="20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139013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9622D" w:rsidRPr="00CC7109">
            <w:rPr>
              <w:rFonts w:ascii="Segoe UI Symbol" w:eastAsia="MS Gothic" w:hAnsi="Segoe UI Symbol" w:cs="Segoe UI Symbol"/>
              <w:b/>
              <w:sz w:val="24"/>
              <w:szCs w:val="24"/>
            </w:rPr>
            <w:t>☒</w:t>
          </w:r>
        </w:sdtContent>
      </w:sdt>
      <w:r w:rsidR="00BE4034" w:rsidRPr="00CC710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3EB3" w:rsidRPr="00CC7109">
        <w:rPr>
          <w:rFonts w:asciiTheme="minorHAnsi" w:hAnsiTheme="minorHAnsi" w:cstheme="minorHAnsi"/>
          <w:bCs/>
          <w:sz w:val="24"/>
          <w:szCs w:val="24"/>
        </w:rPr>
        <w:t>in esito al positivo svolgimento dei controlli ordinari di regolarità amministrativo – contabile previsti dalla vigente normativa nonché dei controlli di gestione ordinari su tutti gli atti di competenza amministrativi, contabili e fiscali, direttamente o indirettamente collegati alla procedura di gara espletata</w:t>
      </w:r>
    </w:p>
    <w:p w14:paraId="18069FFE" w14:textId="77777777" w:rsidR="000F46B5" w:rsidRPr="00CC7109" w:rsidRDefault="000F46B5" w:rsidP="00BD1DD5">
      <w:pPr>
        <w:pStyle w:val="Paragrafoelenco"/>
        <w:tabs>
          <w:tab w:val="left" w:pos="1410"/>
        </w:tabs>
        <w:ind w:right="20"/>
        <w:rPr>
          <w:rFonts w:asciiTheme="minorHAnsi" w:hAnsiTheme="minorHAnsi" w:cstheme="minorHAnsi"/>
          <w:bCs/>
          <w:sz w:val="24"/>
          <w:szCs w:val="24"/>
        </w:rPr>
      </w:pPr>
    </w:p>
    <w:p w14:paraId="32710DA8" w14:textId="2D2C048D" w:rsidR="00BE4034" w:rsidRPr="00CC7109" w:rsidRDefault="00CC3EB3" w:rsidP="00CC3EB3">
      <w:pPr>
        <w:pStyle w:val="Paragrafoelenco"/>
        <w:numPr>
          <w:ilvl w:val="0"/>
          <w:numId w:val="13"/>
        </w:numPr>
        <w:ind w:right="20"/>
        <w:rPr>
          <w:rFonts w:asciiTheme="minorHAnsi" w:hAnsiTheme="minorHAnsi" w:cstheme="minorHAnsi"/>
          <w:b/>
          <w:sz w:val="24"/>
          <w:szCs w:val="24"/>
        </w:rPr>
      </w:pPr>
      <w:r w:rsidRPr="00CC7109">
        <w:rPr>
          <w:rFonts w:asciiTheme="minorHAnsi" w:hAnsiTheme="minorHAnsi" w:cstheme="minorHAnsi"/>
          <w:b/>
          <w:sz w:val="24"/>
          <w:szCs w:val="24"/>
        </w:rPr>
        <w:t>di aver provveduto alla raccolta dei dati riferiti alla titolarità effettiva dell’aggiudicatario / contraente</w:t>
      </w:r>
    </w:p>
    <w:bookmarkStart w:id="4" w:name="_Hlk165971609"/>
    <w:p w14:paraId="55025EE6" w14:textId="5F2F07D6" w:rsidR="000E5036" w:rsidRPr="00CC7109" w:rsidRDefault="00876ED1" w:rsidP="000E5036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8590358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9622D" w:rsidRPr="00CC7109">
            <w:rPr>
              <w:rFonts w:ascii="Segoe UI Symbol" w:eastAsia="MS Gothic" w:hAnsi="Segoe UI Symbol" w:cs="Segoe UI Symbol"/>
              <w:b/>
              <w:sz w:val="24"/>
              <w:szCs w:val="24"/>
            </w:rPr>
            <w:t>☒</w:t>
          </w:r>
        </w:sdtContent>
      </w:sdt>
      <w:r w:rsidR="00BE4034" w:rsidRPr="00CC710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E4034" w:rsidRPr="00CC7109">
        <w:rPr>
          <w:rFonts w:asciiTheme="minorHAnsi" w:hAnsiTheme="minorHAnsi" w:cstheme="minorHAnsi"/>
          <w:bCs/>
          <w:sz w:val="24"/>
          <w:szCs w:val="24"/>
        </w:rPr>
        <w:t xml:space="preserve">in esito </w:t>
      </w:r>
      <w:r w:rsidR="003A3C0B" w:rsidRPr="00CC7109">
        <w:rPr>
          <w:rFonts w:asciiTheme="minorHAnsi" w:hAnsiTheme="minorHAnsi" w:cstheme="minorHAnsi"/>
          <w:bCs/>
          <w:sz w:val="24"/>
          <w:szCs w:val="24"/>
        </w:rPr>
        <w:t>allo svolgimento delle procedure previste</w:t>
      </w:r>
      <w:r w:rsidR="00BE4034" w:rsidRPr="00CC7109">
        <w:rPr>
          <w:rFonts w:asciiTheme="minorHAnsi" w:hAnsiTheme="minorHAnsi" w:cstheme="minorHAnsi"/>
          <w:bCs/>
          <w:sz w:val="24"/>
          <w:szCs w:val="24"/>
        </w:rPr>
        <w:t>;</w:t>
      </w:r>
    </w:p>
    <w:bookmarkEnd w:id="4"/>
    <w:p w14:paraId="12ADAEBB" w14:textId="77777777" w:rsidR="00BE4034" w:rsidRPr="00CC7109" w:rsidRDefault="00BE4034" w:rsidP="000E5036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</w:p>
    <w:p w14:paraId="71BA3455" w14:textId="6EDC9F36" w:rsidR="00BE4034" w:rsidRPr="00CC7109" w:rsidRDefault="00BE4034" w:rsidP="00BE4034">
      <w:pPr>
        <w:pStyle w:val="Paragrafoelenco"/>
        <w:numPr>
          <w:ilvl w:val="0"/>
          <w:numId w:val="13"/>
        </w:numPr>
        <w:ind w:right="20"/>
        <w:rPr>
          <w:rFonts w:asciiTheme="minorHAnsi" w:hAnsiTheme="minorHAnsi" w:cstheme="minorHAnsi"/>
          <w:b/>
          <w:sz w:val="24"/>
          <w:szCs w:val="24"/>
        </w:rPr>
      </w:pPr>
      <w:bookmarkStart w:id="5" w:name="_Hlk165971679"/>
      <w:r w:rsidRPr="00CC7109">
        <w:rPr>
          <w:rFonts w:asciiTheme="minorHAnsi" w:hAnsiTheme="minorHAnsi" w:cstheme="minorHAnsi"/>
          <w:b/>
          <w:sz w:val="24"/>
          <w:szCs w:val="24"/>
        </w:rPr>
        <w:t>l’assenza di situazioni di conflitto di interessi</w:t>
      </w:r>
    </w:p>
    <w:p w14:paraId="0106F5EC" w14:textId="77777777" w:rsidR="00BE4034" w:rsidRPr="00CC7109" w:rsidRDefault="00BE4034" w:rsidP="000E5036">
      <w:pPr>
        <w:pStyle w:val="Paragrafoelenco"/>
        <w:ind w:right="20"/>
        <w:rPr>
          <w:rFonts w:asciiTheme="minorHAnsi" w:hAnsiTheme="minorHAnsi" w:cstheme="minorHAnsi"/>
          <w:b/>
          <w:sz w:val="24"/>
          <w:szCs w:val="24"/>
        </w:rPr>
      </w:pPr>
    </w:p>
    <w:p w14:paraId="70D734A9" w14:textId="071F0756" w:rsidR="00427D3C" w:rsidRPr="00CC7109" w:rsidRDefault="00876ED1" w:rsidP="00CC3EB3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14218325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C3EB3" w:rsidRPr="00CC7109">
            <w:rPr>
              <w:rFonts w:ascii="Segoe UI Symbol" w:eastAsia="MS Gothic" w:hAnsi="Segoe UI Symbol" w:cs="Segoe UI Symbol"/>
              <w:b/>
              <w:sz w:val="24"/>
              <w:szCs w:val="24"/>
            </w:rPr>
            <w:t>☒</w:t>
          </w:r>
        </w:sdtContent>
      </w:sdt>
      <w:r w:rsidR="00BE4034" w:rsidRPr="00CC710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E4034" w:rsidRPr="00CC7109">
        <w:rPr>
          <w:rFonts w:asciiTheme="minorHAnsi" w:hAnsiTheme="minorHAnsi" w:cstheme="minorHAnsi"/>
          <w:bCs/>
          <w:sz w:val="24"/>
          <w:szCs w:val="24"/>
        </w:rPr>
        <w:t xml:space="preserve">in esito al positivo svolgimento dei controlli ex ante sulle </w:t>
      </w:r>
      <w:r w:rsidR="00D3593E" w:rsidRPr="00CC7109">
        <w:rPr>
          <w:rFonts w:asciiTheme="minorHAnsi" w:hAnsiTheme="minorHAnsi" w:cstheme="minorHAnsi"/>
          <w:bCs/>
          <w:sz w:val="24"/>
          <w:szCs w:val="24"/>
        </w:rPr>
        <w:t>dichiarazioni rese</w:t>
      </w:r>
      <w:r w:rsidR="00BE4034" w:rsidRPr="00CC7109">
        <w:rPr>
          <w:rFonts w:asciiTheme="minorHAnsi" w:hAnsiTheme="minorHAnsi" w:cstheme="minorHAnsi"/>
          <w:bCs/>
          <w:sz w:val="24"/>
          <w:szCs w:val="24"/>
        </w:rPr>
        <w:t>;</w:t>
      </w:r>
      <w:bookmarkEnd w:id="5"/>
    </w:p>
    <w:p w14:paraId="15E534A7" w14:textId="77777777" w:rsidR="003A3C0B" w:rsidRPr="00CC7109" w:rsidRDefault="003A3C0B" w:rsidP="00427D3C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</w:p>
    <w:p w14:paraId="2734CEBD" w14:textId="6856FDB7" w:rsidR="003A7873" w:rsidRPr="00CC7109" w:rsidRDefault="003A7873" w:rsidP="003A7873">
      <w:pPr>
        <w:pStyle w:val="Paragrafoelenco"/>
        <w:numPr>
          <w:ilvl w:val="0"/>
          <w:numId w:val="13"/>
        </w:numPr>
        <w:ind w:right="20"/>
        <w:rPr>
          <w:rFonts w:asciiTheme="minorHAnsi" w:hAnsiTheme="minorHAnsi" w:cstheme="minorHAnsi"/>
          <w:b/>
          <w:sz w:val="24"/>
          <w:szCs w:val="24"/>
        </w:rPr>
      </w:pPr>
      <w:bookmarkStart w:id="6" w:name="_Hlk165972120"/>
      <w:r w:rsidRPr="00CC7109">
        <w:rPr>
          <w:rFonts w:asciiTheme="minorHAnsi" w:hAnsiTheme="minorHAnsi" w:cstheme="minorHAnsi"/>
          <w:b/>
          <w:sz w:val="24"/>
          <w:szCs w:val="24"/>
        </w:rPr>
        <w:t xml:space="preserve">il rispetto delle condizionalità PNRR previste nell’annex CID e nell’Operational Arrangements relativamente alle milestone e ai target della Misura e pertinenti per il progetto da realizzare </w:t>
      </w:r>
    </w:p>
    <w:p w14:paraId="2FEC0247" w14:textId="77777777" w:rsidR="003A7873" w:rsidRPr="00CC7109" w:rsidRDefault="003A7873" w:rsidP="003A7873">
      <w:pPr>
        <w:pStyle w:val="Paragrafoelenco"/>
        <w:ind w:right="20"/>
        <w:rPr>
          <w:rFonts w:asciiTheme="minorHAnsi" w:hAnsiTheme="minorHAnsi" w:cstheme="minorHAnsi"/>
          <w:b/>
          <w:sz w:val="24"/>
          <w:szCs w:val="24"/>
        </w:rPr>
      </w:pPr>
    </w:p>
    <w:p w14:paraId="0C2028F3" w14:textId="59B3D9E2" w:rsidR="003A7873" w:rsidRPr="00CC7109" w:rsidRDefault="00876ED1" w:rsidP="003A7873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14014874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9622D" w:rsidRPr="00CC7109">
            <w:rPr>
              <w:rFonts w:ascii="Segoe UI Symbol" w:eastAsia="MS Gothic" w:hAnsi="Segoe UI Symbol" w:cs="Segoe UI Symbol"/>
              <w:b/>
              <w:sz w:val="24"/>
              <w:szCs w:val="24"/>
            </w:rPr>
            <w:t>☒</w:t>
          </w:r>
        </w:sdtContent>
      </w:sdt>
      <w:r w:rsidR="003A7873" w:rsidRPr="00CC710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3EB3" w:rsidRPr="00CC7109">
        <w:rPr>
          <w:rFonts w:asciiTheme="minorHAnsi" w:hAnsiTheme="minorHAnsi" w:cstheme="minorHAnsi"/>
          <w:bCs/>
          <w:sz w:val="24"/>
          <w:szCs w:val="24"/>
        </w:rPr>
        <w:t>in esito al positivo svolgimento dei controlli ex ante sugli atti e sui documenti principali della procedura di gara (nonché sul contratto d’appalto) circa la presenza e corretta indicazione di elementi, prescrizioni e/o obblighi inerenti il rispetto delle specifiche condizionalità (anche in riferimento alle modalità e tempistiche di svolgimento delle attività) utili per attestarne, successivamente, il soddisfacente conseguimento;</w:t>
      </w:r>
    </w:p>
    <w:bookmarkEnd w:id="6"/>
    <w:p w14:paraId="660B5FF8" w14:textId="77777777" w:rsidR="003A7873" w:rsidRPr="00CC7109" w:rsidRDefault="003A7873" w:rsidP="003A7873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</w:p>
    <w:p w14:paraId="7344A437" w14:textId="3E5A3DA7" w:rsidR="003A7873" w:rsidRPr="00CC7109" w:rsidRDefault="003A7873" w:rsidP="003A7873">
      <w:pPr>
        <w:pStyle w:val="Paragrafoelenco"/>
        <w:numPr>
          <w:ilvl w:val="0"/>
          <w:numId w:val="13"/>
        </w:numPr>
        <w:ind w:right="20"/>
        <w:rPr>
          <w:rFonts w:asciiTheme="minorHAnsi" w:hAnsiTheme="minorHAnsi" w:cstheme="minorHAnsi"/>
          <w:b/>
          <w:sz w:val="24"/>
          <w:szCs w:val="24"/>
        </w:rPr>
      </w:pPr>
      <w:r w:rsidRPr="00CC7109">
        <w:rPr>
          <w:rFonts w:asciiTheme="minorHAnsi" w:hAnsiTheme="minorHAnsi" w:cstheme="minorHAnsi"/>
          <w:b/>
          <w:sz w:val="24"/>
          <w:szCs w:val="24"/>
        </w:rPr>
        <w:t xml:space="preserve">il rispetto degli ulteriori requisiti PNRR connessi alla Misura a cui è associato il progetto </w:t>
      </w:r>
    </w:p>
    <w:p w14:paraId="2B5CD22F" w14:textId="77777777" w:rsidR="003A7873" w:rsidRPr="00CC7109" w:rsidRDefault="003A7873" w:rsidP="003A7873">
      <w:pPr>
        <w:pStyle w:val="Paragrafoelenco"/>
        <w:ind w:right="20"/>
        <w:rPr>
          <w:rFonts w:asciiTheme="minorHAnsi" w:hAnsiTheme="minorHAnsi" w:cstheme="minorHAnsi"/>
          <w:b/>
          <w:sz w:val="24"/>
          <w:szCs w:val="24"/>
        </w:rPr>
      </w:pPr>
    </w:p>
    <w:p w14:paraId="22F826D3" w14:textId="7C9C7130" w:rsidR="003A7873" w:rsidRPr="00CC7109" w:rsidRDefault="00876ED1" w:rsidP="003A7873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178796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EB3" w:rsidRPr="00CC71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3A7873" w:rsidRPr="00CC710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3EB3" w:rsidRPr="00CC7109">
        <w:rPr>
          <w:rFonts w:asciiTheme="minorHAnsi" w:hAnsiTheme="minorHAnsi" w:cstheme="minorHAnsi"/>
          <w:bCs/>
          <w:sz w:val="24"/>
          <w:szCs w:val="24"/>
        </w:rPr>
        <w:t>in esito al positivo svolgimento dei controlli ex ante sugli atti inerenti alla procedura di gara (nonché sul contratto d’appalto) circa la presenza e corretta indicazione del contributo programmato all’indicatore comune ed eventualmente il contributo ai tagging climate e tagging digital, (ove pertinente)</w:t>
      </w:r>
      <w:r w:rsidR="003A7873" w:rsidRPr="00CC7109">
        <w:rPr>
          <w:rFonts w:asciiTheme="minorHAnsi" w:hAnsiTheme="minorHAnsi" w:cstheme="minorHAnsi"/>
          <w:bCs/>
          <w:sz w:val="24"/>
          <w:szCs w:val="24"/>
        </w:rPr>
        <w:t>;</w:t>
      </w:r>
    </w:p>
    <w:p w14:paraId="180C02DB" w14:textId="77777777" w:rsidR="00CC3EB3" w:rsidRPr="00CC7109" w:rsidRDefault="00CC3EB3" w:rsidP="003A7873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</w:p>
    <w:p w14:paraId="3A7B92BB" w14:textId="1F301E0A" w:rsidR="00CC3EB3" w:rsidRPr="00CC7109" w:rsidRDefault="00876ED1" w:rsidP="003A7873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1760021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EB3" w:rsidRPr="00CC71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C3EB3" w:rsidRPr="00CC710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3EB3" w:rsidRPr="00CC7109">
        <w:rPr>
          <w:rFonts w:asciiTheme="minorHAnsi" w:hAnsiTheme="minorHAnsi" w:cstheme="minorHAnsi"/>
          <w:bCs/>
          <w:sz w:val="24"/>
          <w:szCs w:val="24"/>
        </w:rPr>
        <w:t>N.A.</w:t>
      </w:r>
    </w:p>
    <w:p w14:paraId="47D34C33" w14:textId="77777777" w:rsidR="00F803CC" w:rsidRPr="00CC7109" w:rsidRDefault="00F803CC" w:rsidP="003A7873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</w:p>
    <w:p w14:paraId="00FA489E" w14:textId="6239256D" w:rsidR="00F803CC" w:rsidRPr="00CC7109" w:rsidRDefault="00F803CC" w:rsidP="00F803CC">
      <w:pPr>
        <w:pStyle w:val="Paragrafoelenco"/>
        <w:numPr>
          <w:ilvl w:val="0"/>
          <w:numId w:val="13"/>
        </w:numPr>
        <w:ind w:right="20"/>
        <w:rPr>
          <w:rFonts w:asciiTheme="minorHAnsi" w:hAnsiTheme="minorHAnsi" w:cstheme="minorHAnsi"/>
          <w:b/>
          <w:sz w:val="24"/>
          <w:szCs w:val="24"/>
        </w:rPr>
      </w:pPr>
      <w:bookmarkStart w:id="7" w:name="_Hlk165972597"/>
      <w:r w:rsidRPr="00CC7109">
        <w:rPr>
          <w:rFonts w:asciiTheme="minorHAnsi" w:hAnsiTheme="minorHAnsi" w:cstheme="minorHAnsi"/>
          <w:b/>
          <w:sz w:val="24"/>
          <w:szCs w:val="24"/>
        </w:rPr>
        <w:t xml:space="preserve">il rispetto del principio DNSH </w:t>
      </w:r>
    </w:p>
    <w:p w14:paraId="1CC09311" w14:textId="77777777" w:rsidR="00F803CC" w:rsidRPr="00CC7109" w:rsidRDefault="00F803CC" w:rsidP="00F803CC">
      <w:pPr>
        <w:pStyle w:val="Paragrafoelenco"/>
        <w:ind w:right="20"/>
        <w:rPr>
          <w:rFonts w:asciiTheme="minorHAnsi" w:hAnsiTheme="minorHAnsi" w:cstheme="minorHAnsi"/>
          <w:b/>
          <w:sz w:val="24"/>
          <w:szCs w:val="24"/>
        </w:rPr>
      </w:pPr>
    </w:p>
    <w:p w14:paraId="13E19E38" w14:textId="5707034D" w:rsidR="00F803CC" w:rsidRPr="00CC7109" w:rsidRDefault="00876ED1" w:rsidP="00427D3C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96426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EB3" w:rsidRPr="00CC71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F803CC" w:rsidRPr="00CC7109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End w:id="7"/>
      <w:r w:rsidR="00CC3EB3" w:rsidRPr="00CC7109">
        <w:rPr>
          <w:rFonts w:asciiTheme="minorHAnsi" w:hAnsiTheme="minorHAnsi" w:cstheme="minorHAnsi"/>
          <w:bCs/>
          <w:sz w:val="24"/>
          <w:szCs w:val="24"/>
        </w:rPr>
        <w:t>in esito al positivo svolgimento dei controlli ex ante sugli atti inerenti alla procedura di gara (nonché sul contratto d’appalto) circa la presenza e corretta indicazione di elementi, prescrizioni, obblighi e/o eventuali attestazioni da acquisire per attestare successivamente il rispetto del principio di “non arrecare danno significativo” all’ambiente – DNSH (ove pertinente);</w:t>
      </w:r>
    </w:p>
    <w:p w14:paraId="52273B93" w14:textId="77777777" w:rsidR="00CC3EB3" w:rsidRPr="00CC7109" w:rsidRDefault="00CC3EB3" w:rsidP="00427D3C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</w:p>
    <w:p w14:paraId="196BF33C" w14:textId="77777777" w:rsidR="00CC3EB3" w:rsidRPr="00CC7109" w:rsidRDefault="00876ED1" w:rsidP="00CC3EB3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52772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EB3" w:rsidRPr="00CC71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C3EB3" w:rsidRPr="00CC710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3EB3" w:rsidRPr="00CC7109">
        <w:rPr>
          <w:rFonts w:asciiTheme="minorHAnsi" w:hAnsiTheme="minorHAnsi" w:cstheme="minorHAnsi"/>
          <w:bCs/>
          <w:sz w:val="24"/>
          <w:szCs w:val="24"/>
        </w:rPr>
        <w:t>N.A.</w:t>
      </w:r>
    </w:p>
    <w:p w14:paraId="5CBA6DA7" w14:textId="77777777" w:rsidR="00D3593E" w:rsidRPr="00CC7109" w:rsidRDefault="00D3593E" w:rsidP="00D3593E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</w:p>
    <w:p w14:paraId="14647016" w14:textId="15219EBF" w:rsidR="00F803CC" w:rsidRPr="00CC7109" w:rsidRDefault="00F803CC" w:rsidP="00F803CC">
      <w:pPr>
        <w:pStyle w:val="Paragrafoelenco"/>
        <w:numPr>
          <w:ilvl w:val="0"/>
          <w:numId w:val="13"/>
        </w:numPr>
        <w:ind w:right="20"/>
        <w:rPr>
          <w:rFonts w:asciiTheme="minorHAnsi" w:hAnsiTheme="minorHAnsi" w:cstheme="minorHAnsi"/>
          <w:b/>
          <w:sz w:val="24"/>
          <w:szCs w:val="24"/>
        </w:rPr>
      </w:pPr>
      <w:r w:rsidRPr="00CC7109">
        <w:rPr>
          <w:rFonts w:asciiTheme="minorHAnsi" w:hAnsiTheme="minorHAnsi" w:cstheme="minorHAnsi"/>
          <w:b/>
          <w:sz w:val="24"/>
          <w:szCs w:val="24"/>
        </w:rPr>
        <w:t>il rispetto dei principi trasversali PNRR</w:t>
      </w:r>
    </w:p>
    <w:p w14:paraId="6C2CB41C" w14:textId="77777777" w:rsidR="00F803CC" w:rsidRPr="00CC7109" w:rsidRDefault="00F803CC" w:rsidP="00F803CC">
      <w:pPr>
        <w:pStyle w:val="Paragrafoelenco"/>
        <w:ind w:right="20"/>
        <w:rPr>
          <w:rFonts w:asciiTheme="minorHAnsi" w:hAnsiTheme="minorHAnsi" w:cstheme="minorHAnsi"/>
          <w:b/>
          <w:sz w:val="24"/>
          <w:szCs w:val="24"/>
        </w:rPr>
      </w:pPr>
    </w:p>
    <w:p w14:paraId="7D6C0A53" w14:textId="0CC851BC" w:rsidR="00F803CC" w:rsidRPr="00CC7109" w:rsidRDefault="00876ED1" w:rsidP="00427D3C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141713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EB3" w:rsidRPr="00CC71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F803CC" w:rsidRPr="00CC710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3EB3" w:rsidRPr="00CC7109">
        <w:rPr>
          <w:rFonts w:asciiTheme="minorHAnsi" w:hAnsiTheme="minorHAnsi" w:cstheme="minorHAnsi"/>
          <w:bCs/>
          <w:sz w:val="24"/>
          <w:szCs w:val="24"/>
        </w:rPr>
        <w:t>in esito al positivo svolgimento dei controlli ex ante sugli atti inerenti alla procedura di gara (nonché sul contratto d’appalto) circa la presenza e corretta indicazione di elementi, prescrizioni, obblighi e/o eventuali attestazioni da acquisire per attestare successivamente il rispetto dei principi trasversali PNRR - parità di genere, politiche per i giovani, quota sud (ove pertinente).</w:t>
      </w:r>
    </w:p>
    <w:p w14:paraId="68E15303" w14:textId="77777777" w:rsidR="00CC3EB3" w:rsidRPr="00CC7109" w:rsidRDefault="00CC3EB3" w:rsidP="00427D3C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</w:p>
    <w:p w14:paraId="4513A790" w14:textId="77777777" w:rsidR="00CC3EB3" w:rsidRPr="00CC7109" w:rsidRDefault="00876ED1" w:rsidP="00CC3EB3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157423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EB3" w:rsidRPr="00CC7109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CC3EB3" w:rsidRPr="00CC710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3EB3" w:rsidRPr="00CC7109">
        <w:rPr>
          <w:rFonts w:asciiTheme="minorHAnsi" w:hAnsiTheme="minorHAnsi" w:cstheme="minorHAnsi"/>
          <w:bCs/>
          <w:sz w:val="24"/>
          <w:szCs w:val="24"/>
        </w:rPr>
        <w:t>N.A.</w:t>
      </w:r>
    </w:p>
    <w:p w14:paraId="45E39F66" w14:textId="77777777" w:rsidR="00CC3EB3" w:rsidRPr="00CC7109" w:rsidRDefault="00CC3EB3" w:rsidP="00427D3C">
      <w:pPr>
        <w:pStyle w:val="Paragrafoelenco"/>
        <w:ind w:right="20"/>
        <w:rPr>
          <w:rFonts w:asciiTheme="minorHAnsi" w:hAnsiTheme="minorHAnsi" w:cstheme="minorHAnsi"/>
          <w:bCs/>
          <w:sz w:val="24"/>
          <w:szCs w:val="24"/>
        </w:rPr>
      </w:pPr>
    </w:p>
    <w:p w14:paraId="61839047" w14:textId="51FFB08A" w:rsidR="00F803CC" w:rsidRPr="00CC7109" w:rsidRDefault="00CC3EB3" w:rsidP="00E72ECD">
      <w:pPr>
        <w:ind w:right="20"/>
        <w:jc w:val="both"/>
        <w:rPr>
          <w:rFonts w:cstheme="minorHAnsi"/>
          <w:bCs/>
          <w:sz w:val="24"/>
          <w:szCs w:val="24"/>
        </w:rPr>
      </w:pPr>
      <w:r w:rsidRPr="00CC7109">
        <w:rPr>
          <w:rFonts w:cstheme="minorHAnsi"/>
          <w:bCs/>
          <w:sz w:val="24"/>
          <w:szCs w:val="24"/>
        </w:rPr>
        <w:t>Si attesta, altresì, che ogni necessaria e pertinente documentazione probatoria del controllo svolto, riferita alla predette aree di controllo è conservata agli atti di questa Amministrazione</w:t>
      </w:r>
      <w:r w:rsidR="00427D3C" w:rsidRPr="00CC7109">
        <w:rPr>
          <w:rFonts w:cstheme="minorHAnsi"/>
          <w:bCs/>
          <w:sz w:val="24"/>
          <w:szCs w:val="24"/>
        </w:rPr>
        <w:t>.</w:t>
      </w:r>
    </w:p>
    <w:p w14:paraId="79972646" w14:textId="2CDEAC27" w:rsidR="00CC3EB3" w:rsidRPr="00CC7109" w:rsidRDefault="00CC3EB3" w:rsidP="00E72ECD">
      <w:pPr>
        <w:ind w:right="20"/>
        <w:jc w:val="both"/>
        <w:rPr>
          <w:rFonts w:cstheme="minorHAnsi"/>
          <w:b/>
          <w:sz w:val="24"/>
          <w:szCs w:val="24"/>
        </w:rPr>
      </w:pPr>
      <w:r w:rsidRPr="00CC7109">
        <w:rPr>
          <w:rFonts w:cstheme="minorHAnsi"/>
          <w:b/>
          <w:sz w:val="24"/>
          <w:szCs w:val="24"/>
        </w:rPr>
        <w:t>Note</w:t>
      </w:r>
    </w:p>
    <w:p w14:paraId="2626ED2D" w14:textId="6CF58797" w:rsidR="00CC3EB3" w:rsidRPr="00CC7109" w:rsidRDefault="00CC3EB3" w:rsidP="00E72ECD">
      <w:pPr>
        <w:ind w:right="20"/>
        <w:jc w:val="both"/>
        <w:rPr>
          <w:rFonts w:cstheme="minorHAnsi"/>
          <w:bCs/>
          <w:sz w:val="24"/>
          <w:szCs w:val="24"/>
        </w:rPr>
      </w:pPr>
      <w:r w:rsidRPr="00CC7109">
        <w:rPr>
          <w:rFonts w:eastAsia="Times New Roman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1817D3" w14:textId="77777777" w:rsidR="00427D3C" w:rsidRPr="00CC7109" w:rsidRDefault="00427D3C" w:rsidP="00E72ECD">
      <w:pPr>
        <w:ind w:right="20"/>
        <w:jc w:val="both"/>
        <w:rPr>
          <w:rFonts w:cstheme="minorHAnsi"/>
          <w:bCs/>
          <w:sz w:val="24"/>
          <w:szCs w:val="24"/>
        </w:rPr>
      </w:pPr>
    </w:p>
    <w:p w14:paraId="5D7D5D4D" w14:textId="3D924C05" w:rsidR="00E72ECD" w:rsidRPr="00CC7109" w:rsidRDefault="00454CB2" w:rsidP="00E72ECD">
      <w:pPr>
        <w:ind w:right="20"/>
        <w:jc w:val="both"/>
        <w:rPr>
          <w:rFonts w:cstheme="minorHAnsi"/>
          <w:bCs/>
          <w:sz w:val="24"/>
          <w:szCs w:val="24"/>
        </w:rPr>
      </w:pPr>
      <w:bookmarkStart w:id="8" w:name="_Hlk196389745"/>
      <w:r w:rsidRPr="00CC7109">
        <w:rPr>
          <w:rFonts w:cstheme="minorHAnsi"/>
          <w:bCs/>
          <w:sz w:val="24"/>
          <w:szCs w:val="24"/>
        </w:rPr>
        <w:t>Data: _________</w:t>
      </w:r>
      <w:r w:rsidR="0003510A" w:rsidRPr="00CC7109">
        <w:rPr>
          <w:rFonts w:cstheme="minorHAnsi"/>
          <w:bCs/>
          <w:sz w:val="24"/>
          <w:szCs w:val="24"/>
        </w:rPr>
        <w:t>___</w:t>
      </w:r>
      <w:r w:rsidRPr="00CC7109">
        <w:rPr>
          <w:rFonts w:cstheme="minorHAnsi"/>
          <w:bCs/>
          <w:sz w:val="24"/>
          <w:szCs w:val="24"/>
        </w:rPr>
        <w:t>_____</w:t>
      </w:r>
      <w:r w:rsidR="00E72ECD" w:rsidRPr="00CC7109">
        <w:rPr>
          <w:rFonts w:cstheme="minorHAnsi"/>
          <w:bCs/>
          <w:sz w:val="24"/>
          <w:szCs w:val="24"/>
        </w:rPr>
        <w:t xml:space="preserve">                                                       </w:t>
      </w:r>
    </w:p>
    <w:bookmarkEnd w:id="8"/>
    <w:p w14:paraId="14505B6E" w14:textId="79FBAE24" w:rsidR="00454CB2" w:rsidRPr="00CC7109" w:rsidRDefault="00CC3EB3" w:rsidP="00E72ECD">
      <w:pPr>
        <w:ind w:right="20"/>
        <w:jc w:val="both"/>
        <w:rPr>
          <w:rFonts w:cstheme="minorHAnsi"/>
          <w:bCs/>
          <w:sz w:val="24"/>
          <w:szCs w:val="24"/>
        </w:rPr>
      </w:pPr>
      <w:r w:rsidRPr="00CC7109">
        <w:rPr>
          <w:rFonts w:cstheme="minorHAnsi"/>
          <w:bCs/>
          <w:sz w:val="24"/>
          <w:szCs w:val="24"/>
        </w:rPr>
        <w:t>Nome e cognome: _________________</w:t>
      </w:r>
    </w:p>
    <w:p w14:paraId="1E902E21" w14:textId="72FFC010" w:rsidR="00CC3EB3" w:rsidRPr="00CC7109" w:rsidRDefault="00CC3EB3" w:rsidP="00CC3EB3">
      <w:pPr>
        <w:ind w:right="20"/>
        <w:jc w:val="both"/>
        <w:rPr>
          <w:rFonts w:cstheme="minorHAnsi"/>
          <w:bCs/>
          <w:sz w:val="24"/>
          <w:szCs w:val="24"/>
        </w:rPr>
      </w:pPr>
      <w:r w:rsidRPr="00CC7109">
        <w:rPr>
          <w:rFonts w:cstheme="minorHAnsi"/>
          <w:bCs/>
          <w:sz w:val="24"/>
          <w:szCs w:val="24"/>
        </w:rPr>
        <w:t>Funzione: _________________</w:t>
      </w:r>
    </w:p>
    <w:p w14:paraId="33C8CF9E" w14:textId="5738EABD" w:rsidR="00CC3EB3" w:rsidRPr="00CC7109" w:rsidRDefault="00CC3EB3" w:rsidP="00CC3EB3">
      <w:pPr>
        <w:ind w:right="20"/>
        <w:jc w:val="both"/>
        <w:rPr>
          <w:rFonts w:cstheme="minorHAnsi"/>
          <w:bCs/>
          <w:sz w:val="24"/>
          <w:szCs w:val="24"/>
        </w:rPr>
      </w:pPr>
      <w:r w:rsidRPr="00CC7109">
        <w:rPr>
          <w:rFonts w:cstheme="minorHAnsi"/>
          <w:bCs/>
          <w:sz w:val="24"/>
          <w:szCs w:val="24"/>
        </w:rPr>
        <w:t xml:space="preserve">Ufficio: _________________                                                       Firma_____________     </w:t>
      </w:r>
    </w:p>
    <w:p w14:paraId="071E5E44" w14:textId="77777777" w:rsidR="0003510A" w:rsidRPr="00CC7109" w:rsidRDefault="0003510A" w:rsidP="00E72ECD">
      <w:pPr>
        <w:ind w:right="20"/>
        <w:jc w:val="both"/>
        <w:rPr>
          <w:rFonts w:cstheme="minorHAnsi"/>
          <w:bCs/>
          <w:sz w:val="24"/>
          <w:szCs w:val="24"/>
        </w:rPr>
      </w:pPr>
    </w:p>
    <w:sectPr w:rsidR="0003510A" w:rsidRPr="00CC7109" w:rsidSect="00E96C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0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8267" w14:textId="77777777" w:rsidR="00876ED1" w:rsidRDefault="00876ED1" w:rsidP="003D7FC1">
      <w:pPr>
        <w:spacing w:after="0" w:line="240" w:lineRule="auto"/>
      </w:pPr>
      <w:r>
        <w:separator/>
      </w:r>
    </w:p>
  </w:endnote>
  <w:endnote w:type="continuationSeparator" w:id="0">
    <w:p w14:paraId="6462C518" w14:textId="77777777" w:rsidR="00876ED1" w:rsidRDefault="00876ED1" w:rsidP="003D7FC1">
      <w:pPr>
        <w:spacing w:after="0" w:line="240" w:lineRule="auto"/>
      </w:pPr>
      <w:r>
        <w:continuationSeparator/>
      </w:r>
    </w:p>
  </w:endnote>
  <w:endnote w:type="continuationNotice" w:id="1">
    <w:p w14:paraId="1B2A5DEC" w14:textId="77777777" w:rsidR="00876ED1" w:rsidRDefault="00876E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0949" w14:textId="77777777" w:rsidR="00731672" w:rsidRDefault="007316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7EEC" w14:textId="77777777" w:rsidR="00731672" w:rsidRDefault="007316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7989" w14:textId="77777777" w:rsidR="00731672" w:rsidRDefault="007316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8B01" w14:textId="77777777" w:rsidR="00876ED1" w:rsidRDefault="00876ED1" w:rsidP="003D7FC1">
      <w:pPr>
        <w:spacing w:after="0" w:line="240" w:lineRule="auto"/>
      </w:pPr>
      <w:r>
        <w:separator/>
      </w:r>
    </w:p>
  </w:footnote>
  <w:footnote w:type="continuationSeparator" w:id="0">
    <w:p w14:paraId="7D221889" w14:textId="77777777" w:rsidR="00876ED1" w:rsidRDefault="00876ED1" w:rsidP="003D7FC1">
      <w:pPr>
        <w:spacing w:after="0" w:line="240" w:lineRule="auto"/>
      </w:pPr>
      <w:r>
        <w:continuationSeparator/>
      </w:r>
    </w:p>
  </w:footnote>
  <w:footnote w:type="continuationNotice" w:id="1">
    <w:p w14:paraId="434BCC30" w14:textId="77777777" w:rsidR="00876ED1" w:rsidRDefault="00876ED1">
      <w:pPr>
        <w:spacing w:after="0" w:line="240" w:lineRule="auto"/>
      </w:pPr>
    </w:p>
  </w:footnote>
  <w:footnote w:id="2">
    <w:p w14:paraId="43E8FD27" w14:textId="4E6D5AA3" w:rsidR="0020446D" w:rsidRDefault="0020446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446D">
        <w:t>In assenza di CIG occorre indicare gli estremi del Decreto/Determina a contrarre o altro atto equivalente di avvio/indizione della procedura.</w:t>
      </w:r>
    </w:p>
  </w:footnote>
  <w:footnote w:id="3">
    <w:p w14:paraId="7407D8E0" w14:textId="5396F2D6" w:rsidR="0020446D" w:rsidRDefault="0020446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446D">
        <w:t>Indicare se trattasi di: acquisto di beni, acquisto o realizzazione di servizi, realizzazione di lavori pubblici (opere ed impiantistica), concessione di contributi ad altri soggetti (diversi da unità produttive), concessione di incentivi ad unità produttive, sottoscrizione iniziale o aumento di capitale sociale (compresi spin off), fondi di rischio o di garanzia.</w:t>
      </w:r>
    </w:p>
  </w:footnote>
  <w:footnote w:id="4">
    <w:p w14:paraId="3434AC4B" w14:textId="2C91C904" w:rsidR="0020446D" w:rsidRDefault="0020446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316717" w:rsidRPr="00316717">
        <w:t>Indicare se trattasi di: procedura aperta, procedura ristretta, procedura negoziata previa pubblicazione, ecc…</w:t>
      </w:r>
    </w:p>
  </w:footnote>
  <w:footnote w:id="5">
    <w:p w14:paraId="656E0A54" w14:textId="4F1EC1E5" w:rsidR="009F1D17" w:rsidRDefault="009F1D1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F1D17">
        <w:t>In caso di Raggruppamento Temporaneo di Imprese, indicare i dati delle imprese facenti parte del RTI</w:t>
      </w:r>
      <w:r>
        <w:t>.</w:t>
      </w:r>
    </w:p>
  </w:footnote>
  <w:footnote w:id="6">
    <w:p w14:paraId="328DFFAF" w14:textId="72FBB45F" w:rsidR="009F1D17" w:rsidRDefault="009F1D1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9F1D17">
        <w:t>Compilare in caso di indicazione di subappaltatori nella Domanda di partecipazione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1E28D" w14:textId="77777777" w:rsidR="00731672" w:rsidRDefault="007316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7294" w14:textId="5D09DABE" w:rsidR="001E7008" w:rsidRDefault="00847D85" w:rsidP="000E42A4">
    <w:pPr>
      <w:pStyle w:val="Intestazione"/>
      <w:tabs>
        <w:tab w:val="clear" w:pos="9638"/>
        <w:tab w:val="left" w:pos="7665"/>
      </w:tabs>
      <w:rPr>
        <w:noProof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198190" wp14:editId="3BA3A5E0">
              <wp:simplePos x="0" y="0"/>
              <wp:positionH relativeFrom="page">
                <wp:posOffset>92710</wp:posOffset>
              </wp:positionH>
              <wp:positionV relativeFrom="paragraph">
                <wp:posOffset>-635</wp:posOffset>
              </wp:positionV>
              <wp:extent cx="7372350" cy="295275"/>
              <wp:effectExtent l="0" t="0" r="19050" b="28575"/>
              <wp:wrapNone/>
              <wp:docPr id="120602324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0" cy="29527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B0CC33" w14:textId="77777777" w:rsidR="00847D85" w:rsidRDefault="00847D85" w:rsidP="00847D85">
                          <w:pPr>
                            <w:jc w:val="center"/>
                          </w:pPr>
                          <w:r w:rsidRPr="00CD66EE"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Procedura di Aggiudicazione - PNRR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9819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7.3pt;margin-top:-.05pt;width:580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" fillcolor="#d9d9d9" strokeweight=".5pt">
              <v:textbox>
                <w:txbxContent>
                  <w:p w14:paraId="19B0CC33" w14:textId="77777777" w:rsidR="00847D85" w:rsidRDefault="00847D85" w:rsidP="00847D85">
                    <w:pPr>
                      <w:jc w:val="center"/>
                    </w:pPr>
                    <w:r w:rsidRPr="00CD66EE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Procedura di Aggiudicazione - PNRR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E7008">
      <w:t xml:space="preserve">                                                                                                 </w:t>
    </w:r>
  </w:p>
  <w:p w14:paraId="621B6F1B" w14:textId="01123DE2" w:rsidR="00CA7DF1" w:rsidRPr="0004046E" w:rsidRDefault="001E7008" w:rsidP="0004046E">
    <w:pPr>
      <w:pStyle w:val="Intestazione"/>
    </w:pPr>
    <w:r>
      <w:rPr>
        <w:noProof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2654" w14:textId="185D6719" w:rsidR="00E96C81" w:rsidRDefault="00E96C8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8EC9E" wp14:editId="0A5AE5E1">
              <wp:simplePos x="0" y="0"/>
              <wp:positionH relativeFrom="page">
                <wp:posOffset>104775</wp:posOffset>
              </wp:positionH>
              <wp:positionV relativeFrom="paragraph">
                <wp:posOffset>-21590</wp:posOffset>
              </wp:positionV>
              <wp:extent cx="7372350" cy="295275"/>
              <wp:effectExtent l="0" t="0" r="19050" b="28575"/>
              <wp:wrapNone/>
              <wp:docPr id="1908818818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0" cy="29527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7FB7CE4" w14:textId="02546948" w:rsidR="00E96C81" w:rsidRDefault="00CD66EE" w:rsidP="00CD66EE">
                          <w:pPr>
                            <w:jc w:val="center"/>
                          </w:pPr>
                          <w:r w:rsidRPr="00CD66EE">
                            <w:rPr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Procedura di Aggiudicazione - PNRR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8EC9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.25pt;margin-top:-1.7pt;width:580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" fillcolor="#d9d9d9" strokeweight=".5pt">
              <v:textbox>
                <w:txbxContent>
                  <w:p w14:paraId="37FB7CE4" w14:textId="02546948" w:rsidR="00E96C81" w:rsidRDefault="00CD66EE" w:rsidP="00CD66EE">
                    <w:pPr>
                      <w:jc w:val="center"/>
                    </w:pPr>
                    <w:r w:rsidRPr="00CD66EE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Procedura di Aggiudicazione - PNRR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A72"/>
    <w:multiLevelType w:val="hybridMultilevel"/>
    <w:tmpl w:val="E75E9B3A"/>
    <w:lvl w:ilvl="0" w:tplc="D8108EE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63586"/>
    <w:multiLevelType w:val="hybridMultilevel"/>
    <w:tmpl w:val="E0E67556"/>
    <w:lvl w:ilvl="0" w:tplc="3E301D3C">
      <w:start w:val="7"/>
      <w:numFmt w:val="bullet"/>
      <w:lvlText w:val="-"/>
      <w:lvlJc w:val="left"/>
      <w:pPr>
        <w:ind w:left="360" w:hanging="360"/>
      </w:pPr>
      <w:rPr>
        <w:rFonts w:ascii="TimesNewRoman" w:eastAsiaTheme="minorHAnsi" w:hAnsi="TimesNewRoman" w:cs="TimesNewRoman" w:hint="default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67DB1"/>
    <w:multiLevelType w:val="hybridMultilevel"/>
    <w:tmpl w:val="6E460B50"/>
    <w:lvl w:ilvl="0" w:tplc="411E732E">
      <w:start w:val="1"/>
      <w:numFmt w:val="bullet"/>
      <w:lvlText w:val="□"/>
      <w:lvlJc w:val="left"/>
      <w:pPr>
        <w:tabs>
          <w:tab w:val="num" w:pos="786"/>
        </w:tabs>
        <w:ind w:left="786" w:hanging="360"/>
      </w:pPr>
      <w:rPr>
        <w:rFonts w:ascii="EU Albertina" w:hAnsi="EU Albertina" w:cs="EU Albertina" w:hint="default"/>
        <w:sz w:val="40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F7F0D81"/>
    <w:multiLevelType w:val="hybridMultilevel"/>
    <w:tmpl w:val="9104ABAC"/>
    <w:lvl w:ilvl="0" w:tplc="411E732E">
      <w:start w:val="1"/>
      <w:numFmt w:val="bullet"/>
      <w:lvlText w:val="□"/>
      <w:lvlJc w:val="left"/>
      <w:pPr>
        <w:ind w:left="644" w:hanging="360"/>
      </w:pPr>
      <w:rPr>
        <w:rFonts w:ascii="EU Albertina" w:hAnsi="EU Albertina" w:cs="EU Albertina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43303F6"/>
    <w:multiLevelType w:val="hybridMultilevel"/>
    <w:tmpl w:val="4FF01FF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B836D9"/>
    <w:multiLevelType w:val="hybridMultilevel"/>
    <w:tmpl w:val="A058BE00"/>
    <w:lvl w:ilvl="0" w:tplc="A73E6CAE">
      <w:start w:val="1"/>
      <w:numFmt w:val="bullet"/>
      <w:lvlText w:val="-"/>
      <w:lvlJc w:val="left"/>
      <w:pPr>
        <w:ind w:left="852" w:hanging="360"/>
      </w:pPr>
      <w:rPr>
        <w:rFonts w:hint="default"/>
        <w:w w:val="99"/>
        <w:sz w:val="20"/>
        <w:szCs w:val="20"/>
        <w:lang w:val="it-IT" w:eastAsia="en-US" w:bidi="ar-SA"/>
      </w:rPr>
    </w:lvl>
    <w:lvl w:ilvl="1" w:tplc="F23C6E9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FF7A70BE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B9A0BF24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5732AF90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9392B01A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4FC6DEE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CD2C9162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F73E92BE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CE330B2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2E2FD4"/>
    <w:multiLevelType w:val="hybridMultilevel"/>
    <w:tmpl w:val="0724576C"/>
    <w:lvl w:ilvl="0" w:tplc="640ED6A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23C6E9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FF7A70BE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B9A0BF24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5732AF90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9392B01A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4FC6DEE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CD2C9162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F73E92BE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B930D6D"/>
    <w:multiLevelType w:val="hybridMultilevel"/>
    <w:tmpl w:val="7C0C68EA"/>
    <w:lvl w:ilvl="0" w:tplc="14289F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20B1B"/>
    <w:multiLevelType w:val="multilevel"/>
    <w:tmpl w:val="244285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9D528E"/>
    <w:multiLevelType w:val="hybridMultilevel"/>
    <w:tmpl w:val="726289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D12F1"/>
    <w:multiLevelType w:val="hybridMultilevel"/>
    <w:tmpl w:val="4140C0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D5AAF"/>
    <w:multiLevelType w:val="hybridMultilevel"/>
    <w:tmpl w:val="D56627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734340">
    <w:abstractNumId w:val="9"/>
  </w:num>
  <w:num w:numId="2" w16cid:durableId="1559365649">
    <w:abstractNumId w:val="3"/>
  </w:num>
  <w:num w:numId="3" w16cid:durableId="1422335500">
    <w:abstractNumId w:val="8"/>
  </w:num>
  <w:num w:numId="4" w16cid:durableId="146634041">
    <w:abstractNumId w:val="2"/>
  </w:num>
  <w:num w:numId="5" w16cid:durableId="270477522">
    <w:abstractNumId w:val="6"/>
  </w:num>
  <w:num w:numId="6" w16cid:durableId="458572928">
    <w:abstractNumId w:val="1"/>
  </w:num>
  <w:num w:numId="7" w16cid:durableId="1234009311">
    <w:abstractNumId w:val="7"/>
  </w:num>
  <w:num w:numId="8" w16cid:durableId="1907954649">
    <w:abstractNumId w:val="0"/>
  </w:num>
  <w:num w:numId="9" w16cid:durableId="1255284650">
    <w:abstractNumId w:val="5"/>
  </w:num>
  <w:num w:numId="10" w16cid:durableId="1752197271">
    <w:abstractNumId w:val="12"/>
  </w:num>
  <w:num w:numId="11" w16cid:durableId="877855645">
    <w:abstractNumId w:val="11"/>
  </w:num>
  <w:num w:numId="12" w16cid:durableId="65343508">
    <w:abstractNumId w:val="4"/>
  </w:num>
  <w:num w:numId="13" w16cid:durableId="1912302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C1"/>
    <w:rsid w:val="00015374"/>
    <w:rsid w:val="00016043"/>
    <w:rsid w:val="000268C9"/>
    <w:rsid w:val="00031C4C"/>
    <w:rsid w:val="0003510A"/>
    <w:rsid w:val="0004046E"/>
    <w:rsid w:val="000457F7"/>
    <w:rsid w:val="000511C5"/>
    <w:rsid w:val="000626A8"/>
    <w:rsid w:val="000731CE"/>
    <w:rsid w:val="000765F9"/>
    <w:rsid w:val="00082CC5"/>
    <w:rsid w:val="00085FDC"/>
    <w:rsid w:val="000921E3"/>
    <w:rsid w:val="000966AB"/>
    <w:rsid w:val="00097458"/>
    <w:rsid w:val="000A05CA"/>
    <w:rsid w:val="000A0B42"/>
    <w:rsid w:val="000A5648"/>
    <w:rsid w:val="000B26D6"/>
    <w:rsid w:val="000B3A55"/>
    <w:rsid w:val="000B3CF1"/>
    <w:rsid w:val="000B616E"/>
    <w:rsid w:val="000C2FF2"/>
    <w:rsid w:val="000C37AE"/>
    <w:rsid w:val="000C3CAD"/>
    <w:rsid w:val="000D3049"/>
    <w:rsid w:val="000D5229"/>
    <w:rsid w:val="000E061D"/>
    <w:rsid w:val="000E42A4"/>
    <w:rsid w:val="000E5036"/>
    <w:rsid w:val="000F3E11"/>
    <w:rsid w:val="000F46B5"/>
    <w:rsid w:val="000F59F1"/>
    <w:rsid w:val="00105EB7"/>
    <w:rsid w:val="00111953"/>
    <w:rsid w:val="00112CB3"/>
    <w:rsid w:val="00120908"/>
    <w:rsid w:val="00122D33"/>
    <w:rsid w:val="00123CBF"/>
    <w:rsid w:val="00124C94"/>
    <w:rsid w:val="00130C32"/>
    <w:rsid w:val="00131473"/>
    <w:rsid w:val="0013204D"/>
    <w:rsid w:val="0013401D"/>
    <w:rsid w:val="00135818"/>
    <w:rsid w:val="00135E81"/>
    <w:rsid w:val="00147A98"/>
    <w:rsid w:val="00153871"/>
    <w:rsid w:val="0017006D"/>
    <w:rsid w:val="00173CEC"/>
    <w:rsid w:val="0017783F"/>
    <w:rsid w:val="00181712"/>
    <w:rsid w:val="001826DC"/>
    <w:rsid w:val="00191B67"/>
    <w:rsid w:val="001B3E8D"/>
    <w:rsid w:val="001B692A"/>
    <w:rsid w:val="001D021E"/>
    <w:rsid w:val="001D390F"/>
    <w:rsid w:val="001D739C"/>
    <w:rsid w:val="001E2D58"/>
    <w:rsid w:val="001E477C"/>
    <w:rsid w:val="001E4C8F"/>
    <w:rsid w:val="001E5754"/>
    <w:rsid w:val="001E7008"/>
    <w:rsid w:val="001F6B1E"/>
    <w:rsid w:val="001F75B4"/>
    <w:rsid w:val="0020446D"/>
    <w:rsid w:val="00204909"/>
    <w:rsid w:val="002110AA"/>
    <w:rsid w:val="0021463A"/>
    <w:rsid w:val="00217D22"/>
    <w:rsid w:val="002206AC"/>
    <w:rsid w:val="00221131"/>
    <w:rsid w:val="0022187D"/>
    <w:rsid w:val="00226FEA"/>
    <w:rsid w:val="002271AC"/>
    <w:rsid w:val="002352CF"/>
    <w:rsid w:val="00236917"/>
    <w:rsid w:val="0025238F"/>
    <w:rsid w:val="00262078"/>
    <w:rsid w:val="00283E74"/>
    <w:rsid w:val="002875B1"/>
    <w:rsid w:val="002A2CA2"/>
    <w:rsid w:val="002A2E3D"/>
    <w:rsid w:val="002A5316"/>
    <w:rsid w:val="002B2516"/>
    <w:rsid w:val="002B3E1A"/>
    <w:rsid w:val="002B3FC5"/>
    <w:rsid w:val="002B5403"/>
    <w:rsid w:val="002B573D"/>
    <w:rsid w:val="002C2D42"/>
    <w:rsid w:val="002C6F1F"/>
    <w:rsid w:val="002D1D96"/>
    <w:rsid w:val="002D592B"/>
    <w:rsid w:val="002E396B"/>
    <w:rsid w:val="002E5BC6"/>
    <w:rsid w:val="002E735D"/>
    <w:rsid w:val="002E7E33"/>
    <w:rsid w:val="002F20F9"/>
    <w:rsid w:val="00302AFE"/>
    <w:rsid w:val="0030510B"/>
    <w:rsid w:val="0031301D"/>
    <w:rsid w:val="00314156"/>
    <w:rsid w:val="00314283"/>
    <w:rsid w:val="00315ADC"/>
    <w:rsid w:val="00316717"/>
    <w:rsid w:val="00316938"/>
    <w:rsid w:val="0032111D"/>
    <w:rsid w:val="003220D5"/>
    <w:rsid w:val="0033417D"/>
    <w:rsid w:val="00340943"/>
    <w:rsid w:val="003437FE"/>
    <w:rsid w:val="00345C8C"/>
    <w:rsid w:val="00351620"/>
    <w:rsid w:val="00353CEB"/>
    <w:rsid w:val="003549AA"/>
    <w:rsid w:val="00356992"/>
    <w:rsid w:val="003676F5"/>
    <w:rsid w:val="00370ACA"/>
    <w:rsid w:val="00383803"/>
    <w:rsid w:val="003844AC"/>
    <w:rsid w:val="00385F81"/>
    <w:rsid w:val="00386418"/>
    <w:rsid w:val="00391940"/>
    <w:rsid w:val="00394B91"/>
    <w:rsid w:val="003A04ED"/>
    <w:rsid w:val="003A1175"/>
    <w:rsid w:val="003A3C0B"/>
    <w:rsid w:val="003A40DE"/>
    <w:rsid w:val="003A640F"/>
    <w:rsid w:val="003A6E8D"/>
    <w:rsid w:val="003A7873"/>
    <w:rsid w:val="003B44C9"/>
    <w:rsid w:val="003B56D3"/>
    <w:rsid w:val="003B7C2B"/>
    <w:rsid w:val="003C0BD6"/>
    <w:rsid w:val="003D2B61"/>
    <w:rsid w:val="003D318A"/>
    <w:rsid w:val="003D35EB"/>
    <w:rsid w:val="003D558C"/>
    <w:rsid w:val="003D7FC1"/>
    <w:rsid w:val="003E294E"/>
    <w:rsid w:val="003E6CE8"/>
    <w:rsid w:val="003F107E"/>
    <w:rsid w:val="003F124F"/>
    <w:rsid w:val="003F3025"/>
    <w:rsid w:val="003F74D3"/>
    <w:rsid w:val="003F7FE7"/>
    <w:rsid w:val="0040598C"/>
    <w:rsid w:val="00414B4A"/>
    <w:rsid w:val="004211EA"/>
    <w:rsid w:val="004242AA"/>
    <w:rsid w:val="00427D3C"/>
    <w:rsid w:val="004307E1"/>
    <w:rsid w:val="00435B73"/>
    <w:rsid w:val="00444C3C"/>
    <w:rsid w:val="00444F7A"/>
    <w:rsid w:val="00454CB2"/>
    <w:rsid w:val="00466F1B"/>
    <w:rsid w:val="00474484"/>
    <w:rsid w:val="0047488C"/>
    <w:rsid w:val="00474F81"/>
    <w:rsid w:val="00483679"/>
    <w:rsid w:val="00494818"/>
    <w:rsid w:val="00494F2A"/>
    <w:rsid w:val="0049622D"/>
    <w:rsid w:val="004A00CA"/>
    <w:rsid w:val="004A38D3"/>
    <w:rsid w:val="004B4D5F"/>
    <w:rsid w:val="004B6C7F"/>
    <w:rsid w:val="004C38CB"/>
    <w:rsid w:val="004C43CD"/>
    <w:rsid w:val="004C58B3"/>
    <w:rsid w:val="004C63C9"/>
    <w:rsid w:val="004D0A5E"/>
    <w:rsid w:val="004D1CE3"/>
    <w:rsid w:val="004D3127"/>
    <w:rsid w:val="004D52C0"/>
    <w:rsid w:val="004D6256"/>
    <w:rsid w:val="004F0231"/>
    <w:rsid w:val="005137F6"/>
    <w:rsid w:val="00520DC0"/>
    <w:rsid w:val="00524755"/>
    <w:rsid w:val="005260BE"/>
    <w:rsid w:val="005262D7"/>
    <w:rsid w:val="0054132B"/>
    <w:rsid w:val="00542E4F"/>
    <w:rsid w:val="005748E7"/>
    <w:rsid w:val="00591710"/>
    <w:rsid w:val="005961AD"/>
    <w:rsid w:val="00596202"/>
    <w:rsid w:val="005A1F7F"/>
    <w:rsid w:val="005C45DA"/>
    <w:rsid w:val="005C7D64"/>
    <w:rsid w:val="005D258B"/>
    <w:rsid w:val="005E6151"/>
    <w:rsid w:val="005F7941"/>
    <w:rsid w:val="00622096"/>
    <w:rsid w:val="00635EEA"/>
    <w:rsid w:val="0063688E"/>
    <w:rsid w:val="00641AD9"/>
    <w:rsid w:val="00645155"/>
    <w:rsid w:val="00657A45"/>
    <w:rsid w:val="0067034D"/>
    <w:rsid w:val="00674872"/>
    <w:rsid w:val="00677853"/>
    <w:rsid w:val="006850CE"/>
    <w:rsid w:val="00685766"/>
    <w:rsid w:val="006868DF"/>
    <w:rsid w:val="0069414E"/>
    <w:rsid w:val="00696732"/>
    <w:rsid w:val="006A527B"/>
    <w:rsid w:val="006B2BF5"/>
    <w:rsid w:val="006B35F4"/>
    <w:rsid w:val="006C200A"/>
    <w:rsid w:val="006C2501"/>
    <w:rsid w:val="006C2C66"/>
    <w:rsid w:val="006D00E4"/>
    <w:rsid w:val="006D2992"/>
    <w:rsid w:val="006D6CE1"/>
    <w:rsid w:val="006D79E3"/>
    <w:rsid w:val="006E6BB8"/>
    <w:rsid w:val="006F1967"/>
    <w:rsid w:val="006F4AF8"/>
    <w:rsid w:val="006F6A8D"/>
    <w:rsid w:val="006F75C7"/>
    <w:rsid w:val="0070752A"/>
    <w:rsid w:val="00711A8D"/>
    <w:rsid w:val="00724997"/>
    <w:rsid w:val="0072765C"/>
    <w:rsid w:val="00731672"/>
    <w:rsid w:val="00735D72"/>
    <w:rsid w:val="00736AAD"/>
    <w:rsid w:val="00762E05"/>
    <w:rsid w:val="00770DA7"/>
    <w:rsid w:val="00774942"/>
    <w:rsid w:val="00780B4B"/>
    <w:rsid w:val="00781B7B"/>
    <w:rsid w:val="0078328D"/>
    <w:rsid w:val="00783622"/>
    <w:rsid w:val="00784EF4"/>
    <w:rsid w:val="00787098"/>
    <w:rsid w:val="00790A50"/>
    <w:rsid w:val="00791851"/>
    <w:rsid w:val="007A2295"/>
    <w:rsid w:val="007B006D"/>
    <w:rsid w:val="007B5680"/>
    <w:rsid w:val="007D05CF"/>
    <w:rsid w:val="007D35E1"/>
    <w:rsid w:val="007D4762"/>
    <w:rsid w:val="007D4A52"/>
    <w:rsid w:val="007D5D0E"/>
    <w:rsid w:val="007D5E07"/>
    <w:rsid w:val="007E7A99"/>
    <w:rsid w:val="007F2341"/>
    <w:rsid w:val="007F612B"/>
    <w:rsid w:val="007F6C1A"/>
    <w:rsid w:val="00802D52"/>
    <w:rsid w:val="008102DB"/>
    <w:rsid w:val="008142C8"/>
    <w:rsid w:val="0081630E"/>
    <w:rsid w:val="0081650A"/>
    <w:rsid w:val="0082215B"/>
    <w:rsid w:val="00831296"/>
    <w:rsid w:val="008341E6"/>
    <w:rsid w:val="008343BF"/>
    <w:rsid w:val="00837CE0"/>
    <w:rsid w:val="00841B2A"/>
    <w:rsid w:val="00847D85"/>
    <w:rsid w:val="00853366"/>
    <w:rsid w:val="00854131"/>
    <w:rsid w:val="0086395A"/>
    <w:rsid w:val="008647E1"/>
    <w:rsid w:val="00873FEF"/>
    <w:rsid w:val="00876267"/>
    <w:rsid w:val="00876ED1"/>
    <w:rsid w:val="00877350"/>
    <w:rsid w:val="0088418A"/>
    <w:rsid w:val="008978AE"/>
    <w:rsid w:val="008A284A"/>
    <w:rsid w:val="008A4616"/>
    <w:rsid w:val="008A6B2B"/>
    <w:rsid w:val="008B561A"/>
    <w:rsid w:val="008C08B3"/>
    <w:rsid w:val="008C30A6"/>
    <w:rsid w:val="008C386A"/>
    <w:rsid w:val="008C7E8F"/>
    <w:rsid w:val="008D1B16"/>
    <w:rsid w:val="008D1CD4"/>
    <w:rsid w:val="008D2B22"/>
    <w:rsid w:val="008D3324"/>
    <w:rsid w:val="008D7A50"/>
    <w:rsid w:val="008E0D4E"/>
    <w:rsid w:val="008E3B84"/>
    <w:rsid w:val="008E4321"/>
    <w:rsid w:val="008F2FD5"/>
    <w:rsid w:val="009001AA"/>
    <w:rsid w:val="0090062D"/>
    <w:rsid w:val="00903137"/>
    <w:rsid w:val="00912698"/>
    <w:rsid w:val="0091686F"/>
    <w:rsid w:val="00917C68"/>
    <w:rsid w:val="00921687"/>
    <w:rsid w:val="0092352B"/>
    <w:rsid w:val="00935879"/>
    <w:rsid w:val="0093653F"/>
    <w:rsid w:val="009406A7"/>
    <w:rsid w:val="00940E14"/>
    <w:rsid w:val="00953773"/>
    <w:rsid w:val="009616F4"/>
    <w:rsid w:val="0096201B"/>
    <w:rsid w:val="00962BA6"/>
    <w:rsid w:val="00964CCB"/>
    <w:rsid w:val="009654F5"/>
    <w:rsid w:val="00966D83"/>
    <w:rsid w:val="00971F79"/>
    <w:rsid w:val="00973D01"/>
    <w:rsid w:val="00976E4A"/>
    <w:rsid w:val="0098101E"/>
    <w:rsid w:val="009847F7"/>
    <w:rsid w:val="00987850"/>
    <w:rsid w:val="0099224B"/>
    <w:rsid w:val="009A0673"/>
    <w:rsid w:val="009A3A32"/>
    <w:rsid w:val="009C6262"/>
    <w:rsid w:val="009C6EF8"/>
    <w:rsid w:val="009D3D8E"/>
    <w:rsid w:val="009D3E4B"/>
    <w:rsid w:val="009D45FB"/>
    <w:rsid w:val="009D520A"/>
    <w:rsid w:val="009E166B"/>
    <w:rsid w:val="009F1D17"/>
    <w:rsid w:val="009F41C6"/>
    <w:rsid w:val="009F6386"/>
    <w:rsid w:val="00A001C5"/>
    <w:rsid w:val="00A01420"/>
    <w:rsid w:val="00A05197"/>
    <w:rsid w:val="00A12FD6"/>
    <w:rsid w:val="00A14550"/>
    <w:rsid w:val="00A1506C"/>
    <w:rsid w:val="00A27E95"/>
    <w:rsid w:val="00A36BC6"/>
    <w:rsid w:val="00A4025C"/>
    <w:rsid w:val="00A41275"/>
    <w:rsid w:val="00A42109"/>
    <w:rsid w:val="00A52E44"/>
    <w:rsid w:val="00A63FA6"/>
    <w:rsid w:val="00A671E9"/>
    <w:rsid w:val="00A76654"/>
    <w:rsid w:val="00A77380"/>
    <w:rsid w:val="00A815EB"/>
    <w:rsid w:val="00A81C73"/>
    <w:rsid w:val="00A83E45"/>
    <w:rsid w:val="00A875C9"/>
    <w:rsid w:val="00A93DC3"/>
    <w:rsid w:val="00AA136C"/>
    <w:rsid w:val="00AA4FF9"/>
    <w:rsid w:val="00AA5F13"/>
    <w:rsid w:val="00AA6F31"/>
    <w:rsid w:val="00AB2F0A"/>
    <w:rsid w:val="00AC1E71"/>
    <w:rsid w:val="00AD1D4B"/>
    <w:rsid w:val="00AE723B"/>
    <w:rsid w:val="00AF6A5F"/>
    <w:rsid w:val="00AF77C0"/>
    <w:rsid w:val="00B0424F"/>
    <w:rsid w:val="00B06008"/>
    <w:rsid w:val="00B07D24"/>
    <w:rsid w:val="00B07E0E"/>
    <w:rsid w:val="00B126A8"/>
    <w:rsid w:val="00B40924"/>
    <w:rsid w:val="00B518B4"/>
    <w:rsid w:val="00B5247D"/>
    <w:rsid w:val="00B63D7F"/>
    <w:rsid w:val="00B642E1"/>
    <w:rsid w:val="00B72CE5"/>
    <w:rsid w:val="00B9063E"/>
    <w:rsid w:val="00B97FB6"/>
    <w:rsid w:val="00BA3922"/>
    <w:rsid w:val="00BB0621"/>
    <w:rsid w:val="00BC0BF8"/>
    <w:rsid w:val="00BC7AA4"/>
    <w:rsid w:val="00BD160E"/>
    <w:rsid w:val="00BD165A"/>
    <w:rsid w:val="00BD1DD5"/>
    <w:rsid w:val="00BE1249"/>
    <w:rsid w:val="00BE17C8"/>
    <w:rsid w:val="00BE2FB8"/>
    <w:rsid w:val="00BE4034"/>
    <w:rsid w:val="00BE6BC9"/>
    <w:rsid w:val="00BE7C1E"/>
    <w:rsid w:val="00BF3258"/>
    <w:rsid w:val="00BF76A4"/>
    <w:rsid w:val="00C1271B"/>
    <w:rsid w:val="00C21A92"/>
    <w:rsid w:val="00C22046"/>
    <w:rsid w:val="00C26A94"/>
    <w:rsid w:val="00C30EB6"/>
    <w:rsid w:val="00C31584"/>
    <w:rsid w:val="00C31E3C"/>
    <w:rsid w:val="00C4513E"/>
    <w:rsid w:val="00C50A11"/>
    <w:rsid w:val="00C64CAC"/>
    <w:rsid w:val="00C71E67"/>
    <w:rsid w:val="00C721FD"/>
    <w:rsid w:val="00C72583"/>
    <w:rsid w:val="00C75264"/>
    <w:rsid w:val="00C80C58"/>
    <w:rsid w:val="00C817D3"/>
    <w:rsid w:val="00C90B46"/>
    <w:rsid w:val="00C92022"/>
    <w:rsid w:val="00CA4A42"/>
    <w:rsid w:val="00CA7DF1"/>
    <w:rsid w:val="00CB5778"/>
    <w:rsid w:val="00CC33B5"/>
    <w:rsid w:val="00CC3EB3"/>
    <w:rsid w:val="00CC7109"/>
    <w:rsid w:val="00CD1E74"/>
    <w:rsid w:val="00CD66EE"/>
    <w:rsid w:val="00CE0E2F"/>
    <w:rsid w:val="00CE449F"/>
    <w:rsid w:val="00CF1168"/>
    <w:rsid w:val="00CF220A"/>
    <w:rsid w:val="00CF46A4"/>
    <w:rsid w:val="00D20AC8"/>
    <w:rsid w:val="00D237B9"/>
    <w:rsid w:val="00D32BEA"/>
    <w:rsid w:val="00D331EF"/>
    <w:rsid w:val="00D33BE5"/>
    <w:rsid w:val="00D3575C"/>
    <w:rsid w:val="00D3593E"/>
    <w:rsid w:val="00D55B7E"/>
    <w:rsid w:val="00D66FBA"/>
    <w:rsid w:val="00D76F99"/>
    <w:rsid w:val="00DA0A1E"/>
    <w:rsid w:val="00DA76E7"/>
    <w:rsid w:val="00DB318F"/>
    <w:rsid w:val="00DB6CE9"/>
    <w:rsid w:val="00DC0D42"/>
    <w:rsid w:val="00DD4156"/>
    <w:rsid w:val="00DF47DE"/>
    <w:rsid w:val="00DF7E72"/>
    <w:rsid w:val="00E01417"/>
    <w:rsid w:val="00E023B6"/>
    <w:rsid w:val="00E03F33"/>
    <w:rsid w:val="00E04565"/>
    <w:rsid w:val="00E06A91"/>
    <w:rsid w:val="00E112E7"/>
    <w:rsid w:val="00E16340"/>
    <w:rsid w:val="00E20902"/>
    <w:rsid w:val="00E23DD3"/>
    <w:rsid w:val="00E325B4"/>
    <w:rsid w:val="00E421E0"/>
    <w:rsid w:val="00E45A1F"/>
    <w:rsid w:val="00E45BC4"/>
    <w:rsid w:val="00E46006"/>
    <w:rsid w:val="00E56F83"/>
    <w:rsid w:val="00E620BC"/>
    <w:rsid w:val="00E62D35"/>
    <w:rsid w:val="00E6344D"/>
    <w:rsid w:val="00E72ECD"/>
    <w:rsid w:val="00E75926"/>
    <w:rsid w:val="00E87CD3"/>
    <w:rsid w:val="00E90FC6"/>
    <w:rsid w:val="00E91128"/>
    <w:rsid w:val="00E915AC"/>
    <w:rsid w:val="00E919E3"/>
    <w:rsid w:val="00E96C81"/>
    <w:rsid w:val="00EA6BB4"/>
    <w:rsid w:val="00EB4CC9"/>
    <w:rsid w:val="00EB674B"/>
    <w:rsid w:val="00EB7944"/>
    <w:rsid w:val="00EC2B46"/>
    <w:rsid w:val="00EC46BF"/>
    <w:rsid w:val="00EF6560"/>
    <w:rsid w:val="00EF6C43"/>
    <w:rsid w:val="00F01DCA"/>
    <w:rsid w:val="00F126AB"/>
    <w:rsid w:val="00F1523D"/>
    <w:rsid w:val="00F2462F"/>
    <w:rsid w:val="00F25F91"/>
    <w:rsid w:val="00F416A0"/>
    <w:rsid w:val="00F46AA0"/>
    <w:rsid w:val="00F46F90"/>
    <w:rsid w:val="00F52A5C"/>
    <w:rsid w:val="00F56C64"/>
    <w:rsid w:val="00F803CC"/>
    <w:rsid w:val="00F81D78"/>
    <w:rsid w:val="00F96466"/>
    <w:rsid w:val="00FA30B0"/>
    <w:rsid w:val="00FC05EE"/>
    <w:rsid w:val="00FC2A39"/>
    <w:rsid w:val="00FC3C41"/>
    <w:rsid w:val="00FC4441"/>
    <w:rsid w:val="00FC50F3"/>
    <w:rsid w:val="00FD4B57"/>
    <w:rsid w:val="00FD50E9"/>
    <w:rsid w:val="00FD555F"/>
    <w:rsid w:val="00FE1537"/>
    <w:rsid w:val="00FE21BC"/>
    <w:rsid w:val="00FE764D"/>
    <w:rsid w:val="00FF08DA"/>
    <w:rsid w:val="00FF2170"/>
    <w:rsid w:val="195E1793"/>
    <w:rsid w:val="50B07655"/>
    <w:rsid w:val="7EC1B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BF3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778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7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7FC1"/>
  </w:style>
  <w:style w:type="paragraph" w:styleId="Pidipagina">
    <w:name w:val="footer"/>
    <w:basedOn w:val="Normale"/>
    <w:link w:val="PidipaginaCarattere"/>
    <w:uiPriority w:val="99"/>
    <w:unhideWhenUsed/>
    <w:rsid w:val="003D7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7FC1"/>
  </w:style>
  <w:style w:type="paragraph" w:styleId="Corpodeltesto2">
    <w:name w:val="Body Text 2"/>
    <w:basedOn w:val="Normale"/>
    <w:link w:val="Corpodeltesto2Carattere"/>
    <w:uiPriority w:val="99"/>
    <w:unhideWhenUsed/>
    <w:rsid w:val="0098101E"/>
    <w:pPr>
      <w:suppressAutoHyphens/>
      <w:spacing w:after="120" w:line="480" w:lineRule="auto"/>
      <w:jc w:val="both"/>
    </w:pPr>
    <w:rPr>
      <w:rFonts w:ascii="Nyala" w:eastAsia="Times New Roman" w:hAnsi="Nyala" w:cs="Times New Roman"/>
      <w:sz w:val="20"/>
      <w:szCs w:val="24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8101E"/>
    <w:rPr>
      <w:rFonts w:ascii="Nyala" w:eastAsia="Times New Roman" w:hAnsi="Nyala" w:cs="Times New Roman"/>
      <w:sz w:val="20"/>
      <w:szCs w:val="24"/>
      <w:lang w:eastAsia="ar-SA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FD555F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FD555F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FD555F"/>
    <w:pPr>
      <w:suppressAutoHyphens/>
      <w:spacing w:after="0" w:line="240" w:lineRule="auto"/>
      <w:jc w:val="both"/>
    </w:pPr>
    <w:rPr>
      <w:rFonts w:ascii="Nyala" w:eastAsia="Times New Roman" w:hAnsi="Nyal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D555F"/>
    <w:rPr>
      <w:rFonts w:ascii="Nyala" w:eastAsia="Times New Roman" w:hAnsi="Nyala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FDC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25F9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25F9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25F9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5F9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5F91"/>
    <w:rPr>
      <w:b/>
      <w:bCs/>
      <w:sz w:val="20"/>
      <w:szCs w:val="20"/>
    </w:rPr>
  </w:style>
  <w:style w:type="paragraph" w:customStyle="1" w:styleId="rgsufficio1">
    <w:name w:val="rgs_ufficio1"/>
    <w:basedOn w:val="Normale"/>
    <w:rsid w:val="00674872"/>
    <w:pPr>
      <w:framePr w:w="5800" w:h="3264" w:hSpace="180" w:wrap="around" w:vAnchor="text" w:hAnchor="page" w:x="509" w:y="-1362"/>
      <w:spacing w:after="0" w:line="240" w:lineRule="auto"/>
      <w:jc w:val="center"/>
    </w:pPr>
    <w:rPr>
      <w:rFonts w:ascii="Times New Roman" w:hAnsi="Times New Roman" w:cs="Times New Roman"/>
      <w:smallCaps/>
      <w:sz w:val="16"/>
      <w:szCs w:val="20"/>
      <w:lang w:eastAsia="it-IT"/>
    </w:rPr>
  </w:style>
  <w:style w:type="paragraph" w:customStyle="1" w:styleId="noncancellare">
    <w:name w:val="noncancellare"/>
    <w:basedOn w:val="Normale"/>
    <w:rsid w:val="00674872"/>
    <w:pPr>
      <w:spacing w:after="120" w:line="240" w:lineRule="auto"/>
      <w:ind w:left="-1418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it-IT" w:bidi="he-IL"/>
    </w:rPr>
  </w:style>
  <w:style w:type="character" w:styleId="Collegamentoipertestuale">
    <w:name w:val="Hyperlink"/>
    <w:basedOn w:val="Carpredefinitoparagrafo"/>
    <w:uiPriority w:val="99"/>
    <w:rsid w:val="00674872"/>
    <w:rPr>
      <w:color w:val="0563C1" w:themeColor="hyperlink"/>
      <w:u w:val="single"/>
    </w:rPr>
  </w:style>
  <w:style w:type="paragraph" w:customStyle="1" w:styleId="Default">
    <w:name w:val="Default"/>
    <w:rsid w:val="00674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F47D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642E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642E1"/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B642E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236917"/>
    <w:pPr>
      <w:spacing w:after="0" w:line="240" w:lineRule="auto"/>
    </w:pPr>
  </w:style>
  <w:style w:type="character" w:customStyle="1" w:styleId="Titolo3Carattere">
    <w:name w:val="Titolo 3 Carattere"/>
    <w:basedOn w:val="Carpredefinitoparagrafo"/>
    <w:link w:val="Titolo3"/>
    <w:uiPriority w:val="9"/>
    <w:rsid w:val="0017783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3E294E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04046E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A815E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SE Documento CT" ma:contentTypeID="0x010100F9D29725B9904938AB855E27471558CF002DA80C43F21AAB438D0ECFC6E7EC3AF5" ma:contentTypeVersion="0" ma:contentTypeDescription="Content type GSE per i Documenti" ma:contentTypeScope="" ma:versionID="095e34c88c71685d8116a397a0b0c515">
  <xsd:schema xmlns:xsd="http://www.w3.org/2001/XMLSchema" xmlns:xs="http://www.w3.org/2001/XMLSchema" xmlns:p="http://schemas.microsoft.com/office/2006/metadata/properties" xmlns:ns2="F713B5F9-DAB8-4276-A218-1CD52E48CA38" targetNamespace="http://schemas.microsoft.com/office/2006/metadata/properties" ma:root="true" ma:fieldsID="911443c50767c3dd598781463f04f9a5" ns2:_="">
    <xsd:import namespace="F713B5F9-DAB8-4276-A218-1CD52E48CA38"/>
    <xsd:element name="properties">
      <xsd:complexType>
        <xsd:sequence>
          <xsd:element name="documentManagement">
            <xsd:complexType>
              <xsd:all>
                <xsd:element ref="ns2:GSE_InHomePage" minOccurs="0"/>
                <xsd:element ref="ns2:GSE_Tag_Tipologia_Documento_Hidden" minOccurs="0"/>
                <xsd:element ref="ns2:GSE_Tag_Hidden" minOccurs="0"/>
                <xsd:element ref="ns2:GSE_Data_Documento"/>
                <xsd:element ref="ns2:GSE_Tag_Categoria_Documento_Hid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B5F9-DAB8-4276-A218-1CD52E48CA38" elementFormDefault="qualified">
    <xsd:import namespace="http://schemas.microsoft.com/office/2006/documentManagement/types"/>
    <xsd:import namespace="http://schemas.microsoft.com/office/infopath/2007/PartnerControls"/>
    <xsd:element name="GSE_InHomePage" ma:index="8" nillable="true" ma:displayName="In home page" ma:default="0" ma:description="Mostra in Home page" ma:internalName="GSE_InHomePage">
      <xsd:simpleType>
        <xsd:restriction base="dms:Boolean"/>
      </xsd:simpleType>
    </xsd:element>
    <xsd:element name="GSE_Tag_Tipologia_Documento_Hidden" ma:index="10" nillable="true" ma:taxonomy="true" ma:internalName="GSE_Tag_Tipologia_Documento_Hidden" ma:taxonomyFieldName="GSE_Tag_Tipologia_Documento" ma:displayName="Tipologia documento" ma:default="" ma:fieldId="{31141398-b02d-460d-9d69-2fe8ec1a0b98}" ma:sspId="d3efff16-dcae-4d2f-8491-bf9ce9938986" ma:termSetId="b1d26679-6cfe-459d-a716-023144047c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Tag_Hidden" ma:index="12" nillable="true" ma:taxonomy="true" ma:internalName="GSE_Tag_Hidden" ma:taxonomyFieldName="GSE_Tag" ma:displayName="Tag" ma:default="" ma:fieldId="{fb87234c-6068-4afa-b2df-c10787c5bf42}" ma:taxonomyMulti="true" ma:sspId="d3efff16-dcae-4d2f-8491-bf9ce9938986" ma:termSetId="662402dd-0c4a-4ea2-b2c3-0b8782ae68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E_Data_Documento" ma:index="13" ma:displayName="Data documento" ma:format="DateTime" ma:internalName="GSE_Data_Documento">
      <xsd:simpleType>
        <xsd:restriction base="dms:DateTime"/>
      </xsd:simpleType>
    </xsd:element>
    <xsd:element name="GSE_Tag_Categoria_Documento_Hidden" ma:index="14" nillable="true" ma:taxonomy="true" ma:internalName="GSE_Tag_Categoria_Documento_Hidden" ma:taxonomyFieldName="GSE_Tag_Categoria_Documento" ma:displayName="Categoria documento" ma:default="" ma:fieldId="{421b3840-4f06-44b4-9ed5-7ac63c804f32}" ma:taxonomyMulti="true" ma:sspId="d3efff16-dcae-4d2f-8491-bf9ce9938986" ma:termSetId="439bb2ab-1215-4eb3-b2b3-489b4a6346e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E_Tag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AUTOCONSUMO E COMUNITÀ ENERGETICHE</TermName>
          <TermId xmlns="http://schemas.microsoft.com/office/infopath/2007/PartnerControls">d79aa9fc-3a4a-4cca-84ed-d627f2c2febb</TermId>
        </TermInfo>
        <TermInfo xmlns="http://schemas.microsoft.com/office/infopath/2007/PartnerControls">
          <TermName xmlns="http://schemas.microsoft.com/office/infopath/2007/PartnerControls"> PNRR</TermName>
          <TermId xmlns="http://schemas.microsoft.com/office/infopath/2007/PartnerControls">3dc5038f-17b8-4e2b-ae2d-0247b379a7bf</TermId>
        </TermInfo>
      </Terms>
    </GSE_Tag_Hidden>
    <GSE_Tag_Categoria_Documento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Comunità energetiche 5000abitanti</TermName>
          <TermId xmlns="http://schemas.microsoft.com/office/infopath/2007/PartnerControls">f6ab630a-a668-49e2-b600-d8e6e6ef7a3d</TermId>
        </TermInfo>
      </Terms>
    </GSE_Tag_Categoria_Documento_Hidden>
    <GSE_Data_Documento xmlns="F713B5F9-DAB8-4276-A218-1CD52E48CA38">2026-02-03T23:00:00+00:00</GSE_Data_Documento>
    <GSE_Tag_Tipologia_Documento_Hidden xmlns="F713B5F9-DAB8-4276-A218-1CD52E48CA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Moduli e modelli</TermName>
          <TermId xmlns="http://schemas.microsoft.com/office/infopath/2007/PartnerControls">2feda780-ebe6-4dc4-b0a8-57b6168c88cf</TermId>
        </TermInfo>
      </Terms>
    </GSE_Tag_Tipologia_Documento_Hidden>
    <GSE_InHomePage xmlns="F713B5F9-DAB8-4276-A218-1CD52E48CA38">false</GSE_InHomePag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AED247-D37D-4B1C-9B23-11E5F2C75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B5F9-DAB8-4276-A218-1CD52E48C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0854FC-2486-4F91-AE70-3FDB9200D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F44488-A0D2-4BE8-AF50-A3B51CE8FF24}">
  <ds:schemaRefs>
    <ds:schemaRef ds:uri="http://schemas.microsoft.com/office/2006/metadata/properties"/>
    <ds:schemaRef ds:uri="http://schemas.microsoft.com/office/infopath/2007/PartnerControls"/>
    <ds:schemaRef ds:uri="F713B5F9-DAB8-4276-A218-1CD52E48CA38"/>
  </ds:schemaRefs>
</ds:datastoreItem>
</file>

<file path=customXml/itemProps4.xml><?xml version="1.0" encoding="utf-8"?>
<ds:datastoreItem xmlns:ds="http://schemas.openxmlformats.org/officeDocument/2006/customXml" ds:itemID="{923CF036-F483-4D50-98D7-94DBECDBF0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5591</Characters>
  <Application>Microsoft Office Word</Application>
  <DocSecurity>4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2026-02-06T12:48:00Z</dcterms:created>
  <dcterms:modified xsi:type="dcterms:W3CDTF">2026-02-06T12:48:00Z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0x010100F9D29725B9904938AB855E27471558CF002DA80C43F21AAB438D0ECFC6E7EC3AF5</vt:lpwstr>
  </property>
  <property fmtid="{D5CDD505-2E9C-101B-9397-08002B2CF9AE}" pid="3" name="GSE_Tag_Categoria_Documento">
    <vt:lpwstr>311;#Comunità energetiche 5000abitanti|f6ab630a-a668-49e2-b600-d8e6e6ef7a3d</vt:lpwstr>
  </property>
  <property fmtid="{D5CDD505-2E9C-101B-9397-08002B2CF9AE}" pid="4" name="GSE_Tag_Tipologia_Documento">
    <vt:lpwstr>131</vt:lpwstr>
  </property>
  <property fmtid="{D5CDD505-2E9C-101B-9397-08002B2CF9AE}" pid="5" name="GSE_Tag">
    <vt:lpwstr>272;#AUTOCONSUMO E COMUNITÀ ENERGETICHE|d79aa9fc-3a4a-4cca-84ed-d627f2c2febb;#285;#PNRR|3dc5038f-17b8-4e2b-ae2d-0247b379a7bf</vt:lpwstr>
  </property>
</Properties>
</file>