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F2606B" w:rsidRDefault="00F2606B">
      <w:pPr>
        <w:pStyle w:val="Standard"/>
        <w:spacing w:line="360" w:lineRule="auto"/>
        <w:jc w:val="both"/>
        <w:rPr>
          <w:rFonts w:ascii="Times New Roman" w:eastAsia="Times New Roman" w:hAnsi="Times New Roman" w:cs="Arial"/>
          <w:b/>
          <w:lang w:eastAsia="it-IT"/>
        </w:rPr>
      </w:pPr>
    </w:p>
    <w:p w:rsidR="00F2606B" w:rsidRPr="006034A2" w:rsidRDefault="00B63491" w:rsidP="006034A2">
      <w:pPr>
        <w:pStyle w:val="Textbody"/>
        <w:ind w:left="2832"/>
        <w:jc w:val="right"/>
        <w:rPr>
          <w:rFonts w:ascii="Times New Roman" w:hAnsi="Times New Roman"/>
          <w:spacing w:val="17"/>
          <w:sz w:val="24"/>
          <w:szCs w:val="24"/>
        </w:rPr>
      </w:pPr>
      <w:r w:rsidRPr="006034A2">
        <w:rPr>
          <w:rFonts w:ascii="Times New Roman" w:hAnsi="Times New Roman"/>
          <w:spacing w:val="17"/>
          <w:sz w:val="24"/>
          <w:szCs w:val="24"/>
        </w:rPr>
        <w:t>Spett.le Comune</w:t>
      </w:r>
      <w:r w:rsidR="006034A2" w:rsidRPr="006034A2">
        <w:rPr>
          <w:rFonts w:ascii="Times New Roman" w:hAnsi="Times New Roman"/>
          <w:spacing w:val="17"/>
          <w:sz w:val="24"/>
          <w:szCs w:val="24"/>
        </w:rPr>
        <w:t xml:space="preserve"> di Rivergaro</w:t>
      </w:r>
    </w:p>
    <w:p w:rsidR="006034A2" w:rsidRPr="006034A2" w:rsidRDefault="006034A2" w:rsidP="006034A2">
      <w:pPr>
        <w:pStyle w:val="Textbody"/>
        <w:ind w:left="2832"/>
        <w:jc w:val="right"/>
        <w:rPr>
          <w:rFonts w:ascii="Times New Roman" w:hAnsi="Times New Roman"/>
          <w:sz w:val="24"/>
          <w:szCs w:val="24"/>
        </w:rPr>
      </w:pPr>
      <w:r w:rsidRPr="006034A2">
        <w:rPr>
          <w:rFonts w:ascii="Times New Roman" w:hAnsi="Times New Roman"/>
          <w:sz w:val="24"/>
          <w:szCs w:val="24"/>
        </w:rPr>
        <w:t>Servizi Tecnico</w:t>
      </w:r>
    </w:p>
    <w:p w:rsidR="006034A2" w:rsidRPr="006034A2" w:rsidRDefault="006034A2" w:rsidP="006034A2">
      <w:pPr>
        <w:pStyle w:val="Textbody"/>
        <w:ind w:left="2832"/>
        <w:jc w:val="right"/>
        <w:rPr>
          <w:rFonts w:ascii="Times New Roman" w:hAnsi="Times New Roman"/>
          <w:sz w:val="24"/>
          <w:szCs w:val="24"/>
        </w:rPr>
      </w:pPr>
      <w:proofErr w:type="spellStart"/>
      <w:r w:rsidRPr="006034A2">
        <w:rPr>
          <w:rFonts w:ascii="Times New Roman" w:hAnsi="Times New Roman"/>
          <w:sz w:val="24"/>
          <w:szCs w:val="24"/>
        </w:rPr>
        <w:t>Pec</w:t>
      </w:r>
      <w:proofErr w:type="spellEnd"/>
      <w:r w:rsidRPr="006034A2">
        <w:rPr>
          <w:rFonts w:ascii="Times New Roman" w:hAnsi="Times New Roman"/>
          <w:sz w:val="24"/>
          <w:szCs w:val="24"/>
        </w:rPr>
        <w:t xml:space="preserve">.: </w:t>
      </w:r>
      <w:r w:rsidR="00B63491">
        <w:rPr>
          <w:rFonts w:ascii="Times New Roman" w:hAnsi="Times New Roman"/>
          <w:sz w:val="24"/>
          <w:szCs w:val="24"/>
        </w:rPr>
        <w:t>comune.rivergaro@sintranet.legalmail.it</w:t>
      </w:r>
    </w:p>
    <w:p w:rsidR="00F2606B" w:rsidRDefault="00F2606B">
      <w:pPr>
        <w:pStyle w:val="Standard"/>
        <w:spacing w:line="320" w:lineRule="exact"/>
        <w:jc w:val="right"/>
        <w:rPr>
          <w:rFonts w:ascii="Times New Roman" w:hAnsi="Times New Roman" w:cs="Calibri"/>
          <w:lang w:eastAsia="it-IT"/>
        </w:rPr>
      </w:pPr>
    </w:p>
    <w:p w:rsidR="00F2606B" w:rsidRPr="00533104" w:rsidRDefault="00533104">
      <w:pPr>
        <w:pStyle w:val="Standard"/>
        <w:jc w:val="both"/>
        <w:rPr>
          <w:rFonts w:ascii="Times New Roman" w:hAnsi="Times New Roman"/>
        </w:rPr>
      </w:pPr>
      <w:r w:rsidRPr="00533104">
        <w:rPr>
          <w:rStyle w:val="Carpredefinitoparagrafo3"/>
          <w:rFonts w:ascii="Times New Roman" w:eastAsia="Arial" w:hAnsi="Times New Roman"/>
          <w:b/>
          <w:bCs/>
          <w:color w:val="000000"/>
          <w:sz w:val="24"/>
          <w:szCs w:val="24"/>
          <w:lang w:eastAsia="it-IT"/>
        </w:rPr>
        <w:t xml:space="preserve">AVVISO ESPLORATIVO PER MANIFESTAZIONE DI INTERESSE PER LA CONCESSIONE STRUMENTALE DEL BENE PUBBLICO BOCCIODROMO SITO IN LOC. NIVIANO DI </w:t>
      </w:r>
      <w:r w:rsidR="00B63491" w:rsidRPr="00533104">
        <w:rPr>
          <w:rStyle w:val="Carpredefinitoparagrafo3"/>
          <w:rFonts w:ascii="Times New Roman" w:eastAsia="Arial" w:hAnsi="Times New Roman"/>
          <w:b/>
          <w:bCs/>
          <w:color w:val="000000"/>
          <w:sz w:val="24"/>
          <w:szCs w:val="24"/>
          <w:lang w:eastAsia="it-IT"/>
        </w:rPr>
        <w:t>RIVERGARO.,</w:t>
      </w:r>
      <w:r w:rsidRPr="00533104">
        <w:rPr>
          <w:rFonts w:ascii="Times New Roman" w:hAnsi="Times New Roman"/>
          <w:b/>
          <w:sz w:val="24"/>
          <w:szCs w:val="24"/>
        </w:rPr>
        <w:t xml:space="preserve"> NEL RISPETTO DEI PRINCIPI GENERALI SANCITI DAGLI ART. 1 – 12 DELD.LGS 36/2023, IN QUANTO TRATTASI DI IMPIANTO SPORTIVO PRIVO DI RILEVANZA ECONOMICA</w:t>
      </w:r>
      <w:r w:rsidRPr="00533104">
        <w:rPr>
          <w:rStyle w:val="Carpredefinitoparagrafo3"/>
          <w:rFonts w:ascii="Times New Roman" w:eastAsia="Arial" w:hAnsi="Times New Roman"/>
          <w:b/>
          <w:bCs/>
          <w:color w:val="000000"/>
          <w:sz w:val="24"/>
          <w:szCs w:val="24"/>
          <w:lang w:eastAsia="it-IT"/>
        </w:rPr>
        <w:t>.</w:t>
      </w:r>
    </w:p>
    <w:p w:rsidR="00F2606B" w:rsidRDefault="00F2606B">
      <w:pPr>
        <w:pStyle w:val="Textbody"/>
        <w:spacing w:before="3" w:after="0"/>
        <w:ind w:right="-43"/>
        <w:rPr>
          <w:rFonts w:ascii="Times New Roman" w:eastAsia="Times New Roman" w:hAnsi="Times New Roman" w:cs="Arial"/>
          <w:b/>
          <w:lang w:eastAsia="it-IT"/>
        </w:rPr>
      </w:pPr>
    </w:p>
    <w:p w:rsidR="00F2606B" w:rsidRDefault="00ED486A">
      <w:pPr>
        <w:pStyle w:val="Standard"/>
        <w:spacing w:line="360" w:lineRule="auto"/>
        <w:jc w:val="center"/>
        <w:rPr>
          <w:rFonts w:ascii="Times New Roman" w:eastAsia="Times New Roman" w:hAnsi="Times New Roman" w:cs="Arial"/>
          <w:b/>
          <w:lang w:eastAsia="it-IT"/>
        </w:rPr>
      </w:pPr>
      <w:r>
        <w:rPr>
          <w:rFonts w:ascii="Times New Roman" w:eastAsia="Times New Roman" w:hAnsi="Times New Roman" w:cs="Arial"/>
          <w:b/>
          <w:lang w:eastAsia="it-IT"/>
        </w:rPr>
        <w:t>ISTANZA DI PARTECIPAZIONE</w:t>
      </w:r>
    </w:p>
    <w:p w:rsidR="00F2606B" w:rsidRDefault="00F2606B">
      <w:pPr>
        <w:pStyle w:val="Standard"/>
        <w:spacing w:line="276" w:lineRule="auto"/>
        <w:jc w:val="both"/>
        <w:rPr>
          <w:rFonts w:ascii="Times New Roman" w:eastAsia="Times New Roman" w:hAnsi="Times New Roman" w:cs="Arial"/>
          <w:lang w:eastAsia="it-IT"/>
        </w:rPr>
      </w:pPr>
    </w:p>
    <w:p w:rsidR="00F2606B" w:rsidRDefault="00ED486A" w:rsidP="00164B3D">
      <w:pPr>
        <w:pStyle w:val="Standard"/>
        <w:spacing w:line="360" w:lineRule="auto"/>
        <w:jc w:val="both"/>
        <w:rPr>
          <w:rFonts w:ascii="Times New Roman" w:eastAsia="Times New Roman" w:hAnsi="Times New Roman" w:cs="Arial"/>
          <w:lang w:eastAsia="it-IT"/>
        </w:rPr>
      </w:pPr>
      <w:r>
        <w:rPr>
          <w:rFonts w:ascii="Times New Roman" w:eastAsia="Times New Roman" w:hAnsi="Times New Roman" w:cs="Arial"/>
          <w:lang w:eastAsia="it-IT"/>
        </w:rPr>
        <w:t>Il sottoscritto .....................................................................................................................................……………</w:t>
      </w:r>
    </w:p>
    <w:p w:rsidR="00F2606B" w:rsidRDefault="00ED486A" w:rsidP="00164B3D">
      <w:pPr>
        <w:pStyle w:val="Standard"/>
        <w:spacing w:line="360" w:lineRule="auto"/>
        <w:jc w:val="both"/>
        <w:rPr>
          <w:rFonts w:ascii="Times New Roman" w:eastAsia="Times New Roman" w:hAnsi="Times New Roman" w:cs="Arial"/>
          <w:lang w:eastAsia="it-IT"/>
        </w:rPr>
      </w:pPr>
      <w:r>
        <w:rPr>
          <w:rFonts w:ascii="Times New Roman" w:eastAsia="Times New Roman" w:hAnsi="Times New Roman" w:cs="Arial"/>
          <w:lang w:eastAsia="it-IT"/>
        </w:rPr>
        <w:t>nato il ....................................a ..........................................................................................................………...…</w:t>
      </w:r>
    </w:p>
    <w:p w:rsidR="00F2606B" w:rsidRDefault="00ED486A" w:rsidP="00164B3D">
      <w:pPr>
        <w:pStyle w:val="Standard"/>
        <w:spacing w:line="360" w:lineRule="auto"/>
        <w:jc w:val="both"/>
        <w:rPr>
          <w:rFonts w:ascii="Times New Roman" w:eastAsia="Times New Roman" w:hAnsi="Times New Roman" w:cs="Arial"/>
          <w:lang w:eastAsia="it-IT"/>
        </w:rPr>
      </w:pPr>
      <w:r>
        <w:rPr>
          <w:rFonts w:ascii="Times New Roman" w:eastAsia="Times New Roman" w:hAnsi="Times New Roman" w:cs="Arial"/>
          <w:lang w:eastAsia="it-IT"/>
        </w:rPr>
        <w:t>residente in ............................................................ via ...................................................................………</w:t>
      </w:r>
      <w:proofErr w:type="gramStart"/>
      <w:r>
        <w:rPr>
          <w:rFonts w:ascii="Times New Roman" w:eastAsia="Times New Roman" w:hAnsi="Times New Roman" w:cs="Arial"/>
          <w:lang w:eastAsia="it-IT"/>
        </w:rPr>
        <w:t>…....</w:t>
      </w:r>
      <w:proofErr w:type="gramEnd"/>
      <w:r>
        <w:rPr>
          <w:rFonts w:ascii="Times New Roman" w:eastAsia="Times New Roman" w:hAnsi="Times New Roman" w:cs="Arial"/>
          <w:lang w:eastAsia="it-IT"/>
        </w:rPr>
        <w:t>.</w:t>
      </w:r>
    </w:p>
    <w:p w:rsidR="00F2606B" w:rsidRDefault="00ED486A" w:rsidP="00164B3D">
      <w:pPr>
        <w:pStyle w:val="Standard"/>
        <w:spacing w:line="360" w:lineRule="auto"/>
        <w:jc w:val="both"/>
        <w:rPr>
          <w:rFonts w:ascii="Times New Roman" w:eastAsia="Times New Roman" w:hAnsi="Times New Roman" w:cs="Arial"/>
          <w:lang w:eastAsia="it-IT"/>
        </w:rPr>
      </w:pPr>
      <w:r>
        <w:rPr>
          <w:rFonts w:ascii="Times New Roman" w:eastAsia="Times New Roman" w:hAnsi="Times New Roman" w:cs="Arial"/>
          <w:lang w:eastAsia="it-IT"/>
        </w:rPr>
        <w:t>codice fiscale n ..................................................................................................................................…………...</w:t>
      </w:r>
    </w:p>
    <w:p w:rsidR="00F2606B" w:rsidRDefault="00ED486A" w:rsidP="00164B3D">
      <w:pPr>
        <w:pStyle w:val="Standard"/>
        <w:spacing w:line="360" w:lineRule="auto"/>
        <w:jc w:val="both"/>
        <w:rPr>
          <w:rFonts w:ascii="Times New Roman" w:hAnsi="Times New Roman"/>
        </w:rPr>
      </w:pPr>
      <w:r>
        <w:rPr>
          <w:rFonts w:ascii="Times New Roman" w:eastAsia="Times New Roman" w:hAnsi="Times New Roman" w:cs="Arial"/>
          <w:lang w:eastAsia="it-IT"/>
        </w:rPr>
        <w:t>in qualità di legale rappresentate/titolare di..............................................................................................………</w:t>
      </w:r>
    </w:p>
    <w:p w:rsidR="00F2606B" w:rsidRDefault="00ED486A" w:rsidP="00164B3D">
      <w:pPr>
        <w:pStyle w:val="Standard"/>
        <w:spacing w:line="360" w:lineRule="auto"/>
        <w:jc w:val="both"/>
        <w:rPr>
          <w:rFonts w:ascii="Times New Roman" w:eastAsia="Times New Roman" w:hAnsi="Times New Roman" w:cs="Arial"/>
          <w:lang w:eastAsia="it-IT"/>
        </w:rPr>
      </w:pPr>
      <w:r>
        <w:rPr>
          <w:rFonts w:ascii="Times New Roman" w:eastAsia="Times New Roman" w:hAnsi="Times New Roman" w:cs="Arial"/>
          <w:lang w:eastAsia="it-IT"/>
        </w:rPr>
        <w:t>con sede legale in ...................................................... via ..........................................................</w:t>
      </w:r>
      <w:proofErr w:type="gramStart"/>
      <w:r>
        <w:rPr>
          <w:rFonts w:ascii="Times New Roman" w:eastAsia="Times New Roman" w:hAnsi="Times New Roman" w:cs="Arial"/>
          <w:lang w:eastAsia="it-IT"/>
        </w:rPr>
        <w:t>…….</w:t>
      </w:r>
      <w:proofErr w:type="gramEnd"/>
      <w:r>
        <w:rPr>
          <w:rFonts w:ascii="Times New Roman" w:eastAsia="Times New Roman" w:hAnsi="Times New Roman" w:cs="Arial"/>
          <w:lang w:eastAsia="it-IT"/>
        </w:rPr>
        <w:t>……….....</w:t>
      </w:r>
    </w:p>
    <w:p w:rsidR="00F2606B" w:rsidRDefault="00ED486A" w:rsidP="00164B3D">
      <w:pPr>
        <w:pStyle w:val="Standard"/>
        <w:spacing w:line="360" w:lineRule="auto"/>
        <w:jc w:val="both"/>
        <w:rPr>
          <w:rFonts w:ascii="Times New Roman" w:eastAsia="Times New Roman" w:hAnsi="Times New Roman" w:cs="Arial"/>
          <w:lang w:eastAsia="it-IT"/>
        </w:rPr>
      </w:pPr>
      <w:r>
        <w:rPr>
          <w:rFonts w:ascii="Times New Roman" w:eastAsia="Times New Roman" w:hAnsi="Times New Roman" w:cs="Arial"/>
          <w:lang w:eastAsia="it-IT"/>
        </w:rPr>
        <w:t>codice fiscale n... ................................................... partita IVA n.......................................................……</w:t>
      </w:r>
      <w:proofErr w:type="gramStart"/>
      <w:r>
        <w:rPr>
          <w:rFonts w:ascii="Times New Roman" w:eastAsia="Times New Roman" w:hAnsi="Times New Roman" w:cs="Arial"/>
          <w:lang w:eastAsia="it-IT"/>
        </w:rPr>
        <w:t>…….</w:t>
      </w:r>
      <w:proofErr w:type="gramEnd"/>
      <w:r>
        <w:rPr>
          <w:rFonts w:ascii="Times New Roman" w:eastAsia="Times New Roman" w:hAnsi="Times New Roman" w:cs="Arial"/>
          <w:lang w:eastAsia="it-IT"/>
        </w:rPr>
        <w:t>.</w:t>
      </w:r>
    </w:p>
    <w:p w:rsidR="00F2606B" w:rsidRDefault="00ED486A" w:rsidP="00164B3D">
      <w:pPr>
        <w:pStyle w:val="Standard"/>
        <w:tabs>
          <w:tab w:val="left" w:pos="991"/>
        </w:tabs>
        <w:spacing w:line="360" w:lineRule="auto"/>
        <w:jc w:val="both"/>
        <w:rPr>
          <w:rFonts w:ascii="Times New Roman" w:eastAsia="Times New Roman" w:hAnsi="Times New Roman" w:cs="Arial"/>
          <w:lang w:eastAsia="it-IT"/>
        </w:rPr>
      </w:pPr>
      <w:r>
        <w:rPr>
          <w:rFonts w:ascii="Times New Roman" w:eastAsia="Times New Roman" w:hAnsi="Times New Roman" w:cs="Arial"/>
          <w:lang w:eastAsia="it-IT"/>
        </w:rPr>
        <w:t>email....................................……………………………………………………...................…………</w:t>
      </w:r>
      <w:proofErr w:type="gramStart"/>
      <w:r>
        <w:rPr>
          <w:rFonts w:ascii="Times New Roman" w:eastAsia="Times New Roman" w:hAnsi="Times New Roman" w:cs="Arial"/>
          <w:lang w:eastAsia="it-IT"/>
        </w:rPr>
        <w:t>…….</w:t>
      </w:r>
      <w:proofErr w:type="gramEnd"/>
      <w:r>
        <w:rPr>
          <w:rFonts w:ascii="Times New Roman" w:eastAsia="Times New Roman" w:hAnsi="Times New Roman" w:cs="Arial"/>
          <w:lang w:eastAsia="it-IT"/>
        </w:rPr>
        <w:t>.…PEC...........................………………………………..........................Tel………………...…………………..…cell........................................................................</w:t>
      </w:r>
      <w:r>
        <w:rPr>
          <w:rFonts w:ascii="Times New Roman" w:eastAsia="Times New Roman" w:hAnsi="Times New Roman" w:cs="Arial"/>
          <w:lang w:eastAsia="it-IT"/>
        </w:rPr>
        <w:tab/>
      </w:r>
      <w:r>
        <w:rPr>
          <w:rFonts w:ascii="Times New Roman" w:eastAsia="Times New Roman" w:hAnsi="Times New Roman" w:cs="Arial"/>
          <w:lang w:eastAsia="it-IT"/>
        </w:rPr>
        <w:tab/>
      </w:r>
    </w:p>
    <w:p w:rsidR="00F2606B" w:rsidRDefault="00F2606B">
      <w:pPr>
        <w:pStyle w:val="Standard"/>
        <w:spacing w:line="276" w:lineRule="auto"/>
        <w:jc w:val="both"/>
        <w:rPr>
          <w:rFonts w:ascii="Times New Roman" w:hAnsi="Times New Roman"/>
        </w:rPr>
      </w:pPr>
    </w:p>
    <w:p w:rsidR="00F2606B" w:rsidRDefault="00F2606B">
      <w:pPr>
        <w:pStyle w:val="Standard"/>
        <w:spacing w:line="276" w:lineRule="auto"/>
        <w:jc w:val="both"/>
        <w:rPr>
          <w:rFonts w:ascii="Times New Roman" w:eastAsia="Times New Roman" w:hAnsi="Times New Roman" w:cs="Arial"/>
          <w:lang w:eastAsia="it-IT"/>
        </w:rPr>
      </w:pPr>
    </w:p>
    <w:p w:rsidR="00F2606B" w:rsidRDefault="00ED486A">
      <w:pPr>
        <w:pStyle w:val="Standard"/>
        <w:spacing w:line="360" w:lineRule="auto"/>
        <w:jc w:val="both"/>
      </w:pPr>
      <w:r>
        <w:rPr>
          <w:rFonts w:ascii="Times New Roman" w:hAnsi="Times New Roman"/>
        </w:rPr>
        <w:t xml:space="preserve">con la presente manifesta il proprio interesse a partecipare alla procedura di </w:t>
      </w:r>
      <w:r>
        <w:rPr>
          <w:rStyle w:val="Carpredefinitoparagrafo3"/>
          <w:rFonts w:ascii="Times New Roman" w:hAnsi="Times New Roman"/>
          <w:spacing w:val="-1"/>
        </w:rPr>
        <w:t>affidamento per la</w:t>
      </w:r>
      <w:r>
        <w:rPr>
          <w:rStyle w:val="Enfasicorsivo"/>
          <w:rFonts w:ascii="Times New Roman" w:eastAsia="Times New Roman" w:hAnsi="Times New Roman"/>
          <w:i w:val="0"/>
          <w:iCs w:val="0"/>
          <w:lang w:eastAsia="it-IT"/>
        </w:rPr>
        <w:t xml:space="preserve"> concessione strumentale del bene </w:t>
      </w:r>
      <w:proofErr w:type="gramStart"/>
      <w:r>
        <w:rPr>
          <w:rStyle w:val="Enfasicorsivo"/>
          <w:rFonts w:ascii="Times New Roman" w:eastAsia="Times New Roman" w:hAnsi="Times New Roman"/>
          <w:i w:val="0"/>
          <w:iCs w:val="0"/>
          <w:lang w:eastAsia="it-IT"/>
        </w:rPr>
        <w:t>pubblico</w:t>
      </w:r>
      <w:r>
        <w:rPr>
          <w:rStyle w:val="Carpredefinitoparagrafo3"/>
          <w:rFonts w:ascii="Times New Roman" w:hAnsi="Times New Roman"/>
          <w:spacing w:val="-1"/>
        </w:rPr>
        <w:t xml:space="preserve"> </w:t>
      </w:r>
      <w:r>
        <w:rPr>
          <w:rStyle w:val="Carpredefinitoparagrafo3"/>
          <w:rFonts w:ascii="Times New Roman" w:eastAsia="Arial" w:hAnsi="Times New Roman"/>
          <w:color w:val="000000"/>
          <w:spacing w:val="-1"/>
          <w:lang w:eastAsia="it-IT"/>
        </w:rPr>
        <w:t xml:space="preserve"> </w:t>
      </w:r>
      <w:r>
        <w:rPr>
          <w:rStyle w:val="Carpredefinitoparagrafo3"/>
          <w:rFonts w:ascii="Times New Roman" w:eastAsia="Arial" w:hAnsi="Times New Roman"/>
          <w:color w:val="000000"/>
          <w:spacing w:val="-1"/>
          <w:sz w:val="24"/>
          <w:szCs w:val="24"/>
          <w:lang w:eastAsia="it-IT"/>
        </w:rPr>
        <w:t>Bocciodromo</w:t>
      </w:r>
      <w:proofErr w:type="gramEnd"/>
      <w:r>
        <w:rPr>
          <w:rStyle w:val="Carpredefinitoparagrafo3"/>
          <w:rFonts w:ascii="Times New Roman" w:eastAsia="Arial" w:hAnsi="Times New Roman"/>
          <w:color w:val="000000"/>
          <w:spacing w:val="-1"/>
          <w:sz w:val="24"/>
          <w:szCs w:val="24"/>
          <w:lang w:eastAsia="it-IT"/>
        </w:rPr>
        <w:t xml:space="preserve"> sito in loc. </w:t>
      </w:r>
      <w:r w:rsidR="006034A2">
        <w:rPr>
          <w:rStyle w:val="Carpredefinitoparagrafo3"/>
          <w:rFonts w:ascii="Times New Roman" w:eastAsia="Arial" w:hAnsi="Times New Roman"/>
          <w:color w:val="000000"/>
          <w:spacing w:val="-1"/>
          <w:sz w:val="24"/>
          <w:szCs w:val="24"/>
          <w:lang w:eastAsia="it-IT"/>
        </w:rPr>
        <w:t>Niviano di Rivergaro.</w:t>
      </w:r>
    </w:p>
    <w:p w:rsidR="00F2606B" w:rsidRDefault="00ED486A">
      <w:pPr>
        <w:pStyle w:val="Textbody"/>
        <w:spacing w:line="360" w:lineRule="auto"/>
        <w:ind w:right="170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>Allo scopo, ai sensi degli artt. 46 e 467 del D.P.R. n. 445/2000 e consapevole della responsabilità</w:t>
      </w:r>
      <w:r>
        <w:rPr>
          <w:rFonts w:ascii="Times New Roman" w:hAnsi="Times New Roman"/>
          <w:spacing w:val="1"/>
        </w:rPr>
        <w:t xml:space="preserve"> </w:t>
      </w:r>
      <w:r>
        <w:rPr>
          <w:rFonts w:ascii="Times New Roman" w:hAnsi="Times New Roman"/>
        </w:rPr>
        <w:t>penale</w:t>
      </w:r>
      <w:r>
        <w:rPr>
          <w:rFonts w:ascii="Times New Roman" w:hAnsi="Times New Roman"/>
          <w:spacing w:val="20"/>
        </w:rPr>
        <w:t xml:space="preserve"> </w:t>
      </w:r>
      <w:r>
        <w:rPr>
          <w:rFonts w:ascii="Times New Roman" w:hAnsi="Times New Roman"/>
        </w:rPr>
        <w:t>cui</w:t>
      </w:r>
      <w:r>
        <w:rPr>
          <w:rFonts w:ascii="Times New Roman" w:hAnsi="Times New Roman"/>
          <w:spacing w:val="19"/>
        </w:rPr>
        <w:t xml:space="preserve"> </w:t>
      </w:r>
      <w:r>
        <w:rPr>
          <w:rFonts w:ascii="Times New Roman" w:hAnsi="Times New Roman"/>
        </w:rPr>
        <w:t>può</w:t>
      </w:r>
      <w:r>
        <w:rPr>
          <w:rFonts w:ascii="Times New Roman" w:hAnsi="Times New Roman"/>
          <w:spacing w:val="17"/>
        </w:rPr>
        <w:t xml:space="preserve"> </w:t>
      </w:r>
      <w:r>
        <w:rPr>
          <w:rFonts w:ascii="Times New Roman" w:hAnsi="Times New Roman"/>
        </w:rPr>
        <w:t>andare</w:t>
      </w:r>
      <w:r>
        <w:rPr>
          <w:rFonts w:ascii="Times New Roman" w:hAnsi="Times New Roman"/>
          <w:spacing w:val="20"/>
        </w:rPr>
        <w:t xml:space="preserve"> </w:t>
      </w:r>
      <w:r>
        <w:rPr>
          <w:rFonts w:ascii="Times New Roman" w:hAnsi="Times New Roman"/>
        </w:rPr>
        <w:t>incontro</w:t>
      </w:r>
      <w:r>
        <w:rPr>
          <w:rFonts w:ascii="Times New Roman" w:hAnsi="Times New Roman"/>
          <w:spacing w:val="19"/>
        </w:rPr>
        <w:t xml:space="preserve"> </w:t>
      </w:r>
      <w:r>
        <w:rPr>
          <w:rFonts w:ascii="Times New Roman" w:hAnsi="Times New Roman"/>
        </w:rPr>
        <w:t>in</w:t>
      </w:r>
      <w:r>
        <w:rPr>
          <w:rFonts w:ascii="Times New Roman" w:hAnsi="Times New Roman"/>
          <w:spacing w:val="18"/>
        </w:rPr>
        <w:t xml:space="preserve"> </w:t>
      </w:r>
      <w:r>
        <w:rPr>
          <w:rFonts w:ascii="Times New Roman" w:hAnsi="Times New Roman"/>
        </w:rPr>
        <w:t>caso</w:t>
      </w:r>
      <w:r>
        <w:rPr>
          <w:rFonts w:ascii="Times New Roman" w:hAnsi="Times New Roman"/>
          <w:spacing w:val="19"/>
        </w:rPr>
        <w:t xml:space="preserve"> </w:t>
      </w:r>
      <w:r>
        <w:rPr>
          <w:rFonts w:ascii="Times New Roman" w:hAnsi="Times New Roman"/>
        </w:rPr>
        <w:t>di</w:t>
      </w:r>
      <w:r>
        <w:rPr>
          <w:rFonts w:ascii="Times New Roman" w:hAnsi="Times New Roman"/>
          <w:spacing w:val="17"/>
        </w:rPr>
        <w:t xml:space="preserve"> </w:t>
      </w:r>
      <w:r>
        <w:rPr>
          <w:rFonts w:ascii="Times New Roman" w:hAnsi="Times New Roman"/>
        </w:rPr>
        <w:t>affermazioni</w:t>
      </w:r>
      <w:r>
        <w:rPr>
          <w:rFonts w:ascii="Times New Roman" w:hAnsi="Times New Roman"/>
          <w:spacing w:val="21"/>
        </w:rPr>
        <w:t xml:space="preserve"> </w:t>
      </w:r>
      <w:r>
        <w:rPr>
          <w:rFonts w:ascii="Times New Roman" w:hAnsi="Times New Roman"/>
        </w:rPr>
        <w:t>mendaci</w:t>
      </w:r>
      <w:r>
        <w:rPr>
          <w:rFonts w:ascii="Times New Roman" w:hAnsi="Times New Roman"/>
          <w:spacing w:val="19"/>
        </w:rPr>
        <w:t xml:space="preserve"> </w:t>
      </w:r>
      <w:r>
        <w:rPr>
          <w:rFonts w:ascii="Times New Roman" w:hAnsi="Times New Roman"/>
        </w:rPr>
        <w:t>e</w:t>
      </w:r>
      <w:r>
        <w:rPr>
          <w:rFonts w:ascii="Times New Roman" w:hAnsi="Times New Roman"/>
          <w:spacing w:val="18"/>
        </w:rPr>
        <w:t xml:space="preserve"> </w:t>
      </w:r>
      <w:r>
        <w:rPr>
          <w:rFonts w:ascii="Times New Roman" w:hAnsi="Times New Roman"/>
        </w:rPr>
        <w:t>delle</w:t>
      </w:r>
      <w:r>
        <w:rPr>
          <w:rFonts w:ascii="Times New Roman" w:hAnsi="Times New Roman"/>
          <w:spacing w:val="19"/>
        </w:rPr>
        <w:t xml:space="preserve"> </w:t>
      </w:r>
      <w:r>
        <w:rPr>
          <w:rFonts w:ascii="Times New Roman" w:hAnsi="Times New Roman"/>
        </w:rPr>
        <w:t>relative</w:t>
      </w:r>
      <w:r>
        <w:rPr>
          <w:rFonts w:ascii="Times New Roman" w:hAnsi="Times New Roman"/>
          <w:spacing w:val="20"/>
        </w:rPr>
        <w:t xml:space="preserve"> </w:t>
      </w:r>
      <w:r>
        <w:rPr>
          <w:rFonts w:ascii="Times New Roman" w:hAnsi="Times New Roman"/>
        </w:rPr>
        <w:t>sanzioni</w:t>
      </w:r>
      <w:r>
        <w:rPr>
          <w:rFonts w:ascii="Times New Roman" w:hAnsi="Times New Roman"/>
          <w:spacing w:val="21"/>
        </w:rPr>
        <w:t xml:space="preserve"> </w:t>
      </w:r>
      <w:r>
        <w:rPr>
          <w:rFonts w:ascii="Times New Roman" w:hAnsi="Times New Roman"/>
        </w:rPr>
        <w:t>penali</w:t>
      </w:r>
      <w:r>
        <w:rPr>
          <w:rFonts w:ascii="Times New Roman" w:hAnsi="Times New Roman"/>
          <w:spacing w:val="19"/>
        </w:rPr>
        <w:t xml:space="preserve"> </w:t>
      </w:r>
      <w:r>
        <w:rPr>
          <w:rFonts w:ascii="Times New Roman" w:hAnsi="Times New Roman"/>
        </w:rPr>
        <w:t>di</w:t>
      </w:r>
      <w:r>
        <w:rPr>
          <w:rFonts w:ascii="Times New Roman" w:hAnsi="Times New Roman"/>
          <w:spacing w:val="-57"/>
        </w:rPr>
        <w:t xml:space="preserve"> </w:t>
      </w:r>
      <w:r>
        <w:rPr>
          <w:rFonts w:ascii="Times New Roman" w:hAnsi="Times New Roman"/>
        </w:rPr>
        <w:t>cui all’art. 76 del DPR n. 445/2000, nonché delle conseguenze amministrative di esclusione da procedure pubbliche di affidamento di</w:t>
      </w:r>
      <w:r>
        <w:rPr>
          <w:rFonts w:ascii="Times New Roman" w:hAnsi="Times New Roman"/>
          <w:spacing w:val="-2"/>
        </w:rPr>
        <w:t xml:space="preserve"> </w:t>
      </w:r>
      <w:r>
        <w:rPr>
          <w:rFonts w:ascii="Times New Roman" w:hAnsi="Times New Roman"/>
        </w:rPr>
        <w:t>cui al</w:t>
      </w:r>
      <w:r>
        <w:rPr>
          <w:rFonts w:ascii="Times New Roman" w:hAnsi="Times New Roman"/>
          <w:spacing w:val="-1"/>
        </w:rPr>
        <w:t xml:space="preserve"> </w:t>
      </w:r>
      <w:r>
        <w:rPr>
          <w:rFonts w:ascii="Times New Roman" w:hAnsi="Times New Roman"/>
        </w:rPr>
        <w:t>D.Lgs.</w:t>
      </w:r>
      <w:r>
        <w:rPr>
          <w:rFonts w:ascii="Times New Roman" w:hAnsi="Times New Roman"/>
          <w:spacing w:val="-1"/>
        </w:rPr>
        <w:t xml:space="preserve"> </w:t>
      </w:r>
      <w:r>
        <w:rPr>
          <w:rFonts w:ascii="Times New Roman" w:hAnsi="Times New Roman"/>
        </w:rPr>
        <w:t>n.</w:t>
      </w:r>
      <w:r>
        <w:rPr>
          <w:rFonts w:ascii="Times New Roman" w:hAnsi="Times New Roman"/>
          <w:spacing w:val="-1"/>
        </w:rPr>
        <w:t xml:space="preserve"> 36</w:t>
      </w:r>
      <w:r>
        <w:rPr>
          <w:rFonts w:ascii="Times New Roman" w:hAnsi="Times New Roman"/>
        </w:rPr>
        <w:t>/2023 e della normativa vigente</w:t>
      </w:r>
      <w:r>
        <w:rPr>
          <w:rFonts w:ascii="Times New Roman" w:hAnsi="Times New Roman"/>
          <w:spacing w:val="1"/>
        </w:rPr>
        <w:t xml:space="preserve"> </w:t>
      </w:r>
      <w:r>
        <w:rPr>
          <w:rFonts w:ascii="Times New Roman" w:hAnsi="Times New Roman"/>
        </w:rPr>
        <w:t>in materia, con la</w:t>
      </w:r>
      <w:r>
        <w:rPr>
          <w:rFonts w:ascii="Times New Roman" w:hAnsi="Times New Roman"/>
          <w:spacing w:val="-1"/>
        </w:rPr>
        <w:t xml:space="preserve"> </w:t>
      </w:r>
      <w:r>
        <w:rPr>
          <w:rFonts w:ascii="Times New Roman" w:hAnsi="Times New Roman"/>
        </w:rPr>
        <w:t>presente</w:t>
      </w:r>
    </w:p>
    <w:p w:rsidR="00F2606B" w:rsidRDefault="00ED486A">
      <w:pPr>
        <w:pStyle w:val="Textbody"/>
        <w:spacing w:line="360" w:lineRule="auto"/>
        <w:ind w:left="115" w:right="165"/>
        <w:jc w:val="center"/>
        <w:rPr>
          <w:rFonts w:ascii="Times New Roman" w:hAnsi="Times New Roman"/>
          <w:b/>
          <w:bCs/>
        </w:rPr>
      </w:pPr>
      <w:r>
        <w:rPr>
          <w:rFonts w:ascii="Times New Roman" w:hAnsi="Times New Roman"/>
          <w:b/>
          <w:bCs/>
        </w:rPr>
        <w:t>DICHIARA</w:t>
      </w:r>
    </w:p>
    <w:p w:rsidR="00F2606B" w:rsidRPr="00164B3D" w:rsidRDefault="00ED486A">
      <w:pPr>
        <w:pStyle w:val="Paragrafoelenco"/>
        <w:numPr>
          <w:ilvl w:val="0"/>
          <w:numId w:val="33"/>
        </w:numPr>
        <w:tabs>
          <w:tab w:val="left" w:pos="525"/>
          <w:tab w:val="left" w:pos="9584"/>
        </w:tabs>
        <w:spacing w:line="343" w:lineRule="auto"/>
        <w:ind w:left="115" w:right="168" w:firstLine="0"/>
        <w:rPr>
          <w:rStyle w:val="Enfasicorsivo"/>
          <w:i w:val="0"/>
          <w:iCs w:val="0"/>
        </w:rPr>
      </w:pPr>
      <w:r>
        <w:t>di essere uno dei soggetti previsti dall’avviso, ovvero</w:t>
      </w:r>
      <w:r>
        <w:rPr>
          <w:spacing w:val="1"/>
        </w:rPr>
        <w:t xml:space="preserve"> </w:t>
      </w:r>
      <w:r>
        <w:rPr>
          <w:rStyle w:val="Enfasicorsivo"/>
          <w:i w:val="0"/>
          <w:iCs w:val="0"/>
          <w:shd w:val="clear" w:color="auto" w:fill="FFFFFF"/>
          <w:lang w:eastAsia="ar-SA"/>
        </w:rPr>
        <w:t xml:space="preserve">Società Sportiva, Associazione Sportiva </w:t>
      </w:r>
      <w:proofErr w:type="gramStart"/>
      <w:r>
        <w:rPr>
          <w:rStyle w:val="Enfasicorsivo"/>
          <w:i w:val="0"/>
          <w:iCs w:val="0"/>
          <w:shd w:val="clear" w:color="auto" w:fill="FFFFFF"/>
          <w:lang w:eastAsia="ar-SA"/>
        </w:rPr>
        <w:t>Dilettantistica,  Ente</w:t>
      </w:r>
      <w:proofErr w:type="gramEnd"/>
      <w:r>
        <w:rPr>
          <w:rStyle w:val="Enfasicorsivo"/>
          <w:i w:val="0"/>
          <w:iCs w:val="0"/>
          <w:shd w:val="clear" w:color="auto" w:fill="FFFFFF"/>
          <w:lang w:eastAsia="ar-SA"/>
        </w:rPr>
        <w:t xml:space="preserve"> di Promozione Sportiva,  Federazione,  Associazione Sportiva riconosciuta dal CONI o affiliate a Enti di Promozione,  Associazione che persegue finalità formative, ricreative e sociali, nell’ambito dello sport e del tempo libero, aventi tra le</w:t>
      </w:r>
      <w:r>
        <w:rPr>
          <w:rStyle w:val="Enfasicorsivo"/>
          <w:i w:val="0"/>
          <w:iCs w:val="0"/>
          <w:spacing w:val="1"/>
          <w:shd w:val="clear" w:color="auto" w:fill="FFFFFF"/>
          <w:lang w:eastAsia="ar-SA"/>
        </w:rPr>
        <w:t xml:space="preserve"> </w:t>
      </w:r>
      <w:r>
        <w:rPr>
          <w:rStyle w:val="Enfasicorsivo"/>
          <w:i w:val="0"/>
          <w:iCs w:val="0"/>
          <w:shd w:val="clear" w:color="auto" w:fill="FFFFFF"/>
          <w:lang w:eastAsia="ar-SA"/>
        </w:rPr>
        <w:t>proprie finalità statutarie la promozione e divulgazione di attività sportive dilettantistiche;</w:t>
      </w:r>
    </w:p>
    <w:p w:rsidR="00164B3D" w:rsidRDefault="00164B3D" w:rsidP="00CB497D">
      <w:pPr>
        <w:pStyle w:val="Paragrafoelenco"/>
        <w:numPr>
          <w:ilvl w:val="0"/>
          <w:numId w:val="33"/>
        </w:numPr>
        <w:tabs>
          <w:tab w:val="left" w:pos="284"/>
        </w:tabs>
        <w:spacing w:before="10" w:line="350" w:lineRule="auto"/>
        <w:ind w:left="142" w:right="166" w:firstLine="0"/>
      </w:pPr>
      <w:r>
        <w:t>di avere, in quanto Federazione Sportiva, Ente di Promozione Sportiva, Società o Associazione</w:t>
      </w:r>
      <w:r>
        <w:rPr>
          <w:spacing w:val="1"/>
        </w:rPr>
        <w:t xml:space="preserve"> </w:t>
      </w:r>
      <w:r>
        <w:t>Sportiva, Associazione Sportiva Dilettantistica, Disciplina Sportiva Associata, Federazione Sportiva</w:t>
      </w:r>
      <w:r>
        <w:rPr>
          <w:spacing w:val="-57"/>
        </w:rPr>
        <w:t xml:space="preserve"> </w:t>
      </w:r>
      <w:r>
        <w:t>Nazionale (sottolineare il soggetto adeguato), riconoscimento o affiliazione alle relative Federazioni</w:t>
      </w:r>
      <w:r>
        <w:rPr>
          <w:spacing w:val="-57"/>
        </w:rPr>
        <w:t xml:space="preserve"> </w:t>
      </w:r>
      <w:r>
        <w:t xml:space="preserve">o al CONI per la </w:t>
      </w:r>
      <w:r>
        <w:lastRenderedPageBreak/>
        <w:t>disciplina di competenza, o ad Ente di Promozione Sportiva, come da seguente</w:t>
      </w:r>
      <w:r>
        <w:rPr>
          <w:spacing w:val="1"/>
        </w:rPr>
        <w:t xml:space="preserve"> </w:t>
      </w:r>
      <w:r>
        <w:t>numero</w:t>
      </w:r>
      <w:r>
        <w:rPr>
          <w:spacing w:val="1"/>
        </w:rPr>
        <w:t xml:space="preserve"> </w:t>
      </w:r>
      <w:r>
        <w:t>di</w:t>
      </w:r>
      <w:r>
        <w:rPr>
          <w:spacing w:val="-3"/>
        </w:rPr>
        <w:t xml:space="preserve"> </w:t>
      </w:r>
      <w:r w:rsidRPr="00B63491">
        <w:rPr>
          <w:b/>
        </w:rPr>
        <w:t>Registro</w:t>
      </w:r>
      <w:r w:rsidRPr="00533104">
        <w:rPr>
          <w:b/>
          <w:u w:val="single"/>
        </w:rPr>
        <w:tab/>
      </w:r>
      <w:r w:rsidR="00B63491">
        <w:rPr>
          <w:b/>
          <w:u w:val="single"/>
        </w:rPr>
        <w:t>____________________</w:t>
      </w:r>
      <w:bookmarkStart w:id="0" w:name="_GoBack"/>
      <w:bookmarkEnd w:id="0"/>
      <w:r>
        <w:t>;</w:t>
      </w:r>
    </w:p>
    <w:p w:rsidR="00164B3D" w:rsidRDefault="00164B3D" w:rsidP="00CB497D">
      <w:pPr>
        <w:pStyle w:val="Paragrafoelenco"/>
        <w:numPr>
          <w:ilvl w:val="0"/>
          <w:numId w:val="33"/>
        </w:numPr>
        <w:tabs>
          <w:tab w:val="left" w:pos="285"/>
          <w:tab w:val="left" w:pos="8384"/>
        </w:tabs>
        <w:spacing w:before="10" w:line="350" w:lineRule="auto"/>
        <w:ind w:left="142" w:right="166" w:firstLine="0"/>
      </w:pPr>
      <w:r>
        <w:t xml:space="preserve">di essere in grado di documentare quanto sopra dichiarato, richiamato quanto previsto dall’art.76 </w:t>
      </w:r>
      <w:r>
        <w:rPr>
          <w:spacing w:val="-57"/>
        </w:rPr>
        <w:t xml:space="preserve">  </w:t>
      </w:r>
      <w:r w:rsidR="00B63491">
        <w:t>del</w:t>
      </w:r>
      <w:r w:rsidR="00B63491">
        <w:rPr>
          <w:spacing w:val="-1"/>
        </w:rPr>
        <w:t xml:space="preserve"> D.P.R.</w:t>
      </w:r>
      <w:r>
        <w:rPr>
          <w:spacing w:val="-1"/>
        </w:rPr>
        <w:t xml:space="preserve"> </w:t>
      </w:r>
      <w:r>
        <w:t>n.</w:t>
      </w:r>
      <w:r>
        <w:rPr>
          <w:spacing w:val="-2"/>
        </w:rPr>
        <w:t xml:space="preserve"> </w:t>
      </w:r>
      <w:r>
        <w:t>445/2000 per</w:t>
      </w:r>
      <w:r>
        <w:rPr>
          <w:spacing w:val="-2"/>
        </w:rPr>
        <w:t xml:space="preserve"> </w:t>
      </w:r>
      <w:r>
        <w:t>l’ipotesi di</w:t>
      </w:r>
      <w:r>
        <w:rPr>
          <w:spacing w:val="-3"/>
        </w:rPr>
        <w:t xml:space="preserve"> </w:t>
      </w:r>
      <w:r>
        <w:t>falsità</w:t>
      </w:r>
      <w:r>
        <w:rPr>
          <w:spacing w:val="2"/>
        </w:rPr>
        <w:t xml:space="preserve"> </w:t>
      </w:r>
      <w:r>
        <w:t>in</w:t>
      </w:r>
      <w:r>
        <w:rPr>
          <w:spacing w:val="-2"/>
        </w:rPr>
        <w:t xml:space="preserve"> </w:t>
      </w:r>
      <w:r>
        <w:t>atti ed</w:t>
      </w:r>
      <w:r>
        <w:rPr>
          <w:spacing w:val="-2"/>
        </w:rPr>
        <w:t xml:space="preserve"> </w:t>
      </w:r>
      <w:r>
        <w:t>in dichiarazioni</w:t>
      </w:r>
      <w:r>
        <w:rPr>
          <w:spacing w:val="-1"/>
        </w:rPr>
        <w:t xml:space="preserve"> </w:t>
      </w:r>
      <w:r>
        <w:t>mendaci,</w:t>
      </w:r>
      <w:r>
        <w:rPr>
          <w:spacing w:val="2"/>
        </w:rPr>
        <w:t xml:space="preserve"> </w:t>
      </w:r>
      <w:r>
        <w:t>ivi</w:t>
      </w:r>
      <w:r>
        <w:rPr>
          <w:spacing w:val="-2"/>
        </w:rPr>
        <w:t xml:space="preserve"> </w:t>
      </w:r>
      <w:r>
        <w:t>contenute;</w:t>
      </w:r>
    </w:p>
    <w:p w:rsidR="00F2606B" w:rsidRDefault="00ED486A">
      <w:pPr>
        <w:pStyle w:val="Paragrafoelenco"/>
        <w:numPr>
          <w:ilvl w:val="0"/>
          <w:numId w:val="11"/>
        </w:numPr>
        <w:tabs>
          <w:tab w:val="left" w:pos="525"/>
          <w:tab w:val="left" w:pos="9584"/>
        </w:tabs>
        <w:spacing w:line="343" w:lineRule="auto"/>
        <w:ind w:left="115" w:right="168" w:firstLine="0"/>
      </w:pPr>
      <w:r>
        <w:t>di</w:t>
      </w:r>
      <w:r>
        <w:rPr>
          <w:spacing w:val="1"/>
        </w:rPr>
        <w:t xml:space="preserve"> </w:t>
      </w:r>
      <w:r>
        <w:t>essere</w:t>
      </w:r>
      <w:r>
        <w:rPr>
          <w:spacing w:val="1"/>
        </w:rPr>
        <w:t xml:space="preserve"> </w:t>
      </w:r>
      <w:r>
        <w:t>in</w:t>
      </w:r>
      <w:r>
        <w:rPr>
          <w:spacing w:val="1"/>
        </w:rPr>
        <w:t xml:space="preserve"> </w:t>
      </w:r>
      <w:r>
        <w:t>possesso</w:t>
      </w:r>
      <w:r>
        <w:rPr>
          <w:spacing w:val="1"/>
        </w:rPr>
        <w:t xml:space="preserve"> </w:t>
      </w:r>
      <w:r>
        <w:t>dei</w:t>
      </w:r>
      <w:r>
        <w:rPr>
          <w:spacing w:val="1"/>
        </w:rPr>
        <w:t xml:space="preserve"> </w:t>
      </w:r>
      <w:r>
        <w:t>requisiti</w:t>
      </w:r>
      <w:r>
        <w:rPr>
          <w:spacing w:val="1"/>
        </w:rPr>
        <w:t xml:space="preserve"> </w:t>
      </w:r>
      <w:r>
        <w:t>di</w:t>
      </w:r>
      <w:r>
        <w:rPr>
          <w:spacing w:val="1"/>
        </w:rPr>
        <w:t xml:space="preserve"> </w:t>
      </w:r>
      <w:r>
        <w:t>ordine</w:t>
      </w:r>
      <w:r>
        <w:rPr>
          <w:spacing w:val="1"/>
        </w:rPr>
        <w:t xml:space="preserve"> </w:t>
      </w:r>
      <w:r>
        <w:t>generale</w:t>
      </w:r>
      <w:r>
        <w:rPr>
          <w:spacing w:val="1"/>
        </w:rPr>
        <w:t xml:space="preserve"> </w:t>
      </w:r>
      <w:r>
        <w:t>per</w:t>
      </w:r>
      <w:r>
        <w:rPr>
          <w:spacing w:val="1"/>
        </w:rPr>
        <w:t xml:space="preserve"> </w:t>
      </w:r>
      <w:r>
        <w:t>contrarre</w:t>
      </w:r>
      <w:r>
        <w:rPr>
          <w:spacing w:val="1"/>
        </w:rPr>
        <w:t xml:space="preserve"> </w:t>
      </w:r>
      <w:r>
        <w:t>con</w:t>
      </w:r>
      <w:r>
        <w:rPr>
          <w:spacing w:val="1"/>
        </w:rPr>
        <w:t xml:space="preserve"> </w:t>
      </w:r>
      <w:r>
        <w:t>la</w:t>
      </w:r>
      <w:r>
        <w:rPr>
          <w:spacing w:val="1"/>
        </w:rPr>
        <w:t xml:space="preserve"> </w:t>
      </w:r>
      <w:r>
        <w:t>Pubblica</w:t>
      </w:r>
      <w:r>
        <w:rPr>
          <w:spacing w:val="1"/>
        </w:rPr>
        <w:t xml:space="preserve"> </w:t>
      </w:r>
      <w:r>
        <w:t>Amministrazione, ovvero non incorrere nei motivi di esclusione previsti dall’art. 94 e 95 del D.lgs.</w:t>
      </w:r>
      <w:r>
        <w:rPr>
          <w:spacing w:val="1"/>
        </w:rPr>
        <w:t xml:space="preserve"> 36</w:t>
      </w:r>
      <w:r>
        <w:t>/2023 (codice</w:t>
      </w:r>
      <w:r>
        <w:rPr>
          <w:spacing w:val="1"/>
        </w:rPr>
        <w:t xml:space="preserve"> </w:t>
      </w:r>
      <w:r>
        <w:t>dei</w:t>
      </w:r>
      <w:r>
        <w:rPr>
          <w:spacing w:val="-1"/>
        </w:rPr>
        <w:t xml:space="preserve"> </w:t>
      </w:r>
      <w:r>
        <w:t>contratti pubblici);</w:t>
      </w:r>
    </w:p>
    <w:p w:rsidR="00F2606B" w:rsidRDefault="00ED486A">
      <w:pPr>
        <w:pStyle w:val="Paragrafoelenco"/>
        <w:numPr>
          <w:ilvl w:val="0"/>
          <w:numId w:val="11"/>
        </w:numPr>
        <w:tabs>
          <w:tab w:val="left" w:pos="569"/>
        </w:tabs>
        <w:spacing w:before="9" w:line="326" w:lineRule="auto"/>
        <w:ind w:left="115" w:right="173" w:firstLine="0"/>
      </w:pPr>
      <w:r>
        <w:t>di</w:t>
      </w:r>
      <w:r>
        <w:rPr>
          <w:spacing w:val="1"/>
        </w:rPr>
        <w:t xml:space="preserve"> </w:t>
      </w:r>
      <w:r>
        <w:t>non</w:t>
      </w:r>
      <w:r>
        <w:rPr>
          <w:spacing w:val="1"/>
        </w:rPr>
        <w:t xml:space="preserve"> </w:t>
      </w:r>
      <w:r>
        <w:t>avere</w:t>
      </w:r>
      <w:r>
        <w:rPr>
          <w:spacing w:val="1"/>
        </w:rPr>
        <w:t xml:space="preserve"> </w:t>
      </w:r>
      <w:r>
        <w:t>riportato</w:t>
      </w:r>
      <w:r>
        <w:rPr>
          <w:spacing w:val="1"/>
        </w:rPr>
        <w:t xml:space="preserve"> </w:t>
      </w:r>
      <w:r>
        <w:t>condanne</w:t>
      </w:r>
      <w:r>
        <w:rPr>
          <w:spacing w:val="1"/>
        </w:rPr>
        <w:t xml:space="preserve"> </w:t>
      </w:r>
      <w:r>
        <w:t>od</w:t>
      </w:r>
      <w:r>
        <w:rPr>
          <w:spacing w:val="1"/>
        </w:rPr>
        <w:t xml:space="preserve"> </w:t>
      </w:r>
      <w:r>
        <w:t>altri</w:t>
      </w:r>
      <w:r>
        <w:rPr>
          <w:spacing w:val="1"/>
        </w:rPr>
        <w:t xml:space="preserve"> </w:t>
      </w:r>
      <w:r>
        <w:t>provvedimenti</w:t>
      </w:r>
      <w:r>
        <w:rPr>
          <w:spacing w:val="1"/>
        </w:rPr>
        <w:t xml:space="preserve"> </w:t>
      </w:r>
      <w:r>
        <w:t>che</w:t>
      </w:r>
      <w:r>
        <w:rPr>
          <w:spacing w:val="1"/>
        </w:rPr>
        <w:t xml:space="preserve"> </w:t>
      </w:r>
      <w:r>
        <w:t>comportino</w:t>
      </w:r>
      <w:r>
        <w:rPr>
          <w:spacing w:val="1"/>
        </w:rPr>
        <w:t xml:space="preserve"> </w:t>
      </w:r>
      <w:r>
        <w:t>la</w:t>
      </w:r>
      <w:r>
        <w:rPr>
          <w:spacing w:val="1"/>
        </w:rPr>
        <w:t xml:space="preserve"> </w:t>
      </w:r>
      <w:r>
        <w:t>perdita</w:t>
      </w:r>
      <w:r>
        <w:rPr>
          <w:spacing w:val="1"/>
        </w:rPr>
        <w:t xml:space="preserve"> </w:t>
      </w:r>
      <w:r>
        <w:t>o</w:t>
      </w:r>
      <w:r>
        <w:rPr>
          <w:spacing w:val="1"/>
        </w:rPr>
        <w:t xml:space="preserve"> </w:t>
      </w:r>
      <w:r>
        <w:t>la</w:t>
      </w:r>
      <w:r>
        <w:rPr>
          <w:spacing w:val="1"/>
        </w:rPr>
        <w:t xml:space="preserve"> </w:t>
      </w:r>
      <w:r>
        <w:t>sospensione</w:t>
      </w:r>
      <w:r>
        <w:rPr>
          <w:spacing w:val="-2"/>
        </w:rPr>
        <w:t xml:space="preserve"> </w:t>
      </w:r>
      <w:r>
        <w:t>della capacità</w:t>
      </w:r>
      <w:r>
        <w:rPr>
          <w:spacing w:val="1"/>
        </w:rPr>
        <w:t xml:space="preserve"> </w:t>
      </w:r>
      <w:r>
        <w:t>di contrattare</w:t>
      </w:r>
      <w:r>
        <w:rPr>
          <w:spacing w:val="3"/>
        </w:rPr>
        <w:t xml:space="preserve"> </w:t>
      </w:r>
      <w:r>
        <w:t>con</w:t>
      </w:r>
      <w:r>
        <w:rPr>
          <w:spacing w:val="-1"/>
        </w:rPr>
        <w:t xml:space="preserve"> </w:t>
      </w:r>
      <w:r>
        <w:t>la</w:t>
      </w:r>
      <w:r>
        <w:rPr>
          <w:spacing w:val="-2"/>
        </w:rPr>
        <w:t xml:space="preserve"> </w:t>
      </w:r>
      <w:r>
        <w:t>Pubblica</w:t>
      </w:r>
      <w:r>
        <w:rPr>
          <w:spacing w:val="1"/>
        </w:rPr>
        <w:t xml:space="preserve"> </w:t>
      </w:r>
      <w:r>
        <w:t>Amministrazione;</w:t>
      </w:r>
    </w:p>
    <w:p w:rsidR="00F2606B" w:rsidRDefault="00ED486A">
      <w:pPr>
        <w:pStyle w:val="Paragrafoelenco"/>
        <w:numPr>
          <w:ilvl w:val="0"/>
          <w:numId w:val="11"/>
        </w:numPr>
        <w:tabs>
          <w:tab w:val="left" w:pos="569"/>
        </w:tabs>
        <w:spacing w:before="9" w:line="326" w:lineRule="auto"/>
        <w:ind w:left="115" w:right="173" w:firstLine="0"/>
      </w:pPr>
      <w:r>
        <w:t>di</w:t>
      </w:r>
      <w:r w:rsidRPr="00CB497D">
        <w:t xml:space="preserve"> </w:t>
      </w:r>
      <w:r>
        <w:t>possedere</w:t>
      </w:r>
      <w:r w:rsidRPr="00CB497D">
        <w:t xml:space="preserve"> </w:t>
      </w:r>
      <w:r>
        <w:t>la</w:t>
      </w:r>
      <w:r w:rsidRPr="00CB497D">
        <w:t xml:space="preserve"> </w:t>
      </w:r>
      <w:r>
        <w:t>capacità</w:t>
      </w:r>
      <w:r w:rsidRPr="00CB497D">
        <w:t xml:space="preserve"> </w:t>
      </w:r>
      <w:r>
        <w:t>operativa,</w:t>
      </w:r>
      <w:r w:rsidRPr="00CB497D">
        <w:t xml:space="preserve"> </w:t>
      </w:r>
      <w:r>
        <w:t>in</w:t>
      </w:r>
      <w:r w:rsidRPr="00CB497D">
        <w:t xml:space="preserve"> </w:t>
      </w:r>
      <w:r>
        <w:t>termini</w:t>
      </w:r>
      <w:r w:rsidRPr="00CB497D">
        <w:t xml:space="preserve"> </w:t>
      </w:r>
      <w:r>
        <w:t>di</w:t>
      </w:r>
      <w:r w:rsidRPr="00CB497D">
        <w:t xml:space="preserve"> </w:t>
      </w:r>
      <w:r>
        <w:t>risorse</w:t>
      </w:r>
      <w:r w:rsidRPr="00CB497D">
        <w:t xml:space="preserve"> </w:t>
      </w:r>
      <w:r>
        <w:t>umane,</w:t>
      </w:r>
      <w:r w:rsidRPr="00CB497D">
        <w:t xml:space="preserve"> </w:t>
      </w:r>
      <w:r>
        <w:t>strumentali,</w:t>
      </w:r>
      <w:r w:rsidRPr="00CB497D">
        <w:t xml:space="preserve"> </w:t>
      </w:r>
      <w:r>
        <w:t>finanziarie</w:t>
      </w:r>
      <w:r w:rsidRPr="00CB497D">
        <w:t xml:space="preserve"> </w:t>
      </w:r>
      <w:r>
        <w:t>e</w:t>
      </w:r>
      <w:r w:rsidRPr="00CB497D">
        <w:t xml:space="preserve"> </w:t>
      </w:r>
      <w:r>
        <w:t>organizzative, sufficiente a garantire la regolare ed efficace esecuzione dei servizi di gestione</w:t>
      </w:r>
      <w:r w:rsidRPr="00CB497D">
        <w:t xml:space="preserve"> </w:t>
      </w:r>
      <w:r>
        <w:t>dell’impianto;</w:t>
      </w:r>
    </w:p>
    <w:p w:rsidR="00F2606B" w:rsidRDefault="00ED486A">
      <w:pPr>
        <w:pStyle w:val="Paragrafoelenco"/>
        <w:numPr>
          <w:ilvl w:val="0"/>
          <w:numId w:val="11"/>
        </w:numPr>
        <w:tabs>
          <w:tab w:val="left" w:pos="557"/>
        </w:tabs>
        <w:spacing w:before="38" w:line="343" w:lineRule="auto"/>
        <w:ind w:left="115" w:right="170" w:firstLine="0"/>
      </w:pPr>
      <w:r>
        <w:t>di non avere, a carico dei soggetti muniti di potere di rappresentanza, sentenza di condanna</w:t>
      </w:r>
      <w:r w:rsidRPr="00CB497D">
        <w:t xml:space="preserve"> </w:t>
      </w:r>
      <w:r>
        <w:t>passata in</w:t>
      </w:r>
      <w:r w:rsidRPr="00CB497D">
        <w:t xml:space="preserve"> </w:t>
      </w:r>
      <w:r>
        <w:t>giudicato</w:t>
      </w:r>
      <w:r w:rsidRPr="00CB497D">
        <w:t xml:space="preserve"> </w:t>
      </w:r>
      <w:r>
        <w:t>per</w:t>
      </w:r>
      <w:r w:rsidRPr="00CB497D">
        <w:t xml:space="preserve"> </w:t>
      </w:r>
      <w:r>
        <w:t>reati che</w:t>
      </w:r>
      <w:r w:rsidRPr="00CB497D">
        <w:t xml:space="preserve"> </w:t>
      </w:r>
      <w:r>
        <w:t>incidono sull’affidabilità morale e professionale;</w:t>
      </w:r>
    </w:p>
    <w:p w:rsidR="00CB497D" w:rsidRDefault="00ED486A" w:rsidP="00CB497D">
      <w:pPr>
        <w:pStyle w:val="Paragrafoelenco"/>
        <w:numPr>
          <w:ilvl w:val="0"/>
          <w:numId w:val="11"/>
        </w:numPr>
        <w:tabs>
          <w:tab w:val="left" w:pos="527"/>
        </w:tabs>
        <w:spacing w:before="9" w:line="326" w:lineRule="auto"/>
        <w:ind w:left="115" w:right="179" w:firstLine="0"/>
      </w:pPr>
      <w:r>
        <w:t>di</w:t>
      </w:r>
      <w:r w:rsidRPr="00CB497D">
        <w:t xml:space="preserve"> </w:t>
      </w:r>
      <w:r>
        <w:t>non</w:t>
      </w:r>
      <w:r w:rsidRPr="00CB497D">
        <w:t xml:space="preserve"> </w:t>
      </w:r>
      <w:r>
        <w:t>avere</w:t>
      </w:r>
      <w:r w:rsidRPr="00CB497D">
        <w:t xml:space="preserve"> </w:t>
      </w:r>
      <w:r>
        <w:t>cause</w:t>
      </w:r>
      <w:r w:rsidRPr="00CB497D">
        <w:t xml:space="preserve"> </w:t>
      </w:r>
      <w:r>
        <w:t>ostative</w:t>
      </w:r>
      <w:r w:rsidRPr="00CB497D">
        <w:t xml:space="preserve"> </w:t>
      </w:r>
      <w:r>
        <w:t>di</w:t>
      </w:r>
      <w:r w:rsidRPr="00CB497D">
        <w:t xml:space="preserve"> </w:t>
      </w:r>
      <w:r>
        <w:t>cui</w:t>
      </w:r>
      <w:r w:rsidRPr="00CB497D">
        <w:t xml:space="preserve"> </w:t>
      </w:r>
      <w:r>
        <w:t>alle</w:t>
      </w:r>
      <w:r w:rsidRPr="00CB497D">
        <w:t xml:space="preserve"> </w:t>
      </w:r>
      <w:r>
        <w:t>vigenti</w:t>
      </w:r>
      <w:r w:rsidRPr="00CB497D">
        <w:t xml:space="preserve"> </w:t>
      </w:r>
      <w:r>
        <w:t>leggi</w:t>
      </w:r>
      <w:r w:rsidRPr="00CB497D">
        <w:t xml:space="preserve"> </w:t>
      </w:r>
      <w:r>
        <w:t>antimafia;</w:t>
      </w:r>
    </w:p>
    <w:p w:rsidR="00CB497D" w:rsidRPr="00CB497D" w:rsidRDefault="00164B3D" w:rsidP="00CB497D">
      <w:pPr>
        <w:pStyle w:val="Paragrafoelenco"/>
        <w:numPr>
          <w:ilvl w:val="0"/>
          <w:numId w:val="11"/>
        </w:numPr>
        <w:tabs>
          <w:tab w:val="left" w:pos="527"/>
        </w:tabs>
        <w:spacing w:before="9" w:line="326" w:lineRule="auto"/>
        <w:ind w:left="115" w:right="179" w:firstLine="0"/>
      </w:pPr>
      <w:r w:rsidRPr="00CB497D">
        <w:t>che l’associazione sportiva non si è avvalsa dei piani individuali di emersione di cui all’art. 1-bis della L. n. 383/2001 o che si è avvalsa dei piani individuali di emersione ma che il periodo di emersione è concluso;</w:t>
      </w:r>
    </w:p>
    <w:p w:rsidR="00CB497D" w:rsidRPr="00CB497D" w:rsidRDefault="00164B3D" w:rsidP="00CB497D">
      <w:pPr>
        <w:pStyle w:val="Paragrafoelenco"/>
        <w:numPr>
          <w:ilvl w:val="0"/>
          <w:numId w:val="11"/>
        </w:numPr>
        <w:tabs>
          <w:tab w:val="left" w:pos="527"/>
        </w:tabs>
        <w:spacing w:before="9" w:line="326" w:lineRule="auto"/>
        <w:ind w:left="115" w:right="179" w:firstLine="0"/>
      </w:pPr>
      <w:r w:rsidRPr="00CB497D">
        <w:t>che l’associazione sportiva non si trova in una situazione di controllo di cui all’art. 2359 del codice civile rispetto ad alcun soggetto;</w:t>
      </w:r>
    </w:p>
    <w:p w:rsidR="00CB497D" w:rsidRPr="00CB497D" w:rsidRDefault="00164B3D" w:rsidP="00CB497D">
      <w:pPr>
        <w:pStyle w:val="Paragrafoelenco"/>
        <w:numPr>
          <w:ilvl w:val="0"/>
          <w:numId w:val="11"/>
        </w:numPr>
        <w:tabs>
          <w:tab w:val="left" w:pos="527"/>
        </w:tabs>
        <w:spacing w:before="9" w:line="326" w:lineRule="auto"/>
        <w:ind w:left="115" w:right="179" w:firstLine="0"/>
      </w:pPr>
      <w:r w:rsidRPr="00CB497D">
        <w:t xml:space="preserve">l’insussistenza di situazioni, anche potenziali, di conflitto di interesse (art. 53, comma 14, del D.Lgs. n. 165/2001) con il Comune di </w:t>
      </w:r>
      <w:proofErr w:type="gramStart"/>
      <w:r w:rsidRPr="00CB497D">
        <w:t>Rivergaro  in</w:t>
      </w:r>
      <w:proofErr w:type="gramEnd"/>
      <w:r w:rsidRPr="00CB497D">
        <w:t xml:space="preserve"> relazione all’incarico affidato di gestione degli impianti sportivi suddetti e di impegnarsi a comunicarne l’eventuale insorgenza;</w:t>
      </w:r>
    </w:p>
    <w:p w:rsidR="00CB497D" w:rsidRPr="00CB497D" w:rsidRDefault="00164B3D" w:rsidP="00CB497D">
      <w:pPr>
        <w:pStyle w:val="Paragrafoelenco"/>
        <w:numPr>
          <w:ilvl w:val="0"/>
          <w:numId w:val="11"/>
        </w:numPr>
        <w:tabs>
          <w:tab w:val="left" w:pos="527"/>
        </w:tabs>
        <w:spacing w:before="9" w:line="326" w:lineRule="auto"/>
        <w:ind w:left="115" w:right="179" w:firstLine="0"/>
      </w:pPr>
      <w:r w:rsidRPr="00CB497D">
        <w:t>di praticare e promuovere nel territorio comunale la pratica sportiva, avviamento allo sport a livello agonistico e/o dilettantistico, promozione e diffusione della pratica sportiva e/o altre finalità educative, ricreative e sociali in ambito sportivo;</w:t>
      </w:r>
    </w:p>
    <w:p w:rsidR="00CB497D" w:rsidRPr="00CB497D" w:rsidRDefault="00164B3D" w:rsidP="00CB497D">
      <w:pPr>
        <w:pStyle w:val="Paragrafoelenco"/>
        <w:numPr>
          <w:ilvl w:val="0"/>
          <w:numId w:val="11"/>
        </w:numPr>
        <w:tabs>
          <w:tab w:val="left" w:pos="527"/>
        </w:tabs>
        <w:spacing w:before="9" w:line="326" w:lineRule="auto"/>
        <w:ind w:left="115" w:right="179" w:firstLine="0"/>
      </w:pPr>
      <w:r w:rsidRPr="00CB497D">
        <w:t>di perseguire, senza fini di lucro, finalità di formazione sportiva, avviamento allo sport a livello agonistico e/o dilettantistico, promozione e diffusione della pratica sportiva e/o altre finalità educative, ricreative e sociali in ambito sportivo;</w:t>
      </w:r>
    </w:p>
    <w:p w:rsidR="00CB497D" w:rsidRPr="00CB497D" w:rsidRDefault="00164B3D" w:rsidP="00CB497D">
      <w:pPr>
        <w:pStyle w:val="Paragrafoelenco"/>
        <w:numPr>
          <w:ilvl w:val="0"/>
          <w:numId w:val="11"/>
        </w:numPr>
        <w:tabs>
          <w:tab w:val="left" w:pos="527"/>
        </w:tabs>
        <w:spacing w:before="9" w:line="326" w:lineRule="auto"/>
        <w:ind w:left="115" w:right="179" w:firstLine="0"/>
      </w:pPr>
      <w:r w:rsidRPr="00CB497D">
        <w:t>di non essere incorso nella risoluzione di un precedente rapporto contrattuale inerente alla gestione del medesimo impianto o di altri impianti sportivi comunali per gravi inadempimenti contrattuali;</w:t>
      </w:r>
    </w:p>
    <w:p w:rsidR="00164B3D" w:rsidRPr="00CB497D" w:rsidRDefault="00CB497D" w:rsidP="00CB497D">
      <w:pPr>
        <w:pStyle w:val="Paragrafoelenco"/>
        <w:numPr>
          <w:ilvl w:val="0"/>
          <w:numId w:val="11"/>
        </w:numPr>
        <w:tabs>
          <w:tab w:val="left" w:pos="527"/>
        </w:tabs>
        <w:spacing w:before="9" w:line="326" w:lineRule="auto"/>
        <w:ind w:left="115" w:right="179" w:firstLine="0"/>
      </w:pPr>
      <w:proofErr w:type="gramStart"/>
      <w:r w:rsidRPr="00CB497D">
        <w:t xml:space="preserve">di </w:t>
      </w:r>
      <w:r w:rsidR="00164B3D" w:rsidRPr="00CB497D">
        <w:t xml:space="preserve"> essere</w:t>
      </w:r>
      <w:proofErr w:type="gramEnd"/>
      <w:r w:rsidR="00164B3D" w:rsidRPr="00CB497D">
        <w:t xml:space="preserve"> in regola con il pagamento dei canoni o non avere pendenze economiche con l’Amministrazione;</w:t>
      </w:r>
    </w:p>
    <w:p w:rsidR="00EA28CE" w:rsidRPr="00B63491" w:rsidRDefault="00CB497D" w:rsidP="00CB497D">
      <w:pPr>
        <w:pStyle w:val="Paragrafoelenco"/>
        <w:numPr>
          <w:ilvl w:val="0"/>
          <w:numId w:val="11"/>
        </w:numPr>
        <w:tabs>
          <w:tab w:val="left" w:pos="527"/>
        </w:tabs>
        <w:spacing w:before="9" w:line="326" w:lineRule="auto"/>
        <w:ind w:left="115" w:right="179" w:firstLine="0"/>
      </w:pPr>
      <w:r w:rsidRPr="00B63491">
        <w:t xml:space="preserve">di </w:t>
      </w:r>
      <w:r w:rsidR="00EA28CE" w:rsidRPr="00B63491">
        <w:t xml:space="preserve">aver gestito, direttamente o in forma associata, per almeno anni n._____ (____) un  impianto sportivo analogo a quello per cui si presenta istanza di partecipazione e progetto, e </w:t>
      </w:r>
      <w:r w:rsidR="00B63491" w:rsidRPr="00B63491">
        <w:t>precisamente</w:t>
      </w:r>
      <w:r w:rsidR="00EA28CE" w:rsidRPr="00B63491">
        <w:t xml:space="preserve"> (descrivere attività gestita): ________________________________________________________________________</w:t>
      </w:r>
    </w:p>
    <w:p w:rsidR="00EA28CE" w:rsidRPr="00B63491" w:rsidRDefault="00EA28CE" w:rsidP="00164B3D">
      <w:pPr>
        <w:tabs>
          <w:tab w:val="left" w:pos="863"/>
        </w:tabs>
        <w:suppressAutoHyphens w:val="0"/>
        <w:autoSpaceDE w:val="0"/>
        <w:spacing w:before="31" w:line="360" w:lineRule="auto"/>
        <w:ind w:left="142" w:right="129"/>
        <w:textAlignment w:val="auto"/>
      </w:pPr>
      <w:r w:rsidRPr="00B63491">
        <w:t>___________________________________________________________________________________________________________________________________________________________.</w:t>
      </w:r>
    </w:p>
    <w:p w:rsidR="00EA28CE" w:rsidRDefault="00EA28CE" w:rsidP="00EA28CE">
      <w:pPr>
        <w:pStyle w:val="Paragrafoelenco"/>
        <w:numPr>
          <w:ilvl w:val="0"/>
          <w:numId w:val="0"/>
        </w:numPr>
        <w:tabs>
          <w:tab w:val="left" w:pos="521"/>
          <w:tab w:val="left" w:pos="8384"/>
        </w:tabs>
        <w:spacing w:before="10" w:line="350" w:lineRule="auto"/>
        <w:ind w:left="115" w:right="166"/>
      </w:pPr>
    </w:p>
    <w:p w:rsidR="00F2606B" w:rsidRDefault="00ED486A">
      <w:pPr>
        <w:pStyle w:val="Paragrafoelenco"/>
        <w:numPr>
          <w:ilvl w:val="0"/>
          <w:numId w:val="0"/>
        </w:numPr>
        <w:tabs>
          <w:tab w:val="left" w:pos="487"/>
        </w:tabs>
        <w:spacing w:before="184" w:line="326" w:lineRule="auto"/>
        <w:ind w:left="115" w:right="171"/>
        <w:jc w:val="center"/>
        <w:rPr>
          <w:b/>
          <w:bCs/>
        </w:rPr>
      </w:pPr>
      <w:r>
        <w:rPr>
          <w:b/>
          <w:bCs/>
        </w:rPr>
        <w:t>DICHIARA</w:t>
      </w:r>
      <w:r>
        <w:rPr>
          <w:b/>
          <w:bCs/>
          <w:spacing w:val="-4"/>
        </w:rPr>
        <w:t xml:space="preserve"> </w:t>
      </w:r>
      <w:r>
        <w:rPr>
          <w:b/>
          <w:bCs/>
        </w:rPr>
        <w:t>INOLTRE</w:t>
      </w:r>
    </w:p>
    <w:p w:rsidR="00F2606B" w:rsidRDefault="00F2606B">
      <w:pPr>
        <w:pStyle w:val="Textbody"/>
        <w:spacing w:before="11" w:after="0"/>
        <w:rPr>
          <w:rFonts w:ascii="Times New Roman" w:hAnsi="Times New Roman"/>
        </w:rPr>
      </w:pPr>
    </w:p>
    <w:p w:rsidR="00F2606B" w:rsidRDefault="00ED486A">
      <w:pPr>
        <w:pStyle w:val="Paragrafoelenco"/>
        <w:numPr>
          <w:ilvl w:val="0"/>
          <w:numId w:val="34"/>
        </w:numPr>
        <w:tabs>
          <w:tab w:val="left" w:pos="389"/>
        </w:tabs>
        <w:spacing w:line="360" w:lineRule="auto"/>
        <w:ind w:left="115" w:right="166" w:firstLine="0"/>
      </w:pPr>
      <w:r>
        <w:lastRenderedPageBreak/>
        <w:t>di non aver assunto ai sensi dell'art. 53, comma 16-ter D.Lgs. n. 165/2001, dipendenti che, negli</w:t>
      </w:r>
      <w:r>
        <w:rPr>
          <w:spacing w:val="1"/>
        </w:rPr>
        <w:t xml:space="preserve"> </w:t>
      </w:r>
      <w:r>
        <w:t>ultimi tre anni di servizio, hanno esercitato poteri autoritativi o negoziali per conto delle pubbliche</w:t>
      </w:r>
      <w:r>
        <w:rPr>
          <w:spacing w:val="1"/>
        </w:rPr>
        <w:t xml:space="preserve"> </w:t>
      </w:r>
      <w:r>
        <w:t>amministrazioni di cui all’articolo 1, comma 2, i quali non possono svolgere, nei tre anni successivi</w:t>
      </w:r>
      <w:r>
        <w:rPr>
          <w:spacing w:val="1"/>
        </w:rPr>
        <w:t xml:space="preserve"> </w:t>
      </w:r>
      <w:r>
        <w:t>alla cessazione del rapporto di pubblico impiego, attività lavorativa o professionale presso i soggetti</w:t>
      </w:r>
      <w:r>
        <w:rPr>
          <w:spacing w:val="-57"/>
        </w:rPr>
        <w:t xml:space="preserve"> </w:t>
      </w:r>
      <w:r>
        <w:t>privati destinatari dell’attività della pubblica amministrazione svolta attraverso i medesimi poteri. I</w:t>
      </w:r>
      <w:r>
        <w:rPr>
          <w:spacing w:val="1"/>
        </w:rPr>
        <w:t xml:space="preserve"> </w:t>
      </w:r>
      <w:r>
        <w:t>contratti conclusi e gli incarichi conferiti in violazione di quanto previsto dall'art. 53, comma 16-ter</w:t>
      </w:r>
      <w:r>
        <w:rPr>
          <w:spacing w:val="1"/>
        </w:rPr>
        <w:t xml:space="preserve"> </w:t>
      </w:r>
      <w:r>
        <w:t>sopra citato sono nulli ed è fatto divieto ai soggetti privati che li hanno conclusi o a cui sono stati</w:t>
      </w:r>
      <w:r>
        <w:rPr>
          <w:spacing w:val="1"/>
        </w:rPr>
        <w:t xml:space="preserve"> </w:t>
      </w:r>
      <w:r>
        <w:t>conferiti contrattare con le pubbliche amministrazioni per i successivi tre anni con obbligo di</w:t>
      </w:r>
      <w:r>
        <w:rPr>
          <w:spacing w:val="1"/>
        </w:rPr>
        <w:t xml:space="preserve"> </w:t>
      </w:r>
      <w:r>
        <w:t>restituzione dei compensi</w:t>
      </w:r>
      <w:r>
        <w:rPr>
          <w:spacing w:val="1"/>
        </w:rPr>
        <w:t xml:space="preserve"> </w:t>
      </w:r>
      <w:r>
        <w:t>eventualmente percepiti</w:t>
      </w:r>
      <w:r>
        <w:rPr>
          <w:spacing w:val="2"/>
        </w:rPr>
        <w:t xml:space="preserve"> </w:t>
      </w:r>
      <w:r>
        <w:t>e</w:t>
      </w:r>
      <w:r>
        <w:rPr>
          <w:spacing w:val="-2"/>
        </w:rPr>
        <w:t xml:space="preserve"> </w:t>
      </w:r>
      <w:r>
        <w:t>accertati</w:t>
      </w:r>
      <w:r>
        <w:rPr>
          <w:spacing w:val="1"/>
        </w:rPr>
        <w:t xml:space="preserve"> </w:t>
      </w:r>
      <w:r>
        <w:t>ad essi</w:t>
      </w:r>
      <w:r>
        <w:rPr>
          <w:spacing w:val="-1"/>
        </w:rPr>
        <w:t xml:space="preserve"> </w:t>
      </w:r>
      <w:r>
        <w:t>riferiti.</w:t>
      </w:r>
    </w:p>
    <w:p w:rsidR="00F2606B" w:rsidRDefault="00F2606B">
      <w:pPr>
        <w:pStyle w:val="Textbody"/>
        <w:rPr>
          <w:rFonts w:ascii="Times New Roman" w:hAnsi="Times New Roman"/>
        </w:rPr>
      </w:pPr>
    </w:p>
    <w:p w:rsidR="00F2606B" w:rsidRDefault="00ED486A">
      <w:pPr>
        <w:pStyle w:val="Textbody"/>
        <w:tabs>
          <w:tab w:val="left" w:pos="3139"/>
        </w:tabs>
        <w:ind w:left="115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>Data,</w:t>
      </w:r>
      <w:r>
        <w:rPr>
          <w:rFonts w:ascii="Times New Roman" w:hAnsi="Times New Roman"/>
          <w:spacing w:val="1"/>
        </w:rPr>
        <w:t xml:space="preserve"> </w:t>
      </w:r>
      <w:r>
        <w:rPr>
          <w:rFonts w:ascii="Times New Roman" w:hAnsi="Times New Roman"/>
          <w:u w:val="single"/>
        </w:rPr>
        <w:t xml:space="preserve"> </w:t>
      </w:r>
      <w:r>
        <w:rPr>
          <w:rFonts w:ascii="Times New Roman" w:hAnsi="Times New Roman"/>
          <w:u w:val="single"/>
        </w:rPr>
        <w:tab/>
      </w:r>
    </w:p>
    <w:p w:rsidR="00F2606B" w:rsidRDefault="00ED486A">
      <w:pPr>
        <w:pStyle w:val="Textbody"/>
        <w:tabs>
          <w:tab w:val="left" w:pos="3139"/>
        </w:tabs>
        <w:ind w:left="115"/>
        <w:jc w:val="right"/>
        <w:rPr>
          <w:rFonts w:ascii="Times New Roman" w:hAnsi="Times New Roman"/>
        </w:rPr>
      </w:pPr>
      <w:r>
        <w:rPr>
          <w:rFonts w:ascii="Times New Roman" w:hAnsi="Times New Roman"/>
        </w:rPr>
        <w:t>TIMBRO</w:t>
      </w:r>
      <w:r>
        <w:rPr>
          <w:rFonts w:ascii="Times New Roman" w:hAnsi="Times New Roman"/>
          <w:spacing w:val="-3"/>
        </w:rPr>
        <w:t xml:space="preserve"> </w:t>
      </w:r>
      <w:r>
        <w:rPr>
          <w:rFonts w:ascii="Times New Roman" w:hAnsi="Times New Roman"/>
        </w:rPr>
        <w:t>E</w:t>
      </w:r>
      <w:r>
        <w:rPr>
          <w:rFonts w:ascii="Times New Roman" w:hAnsi="Times New Roman"/>
          <w:spacing w:val="-2"/>
        </w:rPr>
        <w:t xml:space="preserve"> </w:t>
      </w:r>
      <w:r>
        <w:rPr>
          <w:rFonts w:ascii="Times New Roman" w:hAnsi="Times New Roman"/>
        </w:rPr>
        <w:t>FIRMA</w:t>
      </w:r>
      <w:r>
        <w:rPr>
          <w:rFonts w:ascii="Times New Roman" w:hAnsi="Times New Roman"/>
          <w:spacing w:val="-3"/>
        </w:rPr>
        <w:t xml:space="preserve"> </w:t>
      </w:r>
      <w:r>
        <w:rPr>
          <w:rFonts w:ascii="Times New Roman" w:hAnsi="Times New Roman"/>
        </w:rPr>
        <w:t>DEL</w:t>
      </w:r>
      <w:r>
        <w:rPr>
          <w:rFonts w:ascii="Times New Roman" w:hAnsi="Times New Roman"/>
          <w:spacing w:val="-3"/>
        </w:rPr>
        <w:t xml:space="preserve"> </w:t>
      </w:r>
      <w:r>
        <w:rPr>
          <w:rFonts w:ascii="Times New Roman" w:hAnsi="Times New Roman"/>
        </w:rPr>
        <w:t>LEGALE RAPPRESENTANTE</w:t>
      </w:r>
    </w:p>
    <w:p w:rsidR="00F2606B" w:rsidRDefault="00F2606B">
      <w:pPr>
        <w:pStyle w:val="Textbody"/>
        <w:rPr>
          <w:rFonts w:ascii="Times New Roman" w:hAnsi="Times New Roman"/>
        </w:rPr>
      </w:pPr>
    </w:p>
    <w:p w:rsidR="00F2606B" w:rsidRDefault="00F2606B">
      <w:pPr>
        <w:pStyle w:val="Textbody"/>
        <w:rPr>
          <w:rFonts w:ascii="Times New Roman" w:hAnsi="Times New Roman"/>
        </w:rPr>
      </w:pPr>
    </w:p>
    <w:p w:rsidR="00F2606B" w:rsidRDefault="00ED486A">
      <w:pPr>
        <w:pStyle w:val="Textbody"/>
        <w:spacing w:before="90" w:after="0"/>
        <w:ind w:left="115" w:right="167"/>
        <w:jc w:val="center"/>
      </w:pPr>
      <w:r>
        <w:rPr>
          <w:rFonts w:ascii="Times New Roman" w:hAnsi="Times New Roman"/>
          <w:b/>
        </w:rPr>
        <w:t>AUTORIZZA</w:t>
      </w:r>
    </w:p>
    <w:p w:rsidR="00F2606B" w:rsidRDefault="00F2606B">
      <w:pPr>
        <w:pStyle w:val="Textbody"/>
        <w:spacing w:before="90" w:after="0"/>
        <w:ind w:left="115" w:right="167"/>
        <w:jc w:val="center"/>
        <w:rPr>
          <w:rFonts w:ascii="Times New Roman" w:hAnsi="Times New Roman"/>
          <w:b/>
          <w:spacing w:val="1"/>
        </w:rPr>
      </w:pPr>
    </w:p>
    <w:p w:rsidR="00F2606B" w:rsidRDefault="00ED486A">
      <w:pPr>
        <w:pStyle w:val="Textbody"/>
        <w:spacing w:before="90" w:after="0" w:line="360" w:lineRule="auto"/>
        <w:ind w:left="115" w:right="167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 xml:space="preserve">il trattamento dei dati, anche personali, unicamente per le finalità connesse al presente Avviso, in conformità alle disposizioni contenute nel D. Lgs. n. 196/2003 e al Regolamento UE n. 679/2016 (General Data Protection </w:t>
      </w:r>
      <w:r w:rsidR="006034A2">
        <w:rPr>
          <w:rFonts w:ascii="Times New Roman" w:hAnsi="Times New Roman"/>
        </w:rPr>
        <w:t>Regulation</w:t>
      </w:r>
      <w:r>
        <w:rPr>
          <w:rFonts w:ascii="Times New Roman" w:hAnsi="Times New Roman"/>
        </w:rPr>
        <w:t xml:space="preserve"> - GDPR).</w:t>
      </w:r>
    </w:p>
    <w:p w:rsidR="00F2606B" w:rsidRDefault="00F2606B">
      <w:pPr>
        <w:pStyle w:val="Textbody"/>
        <w:spacing w:line="360" w:lineRule="auto"/>
        <w:rPr>
          <w:rFonts w:ascii="Times New Roman" w:hAnsi="Times New Roman"/>
        </w:rPr>
      </w:pPr>
    </w:p>
    <w:p w:rsidR="00F2606B" w:rsidRDefault="00ED486A">
      <w:pPr>
        <w:pStyle w:val="Textbody"/>
        <w:tabs>
          <w:tab w:val="left" w:pos="2899"/>
        </w:tabs>
        <w:ind w:left="115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>Data,</w:t>
      </w:r>
      <w:r>
        <w:rPr>
          <w:rFonts w:ascii="Times New Roman" w:hAnsi="Times New Roman"/>
          <w:spacing w:val="1"/>
        </w:rPr>
        <w:t xml:space="preserve"> </w:t>
      </w:r>
      <w:r>
        <w:rPr>
          <w:rFonts w:ascii="Times New Roman" w:hAnsi="Times New Roman"/>
          <w:u w:val="single"/>
        </w:rPr>
        <w:t xml:space="preserve"> </w:t>
      </w:r>
      <w:r>
        <w:rPr>
          <w:rFonts w:ascii="Times New Roman" w:hAnsi="Times New Roman"/>
          <w:u w:val="single"/>
        </w:rPr>
        <w:tab/>
      </w:r>
    </w:p>
    <w:p w:rsidR="00F2606B" w:rsidRDefault="00F2606B">
      <w:pPr>
        <w:pStyle w:val="Textbody"/>
        <w:spacing w:before="2" w:after="0"/>
        <w:rPr>
          <w:rFonts w:ascii="Times New Roman" w:hAnsi="Times New Roman"/>
        </w:rPr>
      </w:pPr>
    </w:p>
    <w:p w:rsidR="00F2606B" w:rsidRDefault="00ED486A">
      <w:pPr>
        <w:pStyle w:val="Textbody"/>
        <w:spacing w:before="90" w:after="0"/>
        <w:ind w:left="4068"/>
        <w:jc w:val="right"/>
        <w:rPr>
          <w:rFonts w:ascii="Times New Roman" w:hAnsi="Times New Roman"/>
        </w:rPr>
      </w:pPr>
      <w:r>
        <w:rPr>
          <w:rFonts w:ascii="Times New Roman" w:eastAsia="Verdana" w:hAnsi="Times New Roman" w:cs="Arial"/>
        </w:rPr>
        <w:t>TIMBRO</w:t>
      </w:r>
      <w:r>
        <w:rPr>
          <w:rFonts w:ascii="Times New Roman" w:eastAsia="Verdana" w:hAnsi="Times New Roman" w:cs="Arial"/>
          <w:spacing w:val="-3"/>
        </w:rPr>
        <w:t xml:space="preserve"> </w:t>
      </w:r>
      <w:r>
        <w:rPr>
          <w:rFonts w:ascii="Times New Roman" w:eastAsia="Verdana" w:hAnsi="Times New Roman" w:cs="Arial"/>
        </w:rPr>
        <w:t>E</w:t>
      </w:r>
      <w:r>
        <w:rPr>
          <w:rFonts w:ascii="Times New Roman" w:eastAsia="Verdana" w:hAnsi="Times New Roman" w:cs="Arial"/>
          <w:spacing w:val="-4"/>
        </w:rPr>
        <w:t xml:space="preserve"> </w:t>
      </w:r>
      <w:r>
        <w:rPr>
          <w:rFonts w:ascii="Times New Roman" w:eastAsia="Verdana" w:hAnsi="Times New Roman" w:cs="Arial"/>
        </w:rPr>
        <w:t>FIRMA</w:t>
      </w:r>
      <w:r>
        <w:rPr>
          <w:rFonts w:ascii="Times New Roman" w:eastAsia="Verdana" w:hAnsi="Times New Roman" w:cs="Arial"/>
          <w:spacing w:val="-3"/>
        </w:rPr>
        <w:t xml:space="preserve"> </w:t>
      </w:r>
      <w:r>
        <w:rPr>
          <w:rFonts w:ascii="Times New Roman" w:eastAsia="Verdana" w:hAnsi="Times New Roman" w:cs="Arial"/>
        </w:rPr>
        <w:t>DEL</w:t>
      </w:r>
      <w:r>
        <w:rPr>
          <w:rFonts w:ascii="Times New Roman" w:eastAsia="Verdana" w:hAnsi="Times New Roman" w:cs="Arial"/>
          <w:spacing w:val="-1"/>
        </w:rPr>
        <w:t xml:space="preserve"> </w:t>
      </w:r>
      <w:r>
        <w:rPr>
          <w:rFonts w:ascii="Times New Roman" w:eastAsia="Verdana" w:hAnsi="Times New Roman" w:cs="Arial"/>
        </w:rPr>
        <w:t>LEGALE</w:t>
      </w:r>
      <w:r>
        <w:rPr>
          <w:rFonts w:ascii="Times New Roman" w:eastAsia="Verdana" w:hAnsi="Times New Roman" w:cs="Arial"/>
          <w:spacing w:val="-4"/>
        </w:rPr>
        <w:t xml:space="preserve"> </w:t>
      </w:r>
      <w:r>
        <w:rPr>
          <w:rFonts w:ascii="Times New Roman" w:eastAsia="Verdana" w:hAnsi="Times New Roman" w:cs="Arial"/>
        </w:rPr>
        <w:t>RAPPRESENTANTE</w:t>
      </w:r>
    </w:p>
    <w:sectPr w:rsidR="00F2606B">
      <w:pgSz w:w="11906" w:h="16838"/>
      <w:pgMar w:top="1247" w:right="1134" w:bottom="1134" w:left="1134" w:header="720" w:footer="720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372D58" w:rsidRDefault="00372D58">
      <w:r>
        <w:separator/>
      </w:r>
    </w:p>
  </w:endnote>
  <w:endnote w:type="continuationSeparator" w:id="0">
    <w:p w:rsidR="00372D58" w:rsidRDefault="00372D5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rial MT">
    <w:altName w:val="Arial"/>
    <w:charset w:val="01"/>
    <w:family w:val="swiss"/>
    <w:pitch w:val="variable"/>
  </w:font>
  <w:font w:name="Liberation Serif">
    <w:altName w:val="Times New Roman"/>
    <w:panose1 w:val="00000000000000000000"/>
    <w:charset w:val="00"/>
    <w:family w:val="roman"/>
    <w:notTrueType/>
    <w:pitch w:val="variable"/>
    <w:sig w:usb0="00000003" w:usb1="00000000" w:usb2="00000000" w:usb3="00000000" w:csb0="00000001" w:csb1="00000000"/>
  </w:font>
  <w:font w:name="NSimSun">
    <w:panose1 w:val="02010609030101010101"/>
    <w:charset w:val="86"/>
    <w:family w:val="modern"/>
    <w:pitch w:val="fixed"/>
    <w:sig w:usb0="00000203" w:usb1="288F0000" w:usb2="00000016" w:usb3="00000000" w:csb0="00040001" w:csb1="00000000"/>
  </w:font>
  <w:font w:name="Lucida Sans">
    <w:panose1 w:val="020B0602030504020204"/>
    <w:charset w:val="00"/>
    <w:family w:val="swiss"/>
    <w:pitch w:val="variable"/>
    <w:sig w:usb0="00000003" w:usb1="00000000" w:usb2="00000000" w:usb3="00000000" w:csb0="00000001" w:csb1="00000000"/>
  </w:font>
  <w:font w:name="Liberation Sans">
    <w:altName w:val="Arial"/>
    <w:charset w:val="00"/>
    <w:family w:val="swiss"/>
    <w:pitch w:val="variable"/>
    <w:sig w:usb0="00000003" w:usb1="00000000" w:usb2="00000000" w:usb3="00000000" w:csb0="00000001" w:csb1="00000000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Helvetica Neue">
    <w:charset w:val="00"/>
    <w:family w:val="swiss"/>
    <w:pitch w:val="variable"/>
  </w:font>
  <w:font w:name="Arial Unicode MS">
    <w:panose1 w:val="020B0604020202020204"/>
    <w:charset w:val="00"/>
    <w:family w:val="swiss"/>
    <w:pitch w:val="variable"/>
  </w:font>
  <w:font w:name="OpenSymbol, 'Arial Unicode MS'">
    <w:charset w:val="00"/>
    <w:family w:val="auto"/>
    <w:pitch w:val="variable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372D58" w:rsidRDefault="00372D58">
      <w:r>
        <w:rPr>
          <w:color w:val="000000"/>
        </w:rPr>
        <w:separator/>
      </w:r>
    </w:p>
  </w:footnote>
  <w:footnote w:type="continuationSeparator" w:id="0">
    <w:p w:rsidR="00372D58" w:rsidRDefault="00372D58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2B038C3"/>
    <w:multiLevelType w:val="multilevel"/>
    <w:tmpl w:val="90E6420C"/>
    <w:styleLink w:val="WW8Num4"/>
    <w:lvl w:ilvl="0">
      <w:numFmt w:val="bullet"/>
      <w:lvlText w:val=""/>
      <w:lvlJc w:val="left"/>
      <w:pPr>
        <w:ind w:left="720" w:hanging="360"/>
      </w:pPr>
      <w:rPr>
        <w:rFonts w:ascii="Symbol" w:hAnsi="Symbol" w:cs="Symbol"/>
        <w:sz w:val="20"/>
      </w:rPr>
    </w:lvl>
    <w:lvl w:ilvl="1">
      <w:numFmt w:val="bullet"/>
      <w:lvlText w:val="o"/>
      <w:lvlJc w:val="left"/>
      <w:pPr>
        <w:ind w:left="1440" w:hanging="360"/>
      </w:pPr>
      <w:rPr>
        <w:rFonts w:ascii="Courier New" w:hAnsi="Courier New" w:cs="Courier New"/>
        <w:sz w:val="20"/>
      </w:rPr>
    </w:lvl>
    <w:lvl w:ilvl="2">
      <w:numFmt w:val="bullet"/>
      <w:lvlText w:val=""/>
      <w:lvlJc w:val="left"/>
      <w:pPr>
        <w:ind w:left="2160" w:hanging="360"/>
      </w:pPr>
      <w:rPr>
        <w:rFonts w:ascii="Wingdings" w:hAnsi="Wingdings" w:cs="Wingdings"/>
        <w:sz w:val="20"/>
      </w:rPr>
    </w:lvl>
    <w:lvl w:ilvl="3">
      <w:numFmt w:val="bullet"/>
      <w:lvlText w:val=""/>
      <w:lvlJc w:val="left"/>
      <w:pPr>
        <w:ind w:left="2880" w:hanging="360"/>
      </w:pPr>
      <w:rPr>
        <w:rFonts w:ascii="Wingdings" w:hAnsi="Wingdings" w:cs="Wingdings"/>
        <w:sz w:val="20"/>
      </w:rPr>
    </w:lvl>
    <w:lvl w:ilvl="4">
      <w:numFmt w:val="bullet"/>
      <w:lvlText w:val=""/>
      <w:lvlJc w:val="left"/>
      <w:pPr>
        <w:ind w:left="3600" w:hanging="360"/>
      </w:pPr>
      <w:rPr>
        <w:rFonts w:ascii="Wingdings" w:hAnsi="Wingdings" w:cs="Wingdings"/>
        <w:sz w:val="20"/>
      </w:rPr>
    </w:lvl>
    <w:lvl w:ilvl="5">
      <w:numFmt w:val="bullet"/>
      <w:lvlText w:val=""/>
      <w:lvlJc w:val="left"/>
      <w:pPr>
        <w:ind w:left="4320" w:hanging="360"/>
      </w:pPr>
      <w:rPr>
        <w:rFonts w:ascii="Wingdings" w:hAnsi="Wingdings" w:cs="Wingdings"/>
        <w:sz w:val="20"/>
      </w:rPr>
    </w:lvl>
    <w:lvl w:ilvl="6">
      <w:numFmt w:val="bullet"/>
      <w:lvlText w:val=""/>
      <w:lvlJc w:val="left"/>
      <w:pPr>
        <w:ind w:left="5040" w:hanging="360"/>
      </w:pPr>
      <w:rPr>
        <w:rFonts w:ascii="Wingdings" w:hAnsi="Wingdings" w:cs="Wingdings"/>
        <w:sz w:val="20"/>
      </w:rPr>
    </w:lvl>
    <w:lvl w:ilvl="7">
      <w:numFmt w:val="bullet"/>
      <w:lvlText w:val=""/>
      <w:lvlJc w:val="left"/>
      <w:pPr>
        <w:ind w:left="5760" w:hanging="360"/>
      </w:pPr>
      <w:rPr>
        <w:rFonts w:ascii="Wingdings" w:hAnsi="Wingdings" w:cs="Wingdings"/>
        <w:sz w:val="20"/>
      </w:rPr>
    </w:lvl>
    <w:lvl w:ilvl="8">
      <w:numFmt w:val="bullet"/>
      <w:lvlText w:val=""/>
      <w:lvlJc w:val="left"/>
      <w:pPr>
        <w:ind w:left="6480" w:hanging="360"/>
      </w:pPr>
      <w:rPr>
        <w:rFonts w:ascii="Wingdings" w:hAnsi="Wingdings" w:cs="Wingdings"/>
        <w:sz w:val="20"/>
      </w:rPr>
    </w:lvl>
  </w:abstractNum>
  <w:abstractNum w:abstractNumId="1" w15:restartNumberingAfterBreak="0">
    <w:nsid w:val="072B32F0"/>
    <w:multiLevelType w:val="multilevel"/>
    <w:tmpl w:val="C35E7814"/>
    <w:styleLink w:val="WWNum3"/>
    <w:lvl w:ilvl="0">
      <w:start w:val="2"/>
      <w:numFmt w:val="decimal"/>
      <w:lvlText w:val="%1."/>
      <w:lvlJc w:val="left"/>
      <w:pPr>
        <w:ind w:left="352" w:hanging="240"/>
      </w:pPr>
      <w:rPr>
        <w:lang w:val="en-US" w:eastAsia="en-US" w:bidi="ar-SA"/>
      </w:rPr>
    </w:lvl>
    <w:lvl w:ilvl="1">
      <w:numFmt w:val="bullet"/>
      <w:lvlText w:val="•"/>
      <w:lvlJc w:val="left"/>
      <w:pPr>
        <w:ind w:left="1310" w:hanging="240"/>
      </w:pPr>
      <w:rPr>
        <w:lang w:val="en-US" w:eastAsia="en-US" w:bidi="ar-SA"/>
      </w:rPr>
    </w:lvl>
    <w:lvl w:ilvl="2">
      <w:numFmt w:val="bullet"/>
      <w:lvlText w:val="•"/>
      <w:lvlJc w:val="left"/>
      <w:pPr>
        <w:ind w:left="2261" w:hanging="240"/>
      </w:pPr>
      <w:rPr>
        <w:lang w:val="en-US" w:eastAsia="en-US" w:bidi="ar-SA"/>
      </w:rPr>
    </w:lvl>
    <w:lvl w:ilvl="3">
      <w:numFmt w:val="bullet"/>
      <w:lvlText w:val="•"/>
      <w:lvlJc w:val="left"/>
      <w:pPr>
        <w:ind w:left="3211" w:hanging="240"/>
      </w:pPr>
      <w:rPr>
        <w:lang w:val="en-US" w:eastAsia="en-US" w:bidi="ar-SA"/>
      </w:rPr>
    </w:lvl>
    <w:lvl w:ilvl="4">
      <w:numFmt w:val="bullet"/>
      <w:lvlText w:val="•"/>
      <w:lvlJc w:val="left"/>
      <w:pPr>
        <w:ind w:left="4162" w:hanging="240"/>
      </w:pPr>
      <w:rPr>
        <w:lang w:val="en-US" w:eastAsia="en-US" w:bidi="ar-SA"/>
      </w:rPr>
    </w:lvl>
    <w:lvl w:ilvl="5">
      <w:numFmt w:val="bullet"/>
      <w:lvlText w:val="•"/>
      <w:lvlJc w:val="left"/>
      <w:pPr>
        <w:ind w:left="5113" w:hanging="240"/>
      </w:pPr>
      <w:rPr>
        <w:lang w:val="en-US" w:eastAsia="en-US" w:bidi="ar-SA"/>
      </w:rPr>
    </w:lvl>
    <w:lvl w:ilvl="6">
      <w:numFmt w:val="bullet"/>
      <w:lvlText w:val="•"/>
      <w:lvlJc w:val="left"/>
      <w:pPr>
        <w:ind w:left="6063" w:hanging="240"/>
      </w:pPr>
      <w:rPr>
        <w:lang w:val="en-US" w:eastAsia="en-US" w:bidi="ar-SA"/>
      </w:rPr>
    </w:lvl>
    <w:lvl w:ilvl="7">
      <w:numFmt w:val="bullet"/>
      <w:lvlText w:val="•"/>
      <w:lvlJc w:val="left"/>
      <w:pPr>
        <w:ind w:left="7014" w:hanging="240"/>
      </w:pPr>
      <w:rPr>
        <w:lang w:val="en-US" w:eastAsia="en-US" w:bidi="ar-SA"/>
      </w:rPr>
    </w:lvl>
    <w:lvl w:ilvl="8">
      <w:numFmt w:val="bullet"/>
      <w:lvlText w:val="•"/>
      <w:lvlJc w:val="left"/>
      <w:pPr>
        <w:ind w:left="7965" w:hanging="240"/>
      </w:pPr>
      <w:rPr>
        <w:lang w:val="en-US" w:eastAsia="en-US" w:bidi="ar-SA"/>
      </w:rPr>
    </w:lvl>
  </w:abstractNum>
  <w:abstractNum w:abstractNumId="2" w15:restartNumberingAfterBreak="0">
    <w:nsid w:val="0E0D4200"/>
    <w:multiLevelType w:val="multilevel"/>
    <w:tmpl w:val="6B10E64A"/>
    <w:styleLink w:val="WW8Num5"/>
    <w:lvl w:ilvl="0">
      <w:numFmt w:val="bullet"/>
      <w:lvlText w:val="-"/>
      <w:lvlJc w:val="left"/>
      <w:pPr>
        <w:ind w:left="720" w:hanging="360"/>
      </w:pPr>
      <w:rPr>
        <w:rFonts w:ascii="Calibri" w:eastAsia="Calibri" w:hAnsi="Calibri" w:cs="Times New Roman"/>
      </w:rPr>
    </w:lvl>
    <w:lvl w:ilvl="1">
      <w:numFmt w:val="bullet"/>
      <w:lvlText w:val="o"/>
      <w:lvlJc w:val="left"/>
      <w:pPr>
        <w:ind w:left="1440" w:hanging="360"/>
      </w:pPr>
      <w:rPr>
        <w:rFonts w:ascii="Courier New" w:hAnsi="Courier New" w:cs="Courier New"/>
      </w:rPr>
    </w:lvl>
    <w:lvl w:ilvl="2">
      <w:numFmt w:val="bullet"/>
      <w:lvlText w:val="•"/>
      <w:lvlJc w:val="left"/>
      <w:pPr>
        <w:ind w:left="2190" w:hanging="390"/>
      </w:pPr>
      <w:rPr>
        <w:rFonts w:ascii="Calibri" w:eastAsia="Calibri" w:hAnsi="Calibri" w:cs="Times New Roman"/>
      </w:rPr>
    </w:lvl>
    <w:lvl w:ilvl="3">
      <w:numFmt w:val="bullet"/>
      <w:lvlText w:val=""/>
      <w:lvlJc w:val="left"/>
      <w:pPr>
        <w:ind w:left="2880" w:hanging="360"/>
      </w:pPr>
      <w:rPr>
        <w:rFonts w:ascii="Symbol" w:hAnsi="Symbol" w:cs="Symbol"/>
      </w:rPr>
    </w:lvl>
    <w:lvl w:ilvl="4">
      <w:numFmt w:val="bullet"/>
      <w:lvlText w:val="o"/>
      <w:lvlJc w:val="left"/>
      <w:pPr>
        <w:ind w:left="3600" w:hanging="360"/>
      </w:pPr>
      <w:rPr>
        <w:rFonts w:ascii="Courier New" w:hAnsi="Courier New" w:cs="Courier New"/>
      </w:rPr>
    </w:lvl>
    <w:lvl w:ilvl="5">
      <w:numFmt w:val="bullet"/>
      <w:lvlText w:val=""/>
      <w:lvlJc w:val="left"/>
      <w:pPr>
        <w:ind w:left="4320" w:hanging="360"/>
      </w:pPr>
      <w:rPr>
        <w:rFonts w:ascii="Wingdings" w:hAnsi="Wingdings" w:cs="Wingdings"/>
      </w:rPr>
    </w:lvl>
    <w:lvl w:ilvl="6">
      <w:numFmt w:val="bullet"/>
      <w:lvlText w:val=""/>
      <w:lvlJc w:val="left"/>
      <w:pPr>
        <w:ind w:left="5040" w:hanging="360"/>
      </w:pPr>
      <w:rPr>
        <w:rFonts w:ascii="Symbol" w:hAnsi="Symbol" w:cs="Symbol"/>
      </w:rPr>
    </w:lvl>
    <w:lvl w:ilvl="7">
      <w:numFmt w:val="bullet"/>
      <w:lvlText w:val="o"/>
      <w:lvlJc w:val="left"/>
      <w:pPr>
        <w:ind w:left="5760" w:hanging="360"/>
      </w:pPr>
      <w:rPr>
        <w:rFonts w:ascii="Courier New" w:hAnsi="Courier New" w:cs="Courier New"/>
      </w:rPr>
    </w:lvl>
    <w:lvl w:ilvl="8">
      <w:numFmt w:val="bullet"/>
      <w:lvlText w:val=""/>
      <w:lvlJc w:val="left"/>
      <w:pPr>
        <w:ind w:left="6480" w:hanging="360"/>
      </w:pPr>
      <w:rPr>
        <w:rFonts w:ascii="Wingdings" w:hAnsi="Wingdings" w:cs="Wingdings"/>
      </w:rPr>
    </w:lvl>
  </w:abstractNum>
  <w:abstractNum w:abstractNumId="3" w15:restartNumberingAfterBreak="0">
    <w:nsid w:val="0F7A61B3"/>
    <w:multiLevelType w:val="multilevel"/>
    <w:tmpl w:val="A57AE7A2"/>
    <w:styleLink w:val="WWNum1a"/>
    <w:lvl w:ilvl="0">
      <w:start w:val="1"/>
      <w:numFmt w:val="japaneseCounting"/>
      <w:lvlText w:val="%1"/>
      <w:lvlJc w:val="left"/>
      <w:rPr>
        <w:lang w:val="en-US" w:eastAsia="en-US" w:bidi="ar-SA"/>
      </w:rPr>
    </w:lvl>
    <w:lvl w:ilvl="1">
      <w:start w:val="1"/>
      <w:numFmt w:val="decimal"/>
      <w:lvlText w:val="%2."/>
      <w:lvlJc w:val="left"/>
      <w:pPr>
        <w:ind w:left="1080" w:hanging="360"/>
      </w:pPr>
    </w:lvl>
    <w:lvl w:ilvl="2">
      <w:start w:val="1"/>
      <w:numFmt w:val="decimal"/>
      <w:lvlText w:val="%3."/>
      <w:lvlJc w:val="left"/>
      <w:pPr>
        <w:ind w:left="1440" w:hanging="360"/>
      </w:pPr>
    </w:lvl>
    <w:lvl w:ilvl="3">
      <w:start w:val="1"/>
      <w:numFmt w:val="decimal"/>
      <w:lvlText w:val="%4."/>
      <w:lvlJc w:val="left"/>
      <w:pPr>
        <w:ind w:left="1800" w:hanging="360"/>
      </w:pPr>
    </w:lvl>
    <w:lvl w:ilvl="4">
      <w:start w:val="1"/>
      <w:numFmt w:val="decimal"/>
      <w:lvlText w:val="%5."/>
      <w:lvlJc w:val="left"/>
      <w:pPr>
        <w:ind w:left="2160" w:hanging="360"/>
      </w:pPr>
    </w:lvl>
    <w:lvl w:ilvl="5">
      <w:start w:val="1"/>
      <w:numFmt w:val="decimal"/>
      <w:lvlText w:val="%6."/>
      <w:lvlJc w:val="left"/>
      <w:pPr>
        <w:ind w:left="2520" w:hanging="360"/>
      </w:pPr>
    </w:lvl>
    <w:lvl w:ilvl="6">
      <w:start w:val="1"/>
      <w:numFmt w:val="decimal"/>
      <w:lvlText w:val="%7."/>
      <w:lvlJc w:val="left"/>
      <w:pPr>
        <w:ind w:left="2880" w:hanging="360"/>
      </w:pPr>
    </w:lvl>
    <w:lvl w:ilvl="7">
      <w:start w:val="1"/>
      <w:numFmt w:val="decimal"/>
      <w:lvlText w:val="%8."/>
      <w:lvlJc w:val="left"/>
      <w:pPr>
        <w:ind w:left="3240" w:hanging="360"/>
      </w:pPr>
    </w:lvl>
    <w:lvl w:ilvl="8">
      <w:start w:val="1"/>
      <w:numFmt w:val="decimal"/>
      <w:lvlText w:val="%9."/>
      <w:lvlJc w:val="left"/>
      <w:pPr>
        <w:ind w:left="3600" w:hanging="360"/>
      </w:pPr>
    </w:lvl>
  </w:abstractNum>
  <w:abstractNum w:abstractNumId="4" w15:restartNumberingAfterBreak="0">
    <w:nsid w:val="135C650E"/>
    <w:multiLevelType w:val="multilevel"/>
    <w:tmpl w:val="4BD80F64"/>
    <w:styleLink w:val="WWNum15"/>
    <w:lvl w:ilvl="0">
      <w:numFmt w:val="bullet"/>
      <w:lvlText w:val=""/>
      <w:lvlJc w:val="left"/>
      <w:pPr>
        <w:ind w:left="720" w:hanging="360"/>
      </w:pPr>
      <w:rPr>
        <w:rFonts w:ascii="Wingdings" w:hAnsi="Wingdings"/>
        <w:color w:val="auto"/>
      </w:rPr>
    </w:lvl>
    <w:lvl w:ilvl="1">
      <w:numFmt w:val="bullet"/>
      <w:lvlText w:val="o"/>
      <w:lvlJc w:val="left"/>
      <w:pPr>
        <w:ind w:left="1440" w:hanging="360"/>
      </w:pPr>
      <w:rPr>
        <w:rFonts w:cs="Courier New"/>
      </w:rPr>
    </w:lvl>
    <w:lvl w:ilvl="2">
      <w:numFmt w:val="bullet"/>
      <w:lvlText w:val=""/>
      <w:lvlJc w:val="left"/>
      <w:pPr>
        <w:ind w:left="2160" w:hanging="360"/>
      </w:pPr>
      <w:rPr>
        <w:rFonts w:ascii="Wingdings" w:hAnsi="Wingdings"/>
      </w:rPr>
    </w:lvl>
    <w:lvl w:ilvl="3">
      <w:numFmt w:val="bullet"/>
      <w:lvlText w:val=""/>
      <w:lvlJc w:val="left"/>
      <w:pPr>
        <w:ind w:left="2880" w:hanging="360"/>
      </w:pPr>
    </w:lvl>
    <w:lvl w:ilvl="4">
      <w:numFmt w:val="bullet"/>
      <w:lvlText w:val="o"/>
      <w:lvlJc w:val="left"/>
      <w:pPr>
        <w:ind w:left="3600" w:hanging="360"/>
      </w:pPr>
      <w:rPr>
        <w:rFonts w:cs="Courier New"/>
      </w:rPr>
    </w:lvl>
    <w:lvl w:ilvl="5">
      <w:numFmt w:val="bullet"/>
      <w:lvlText w:val=""/>
      <w:lvlJc w:val="left"/>
      <w:pPr>
        <w:ind w:left="4320" w:hanging="360"/>
      </w:pPr>
      <w:rPr>
        <w:rFonts w:ascii="Wingdings" w:hAnsi="Wingdings"/>
      </w:rPr>
    </w:lvl>
    <w:lvl w:ilvl="6">
      <w:numFmt w:val="bullet"/>
      <w:lvlText w:val=""/>
      <w:lvlJc w:val="left"/>
      <w:pPr>
        <w:ind w:left="5040" w:hanging="360"/>
      </w:pPr>
    </w:lvl>
    <w:lvl w:ilvl="7">
      <w:numFmt w:val="bullet"/>
      <w:lvlText w:val="o"/>
      <w:lvlJc w:val="left"/>
      <w:pPr>
        <w:ind w:left="5760" w:hanging="360"/>
      </w:pPr>
      <w:rPr>
        <w:rFonts w:cs="Courier New"/>
      </w:rPr>
    </w:lvl>
    <w:lvl w:ilvl="8">
      <w:numFmt w:val="bullet"/>
      <w:lvlText w:val=""/>
      <w:lvlJc w:val="left"/>
      <w:pPr>
        <w:ind w:left="6480" w:hanging="360"/>
      </w:pPr>
      <w:rPr>
        <w:rFonts w:ascii="Wingdings" w:hAnsi="Wingdings"/>
      </w:rPr>
    </w:lvl>
  </w:abstractNum>
  <w:abstractNum w:abstractNumId="5" w15:restartNumberingAfterBreak="0">
    <w:nsid w:val="141F2ADF"/>
    <w:multiLevelType w:val="multilevel"/>
    <w:tmpl w:val="B4FC9F88"/>
    <w:styleLink w:val="WWNum5a"/>
    <w:lvl w:ilvl="0">
      <w:start w:val="1"/>
      <w:numFmt w:val="japaneseCounting"/>
      <w:lvlText w:val="%1"/>
      <w:lvlJc w:val="left"/>
    </w:lvl>
    <w:lvl w:ilvl="1">
      <w:start w:val="1"/>
      <w:numFmt w:val="decimal"/>
      <w:lvlText w:val="%2."/>
      <w:lvlJc w:val="left"/>
      <w:pPr>
        <w:ind w:left="1080" w:hanging="360"/>
      </w:pPr>
    </w:lvl>
    <w:lvl w:ilvl="2">
      <w:start w:val="1"/>
      <w:numFmt w:val="decimal"/>
      <w:lvlText w:val="%3."/>
      <w:lvlJc w:val="left"/>
      <w:pPr>
        <w:ind w:left="1440" w:hanging="360"/>
      </w:pPr>
    </w:lvl>
    <w:lvl w:ilvl="3">
      <w:start w:val="1"/>
      <w:numFmt w:val="decimal"/>
      <w:lvlText w:val="%4."/>
      <w:lvlJc w:val="left"/>
      <w:pPr>
        <w:ind w:left="1800" w:hanging="360"/>
      </w:pPr>
    </w:lvl>
    <w:lvl w:ilvl="4">
      <w:start w:val="1"/>
      <w:numFmt w:val="decimal"/>
      <w:lvlText w:val="%5."/>
      <w:lvlJc w:val="left"/>
      <w:pPr>
        <w:ind w:left="2160" w:hanging="360"/>
      </w:pPr>
    </w:lvl>
    <w:lvl w:ilvl="5">
      <w:start w:val="1"/>
      <w:numFmt w:val="decimal"/>
      <w:lvlText w:val="%6."/>
      <w:lvlJc w:val="left"/>
      <w:pPr>
        <w:ind w:left="2520" w:hanging="360"/>
      </w:pPr>
    </w:lvl>
    <w:lvl w:ilvl="6">
      <w:start w:val="1"/>
      <w:numFmt w:val="decimal"/>
      <w:lvlText w:val="%7."/>
      <w:lvlJc w:val="left"/>
      <w:pPr>
        <w:ind w:left="2880" w:hanging="360"/>
      </w:pPr>
    </w:lvl>
    <w:lvl w:ilvl="7">
      <w:start w:val="1"/>
      <w:numFmt w:val="decimal"/>
      <w:lvlText w:val="%8."/>
      <w:lvlJc w:val="left"/>
      <w:pPr>
        <w:ind w:left="3240" w:hanging="360"/>
      </w:pPr>
    </w:lvl>
    <w:lvl w:ilvl="8">
      <w:start w:val="1"/>
      <w:numFmt w:val="decimal"/>
      <w:lvlText w:val="%9."/>
      <w:lvlJc w:val="left"/>
      <w:pPr>
        <w:ind w:left="3600" w:hanging="360"/>
      </w:pPr>
    </w:lvl>
  </w:abstractNum>
  <w:abstractNum w:abstractNumId="6" w15:restartNumberingAfterBreak="0">
    <w:nsid w:val="1617160A"/>
    <w:multiLevelType w:val="multilevel"/>
    <w:tmpl w:val="6204984A"/>
    <w:styleLink w:val="WWNum4aa"/>
    <w:lvl w:ilvl="0">
      <w:start w:val="1"/>
      <w:numFmt w:val="japaneseCounting"/>
      <w:lvlText w:val="%1"/>
      <w:lvlJc w:val="left"/>
    </w:lvl>
    <w:lvl w:ilvl="1">
      <w:start w:val="1"/>
      <w:numFmt w:val="decimal"/>
      <w:lvlText w:val="%2."/>
      <w:lvlJc w:val="left"/>
      <w:pPr>
        <w:ind w:left="1080" w:hanging="360"/>
      </w:pPr>
    </w:lvl>
    <w:lvl w:ilvl="2">
      <w:start w:val="1"/>
      <w:numFmt w:val="decimal"/>
      <w:lvlText w:val="%3."/>
      <w:lvlJc w:val="left"/>
      <w:pPr>
        <w:ind w:left="1440" w:hanging="360"/>
      </w:pPr>
    </w:lvl>
    <w:lvl w:ilvl="3">
      <w:start w:val="1"/>
      <w:numFmt w:val="decimal"/>
      <w:lvlText w:val="%4."/>
      <w:lvlJc w:val="left"/>
      <w:pPr>
        <w:ind w:left="1800" w:hanging="360"/>
      </w:pPr>
    </w:lvl>
    <w:lvl w:ilvl="4">
      <w:start w:val="1"/>
      <w:numFmt w:val="decimal"/>
      <w:lvlText w:val="%5."/>
      <w:lvlJc w:val="left"/>
      <w:pPr>
        <w:ind w:left="2160" w:hanging="360"/>
      </w:pPr>
    </w:lvl>
    <w:lvl w:ilvl="5">
      <w:start w:val="1"/>
      <w:numFmt w:val="decimal"/>
      <w:lvlText w:val="%6."/>
      <w:lvlJc w:val="left"/>
      <w:pPr>
        <w:ind w:left="2520" w:hanging="360"/>
      </w:pPr>
    </w:lvl>
    <w:lvl w:ilvl="6">
      <w:start w:val="1"/>
      <w:numFmt w:val="decimal"/>
      <w:lvlText w:val="%7."/>
      <w:lvlJc w:val="left"/>
      <w:pPr>
        <w:ind w:left="2880" w:hanging="360"/>
      </w:pPr>
    </w:lvl>
    <w:lvl w:ilvl="7">
      <w:start w:val="1"/>
      <w:numFmt w:val="decimal"/>
      <w:lvlText w:val="%8."/>
      <w:lvlJc w:val="left"/>
      <w:pPr>
        <w:ind w:left="3240" w:hanging="360"/>
      </w:pPr>
    </w:lvl>
    <w:lvl w:ilvl="8">
      <w:start w:val="1"/>
      <w:numFmt w:val="decimal"/>
      <w:lvlText w:val="%9."/>
      <w:lvlJc w:val="left"/>
      <w:pPr>
        <w:ind w:left="3600" w:hanging="360"/>
      </w:pPr>
    </w:lvl>
  </w:abstractNum>
  <w:abstractNum w:abstractNumId="7" w15:restartNumberingAfterBreak="0">
    <w:nsid w:val="17431203"/>
    <w:multiLevelType w:val="multilevel"/>
    <w:tmpl w:val="54941478"/>
    <w:styleLink w:val="Numbering123"/>
    <w:lvl w:ilvl="0">
      <w:start w:val="1"/>
      <w:numFmt w:val="decimal"/>
      <w:lvlText w:val="%1."/>
      <w:lvlJc w:val="left"/>
      <w:pPr>
        <w:ind w:left="754" w:hanging="397"/>
      </w:pPr>
    </w:lvl>
    <w:lvl w:ilvl="1">
      <w:start w:val="1"/>
      <w:numFmt w:val="decimal"/>
      <w:lvlText w:val="%2."/>
      <w:lvlJc w:val="left"/>
      <w:pPr>
        <w:ind w:left="1151" w:hanging="397"/>
      </w:pPr>
    </w:lvl>
    <w:lvl w:ilvl="2">
      <w:start w:val="1"/>
      <w:numFmt w:val="decimal"/>
      <w:lvlText w:val="%3."/>
      <w:lvlJc w:val="left"/>
      <w:pPr>
        <w:ind w:left="1548" w:hanging="397"/>
      </w:pPr>
    </w:lvl>
    <w:lvl w:ilvl="3">
      <w:start w:val="1"/>
      <w:numFmt w:val="decimal"/>
      <w:lvlText w:val="%4."/>
      <w:lvlJc w:val="left"/>
      <w:pPr>
        <w:ind w:left="1945" w:hanging="397"/>
      </w:pPr>
    </w:lvl>
    <w:lvl w:ilvl="4">
      <w:start w:val="1"/>
      <w:numFmt w:val="decimal"/>
      <w:lvlText w:val="%5."/>
      <w:lvlJc w:val="left"/>
      <w:pPr>
        <w:ind w:left="2342" w:hanging="397"/>
      </w:pPr>
    </w:lvl>
    <w:lvl w:ilvl="5">
      <w:start w:val="1"/>
      <w:numFmt w:val="decimal"/>
      <w:lvlText w:val="%6."/>
      <w:lvlJc w:val="left"/>
      <w:pPr>
        <w:ind w:left="2738" w:hanging="397"/>
      </w:pPr>
    </w:lvl>
    <w:lvl w:ilvl="6">
      <w:start w:val="1"/>
      <w:numFmt w:val="decimal"/>
      <w:lvlText w:val="%7."/>
      <w:lvlJc w:val="left"/>
      <w:pPr>
        <w:ind w:left="3135" w:hanging="397"/>
      </w:pPr>
    </w:lvl>
    <w:lvl w:ilvl="7">
      <w:start w:val="1"/>
      <w:numFmt w:val="decimal"/>
      <w:lvlText w:val="%8."/>
      <w:lvlJc w:val="left"/>
      <w:pPr>
        <w:ind w:left="3532" w:hanging="397"/>
      </w:pPr>
    </w:lvl>
    <w:lvl w:ilvl="8">
      <w:start w:val="1"/>
      <w:numFmt w:val="decimal"/>
      <w:lvlText w:val="%9."/>
      <w:lvlJc w:val="left"/>
      <w:pPr>
        <w:ind w:left="3929" w:hanging="397"/>
      </w:pPr>
    </w:lvl>
  </w:abstractNum>
  <w:abstractNum w:abstractNumId="8" w15:restartNumberingAfterBreak="0">
    <w:nsid w:val="198C5449"/>
    <w:multiLevelType w:val="multilevel"/>
    <w:tmpl w:val="99BE9976"/>
    <w:styleLink w:val="WWNum13"/>
    <w:lvl w:ilvl="0">
      <w:start w:val="3"/>
      <w:numFmt w:val="upperLetter"/>
      <w:lvlText w:val="%1)"/>
      <w:lvlJc w:val="left"/>
      <w:pPr>
        <w:ind w:left="720" w:hanging="360"/>
      </w:pPr>
      <w:rPr>
        <w:b/>
      </w:r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1A6C4653"/>
    <w:multiLevelType w:val="multilevel"/>
    <w:tmpl w:val="49B61B60"/>
    <w:styleLink w:val="WW8Num6"/>
    <w:lvl w:ilvl="0">
      <w:numFmt w:val="bullet"/>
      <w:lvlText w:val="-"/>
      <w:lvlJc w:val="left"/>
      <w:pPr>
        <w:ind w:left="1080" w:hanging="360"/>
      </w:pPr>
      <w:rPr>
        <w:rFonts w:ascii="Calibri" w:eastAsia="Times New Roman" w:hAnsi="Calibri" w:cs="Arial"/>
      </w:rPr>
    </w:lvl>
    <w:lvl w:ilvl="1">
      <w:numFmt w:val="bullet"/>
      <w:lvlText w:val="o"/>
      <w:lvlJc w:val="left"/>
      <w:pPr>
        <w:ind w:left="1800" w:hanging="360"/>
      </w:pPr>
      <w:rPr>
        <w:rFonts w:ascii="Courier New" w:hAnsi="Courier New" w:cs="Courier New"/>
      </w:rPr>
    </w:lvl>
    <w:lvl w:ilvl="2">
      <w:numFmt w:val="bullet"/>
      <w:lvlText w:val=""/>
      <w:lvlJc w:val="left"/>
      <w:pPr>
        <w:ind w:left="2520" w:hanging="360"/>
      </w:pPr>
      <w:rPr>
        <w:rFonts w:ascii="Wingdings" w:hAnsi="Wingdings" w:cs="Wingdings"/>
      </w:rPr>
    </w:lvl>
    <w:lvl w:ilvl="3">
      <w:numFmt w:val="bullet"/>
      <w:lvlText w:val=""/>
      <w:lvlJc w:val="left"/>
      <w:pPr>
        <w:ind w:left="3240" w:hanging="360"/>
      </w:pPr>
      <w:rPr>
        <w:rFonts w:ascii="Symbol" w:hAnsi="Symbol" w:cs="Symbol"/>
      </w:rPr>
    </w:lvl>
    <w:lvl w:ilvl="4">
      <w:numFmt w:val="bullet"/>
      <w:lvlText w:val="o"/>
      <w:lvlJc w:val="left"/>
      <w:pPr>
        <w:ind w:left="3960" w:hanging="360"/>
      </w:pPr>
      <w:rPr>
        <w:rFonts w:ascii="Courier New" w:hAnsi="Courier New" w:cs="Courier New"/>
      </w:rPr>
    </w:lvl>
    <w:lvl w:ilvl="5">
      <w:numFmt w:val="bullet"/>
      <w:lvlText w:val=""/>
      <w:lvlJc w:val="left"/>
      <w:pPr>
        <w:ind w:left="4680" w:hanging="360"/>
      </w:pPr>
      <w:rPr>
        <w:rFonts w:ascii="Wingdings" w:hAnsi="Wingdings" w:cs="Wingdings"/>
      </w:rPr>
    </w:lvl>
    <w:lvl w:ilvl="6">
      <w:numFmt w:val="bullet"/>
      <w:lvlText w:val=""/>
      <w:lvlJc w:val="left"/>
      <w:pPr>
        <w:ind w:left="5400" w:hanging="360"/>
      </w:pPr>
      <w:rPr>
        <w:rFonts w:ascii="Symbol" w:hAnsi="Symbol" w:cs="Symbol"/>
      </w:rPr>
    </w:lvl>
    <w:lvl w:ilvl="7">
      <w:numFmt w:val="bullet"/>
      <w:lvlText w:val="o"/>
      <w:lvlJc w:val="left"/>
      <w:pPr>
        <w:ind w:left="6120" w:hanging="360"/>
      </w:pPr>
      <w:rPr>
        <w:rFonts w:ascii="Courier New" w:hAnsi="Courier New" w:cs="Courier New"/>
      </w:rPr>
    </w:lvl>
    <w:lvl w:ilvl="8">
      <w:numFmt w:val="bullet"/>
      <w:lvlText w:val=""/>
      <w:lvlJc w:val="left"/>
      <w:pPr>
        <w:ind w:left="6840" w:hanging="360"/>
      </w:pPr>
      <w:rPr>
        <w:rFonts w:ascii="Wingdings" w:hAnsi="Wingdings" w:cs="Wingdings"/>
      </w:rPr>
    </w:lvl>
  </w:abstractNum>
  <w:abstractNum w:abstractNumId="10" w15:restartNumberingAfterBreak="0">
    <w:nsid w:val="22642100"/>
    <w:multiLevelType w:val="multilevel"/>
    <w:tmpl w:val="8020DE10"/>
    <w:styleLink w:val="NoListWW"/>
    <w:lvl w:ilvl="0">
      <w:start w:val="1"/>
      <w:numFmt w:val="none"/>
      <w:lvlText w:val="%1."/>
      <w:lvlJc w:val="left"/>
      <w:pPr>
        <w:ind w:left="720" w:hanging="360"/>
      </w:pPr>
    </w:lvl>
    <w:lvl w:ilvl="1">
      <w:start w:val="1"/>
      <w:numFmt w:val="none"/>
      <w:lvlText w:val="%2."/>
      <w:lvlJc w:val="left"/>
      <w:pPr>
        <w:ind w:left="1080" w:hanging="360"/>
      </w:pPr>
    </w:lvl>
    <w:lvl w:ilvl="2">
      <w:start w:val="1"/>
      <w:numFmt w:val="none"/>
      <w:lvlText w:val="%3."/>
      <w:lvlJc w:val="left"/>
      <w:pPr>
        <w:ind w:left="1440" w:hanging="360"/>
      </w:pPr>
    </w:lvl>
    <w:lvl w:ilvl="3">
      <w:start w:val="1"/>
      <w:numFmt w:val="none"/>
      <w:lvlText w:val="%4."/>
      <w:lvlJc w:val="left"/>
      <w:pPr>
        <w:ind w:left="1800" w:hanging="360"/>
      </w:pPr>
    </w:lvl>
    <w:lvl w:ilvl="4">
      <w:start w:val="1"/>
      <w:numFmt w:val="none"/>
      <w:lvlText w:val="%5."/>
      <w:lvlJc w:val="left"/>
      <w:pPr>
        <w:ind w:left="2160" w:hanging="360"/>
      </w:pPr>
    </w:lvl>
    <w:lvl w:ilvl="5">
      <w:start w:val="1"/>
      <w:numFmt w:val="none"/>
      <w:lvlText w:val="%6."/>
      <w:lvlJc w:val="left"/>
      <w:pPr>
        <w:ind w:left="2520" w:hanging="360"/>
      </w:pPr>
    </w:lvl>
    <w:lvl w:ilvl="6">
      <w:start w:val="1"/>
      <w:numFmt w:val="none"/>
      <w:lvlText w:val="%7."/>
      <w:lvlJc w:val="left"/>
      <w:pPr>
        <w:ind w:left="2880" w:hanging="360"/>
      </w:pPr>
    </w:lvl>
    <w:lvl w:ilvl="7">
      <w:start w:val="1"/>
      <w:numFmt w:val="none"/>
      <w:lvlText w:val="%8."/>
      <w:lvlJc w:val="left"/>
      <w:pPr>
        <w:ind w:left="3240" w:hanging="360"/>
      </w:pPr>
    </w:lvl>
    <w:lvl w:ilvl="8">
      <w:start w:val="1"/>
      <w:numFmt w:val="none"/>
      <w:lvlText w:val="%9."/>
      <w:lvlJc w:val="left"/>
      <w:pPr>
        <w:ind w:left="3600" w:hanging="360"/>
      </w:pPr>
    </w:lvl>
  </w:abstractNum>
  <w:abstractNum w:abstractNumId="11" w15:restartNumberingAfterBreak="0">
    <w:nsid w:val="2AEF41D4"/>
    <w:multiLevelType w:val="multilevel"/>
    <w:tmpl w:val="614C0932"/>
    <w:styleLink w:val="WW8Num10"/>
    <w:lvl w:ilvl="0">
      <w:numFmt w:val="bullet"/>
      <w:lvlText w:val=""/>
      <w:lvlJc w:val="left"/>
      <w:pPr>
        <w:ind w:left="720" w:hanging="360"/>
      </w:pPr>
      <w:rPr>
        <w:rFonts w:ascii="Symbol" w:hAnsi="Symbol" w:cs="Symbol"/>
      </w:rPr>
    </w:lvl>
    <w:lvl w:ilvl="1">
      <w:numFmt w:val="bullet"/>
      <w:lvlText w:val="◦"/>
      <w:lvlJc w:val="left"/>
      <w:pPr>
        <w:ind w:left="1080" w:hanging="360"/>
      </w:pPr>
      <w:rPr>
        <w:rFonts w:ascii="Courier New" w:hAnsi="Courier New" w:cs="Courier New"/>
      </w:rPr>
    </w:lvl>
    <w:lvl w:ilvl="2">
      <w:numFmt w:val="bullet"/>
      <w:lvlText w:val="▪"/>
      <w:lvlJc w:val="left"/>
      <w:pPr>
        <w:ind w:left="1440" w:hanging="360"/>
      </w:pPr>
      <w:rPr>
        <w:rFonts w:ascii="Courier New" w:hAnsi="Courier New" w:cs="Courier New"/>
      </w:rPr>
    </w:lvl>
    <w:lvl w:ilvl="3">
      <w:numFmt w:val="bullet"/>
      <w:lvlText w:val=""/>
      <w:lvlJc w:val="left"/>
      <w:pPr>
        <w:ind w:left="1800" w:hanging="360"/>
      </w:pPr>
      <w:rPr>
        <w:rFonts w:ascii="Symbol" w:hAnsi="Symbol" w:cs="Symbol"/>
      </w:rPr>
    </w:lvl>
    <w:lvl w:ilvl="4">
      <w:numFmt w:val="bullet"/>
      <w:lvlText w:val="◦"/>
      <w:lvlJc w:val="left"/>
      <w:pPr>
        <w:ind w:left="2160" w:hanging="360"/>
      </w:pPr>
      <w:rPr>
        <w:rFonts w:ascii="Courier New" w:hAnsi="Courier New" w:cs="Courier New"/>
      </w:rPr>
    </w:lvl>
    <w:lvl w:ilvl="5">
      <w:numFmt w:val="bullet"/>
      <w:lvlText w:val="▪"/>
      <w:lvlJc w:val="left"/>
      <w:pPr>
        <w:ind w:left="2520" w:hanging="360"/>
      </w:pPr>
      <w:rPr>
        <w:rFonts w:ascii="Courier New" w:hAnsi="Courier New" w:cs="Courier New"/>
      </w:rPr>
    </w:lvl>
    <w:lvl w:ilvl="6">
      <w:numFmt w:val="bullet"/>
      <w:lvlText w:val=""/>
      <w:lvlJc w:val="left"/>
      <w:pPr>
        <w:ind w:left="2880" w:hanging="360"/>
      </w:pPr>
      <w:rPr>
        <w:rFonts w:ascii="Symbol" w:hAnsi="Symbol" w:cs="Symbol"/>
      </w:rPr>
    </w:lvl>
    <w:lvl w:ilvl="7">
      <w:numFmt w:val="bullet"/>
      <w:lvlText w:val="◦"/>
      <w:lvlJc w:val="left"/>
      <w:pPr>
        <w:ind w:left="3240" w:hanging="360"/>
      </w:pPr>
      <w:rPr>
        <w:rFonts w:ascii="Courier New" w:hAnsi="Courier New" w:cs="Courier New"/>
      </w:rPr>
    </w:lvl>
    <w:lvl w:ilvl="8">
      <w:numFmt w:val="bullet"/>
      <w:lvlText w:val="▪"/>
      <w:lvlJc w:val="left"/>
      <w:pPr>
        <w:ind w:left="3600" w:hanging="360"/>
      </w:pPr>
      <w:rPr>
        <w:rFonts w:ascii="Courier New" w:hAnsi="Courier New" w:cs="Courier New"/>
      </w:rPr>
    </w:lvl>
  </w:abstractNum>
  <w:abstractNum w:abstractNumId="12" w15:restartNumberingAfterBreak="0">
    <w:nsid w:val="31524DD5"/>
    <w:multiLevelType w:val="multilevel"/>
    <w:tmpl w:val="5142DF6E"/>
    <w:styleLink w:val="WWNum3aa"/>
    <w:lvl w:ilvl="0">
      <w:start w:val="1"/>
      <w:numFmt w:val="japaneseCounting"/>
      <w:lvlText w:val="%1"/>
      <w:lvlJc w:val="left"/>
    </w:lvl>
    <w:lvl w:ilvl="1">
      <w:start w:val="1"/>
      <w:numFmt w:val="decimal"/>
      <w:lvlText w:val="%2."/>
      <w:lvlJc w:val="left"/>
      <w:pPr>
        <w:ind w:left="1080" w:hanging="360"/>
      </w:pPr>
    </w:lvl>
    <w:lvl w:ilvl="2">
      <w:start w:val="1"/>
      <w:numFmt w:val="decimal"/>
      <w:lvlText w:val="%3."/>
      <w:lvlJc w:val="left"/>
      <w:pPr>
        <w:ind w:left="1440" w:hanging="360"/>
      </w:pPr>
    </w:lvl>
    <w:lvl w:ilvl="3">
      <w:start w:val="1"/>
      <w:numFmt w:val="decimal"/>
      <w:lvlText w:val="%4."/>
      <w:lvlJc w:val="left"/>
      <w:pPr>
        <w:ind w:left="1800" w:hanging="360"/>
      </w:pPr>
    </w:lvl>
    <w:lvl w:ilvl="4">
      <w:start w:val="1"/>
      <w:numFmt w:val="decimal"/>
      <w:lvlText w:val="%5."/>
      <w:lvlJc w:val="left"/>
      <w:pPr>
        <w:ind w:left="2160" w:hanging="360"/>
      </w:pPr>
    </w:lvl>
    <w:lvl w:ilvl="5">
      <w:start w:val="1"/>
      <w:numFmt w:val="decimal"/>
      <w:lvlText w:val="%6."/>
      <w:lvlJc w:val="left"/>
      <w:pPr>
        <w:ind w:left="2520" w:hanging="360"/>
      </w:pPr>
    </w:lvl>
    <w:lvl w:ilvl="6">
      <w:start w:val="1"/>
      <w:numFmt w:val="decimal"/>
      <w:lvlText w:val="%7."/>
      <w:lvlJc w:val="left"/>
      <w:pPr>
        <w:ind w:left="2880" w:hanging="360"/>
      </w:pPr>
    </w:lvl>
    <w:lvl w:ilvl="7">
      <w:start w:val="1"/>
      <w:numFmt w:val="decimal"/>
      <w:lvlText w:val="%8."/>
      <w:lvlJc w:val="left"/>
      <w:pPr>
        <w:ind w:left="3240" w:hanging="360"/>
      </w:pPr>
    </w:lvl>
    <w:lvl w:ilvl="8">
      <w:start w:val="1"/>
      <w:numFmt w:val="decimal"/>
      <w:lvlText w:val="%9."/>
      <w:lvlJc w:val="left"/>
      <w:pPr>
        <w:ind w:left="3600" w:hanging="360"/>
      </w:pPr>
    </w:lvl>
  </w:abstractNum>
  <w:abstractNum w:abstractNumId="13" w15:restartNumberingAfterBreak="0">
    <w:nsid w:val="33626877"/>
    <w:multiLevelType w:val="multilevel"/>
    <w:tmpl w:val="E74CEBD0"/>
    <w:styleLink w:val="WWNum6"/>
    <w:lvl w:ilvl="0">
      <w:numFmt w:val="bullet"/>
      <w:lvlText w:val="-"/>
      <w:lvlJc w:val="left"/>
      <w:pPr>
        <w:ind w:left="720" w:hanging="360"/>
      </w:pPr>
      <w:rPr>
        <w:rFonts w:ascii="Times New Roman" w:eastAsia="Calibri" w:hAnsi="Times New Roman" w:cs="Times New Roman"/>
      </w:rPr>
    </w:lvl>
    <w:lvl w:ilvl="1">
      <w:numFmt w:val="bullet"/>
      <w:lvlText w:val="o"/>
      <w:lvlJc w:val="left"/>
      <w:pPr>
        <w:ind w:left="1440" w:hanging="360"/>
      </w:pPr>
      <w:rPr>
        <w:rFonts w:cs="Courier New"/>
      </w:rPr>
    </w:lvl>
    <w:lvl w:ilvl="2">
      <w:numFmt w:val="bullet"/>
      <w:lvlText w:val=""/>
      <w:lvlJc w:val="left"/>
      <w:pPr>
        <w:ind w:left="2160" w:hanging="360"/>
      </w:pPr>
      <w:rPr>
        <w:rFonts w:ascii="Wingdings" w:hAnsi="Wingdings"/>
      </w:rPr>
    </w:lvl>
    <w:lvl w:ilvl="3">
      <w:numFmt w:val="bullet"/>
      <w:lvlText w:val=""/>
      <w:lvlJc w:val="left"/>
      <w:pPr>
        <w:ind w:left="2880" w:hanging="360"/>
      </w:pPr>
    </w:lvl>
    <w:lvl w:ilvl="4">
      <w:numFmt w:val="bullet"/>
      <w:lvlText w:val="o"/>
      <w:lvlJc w:val="left"/>
      <w:pPr>
        <w:ind w:left="3600" w:hanging="360"/>
      </w:pPr>
      <w:rPr>
        <w:rFonts w:cs="Courier New"/>
      </w:rPr>
    </w:lvl>
    <w:lvl w:ilvl="5">
      <w:numFmt w:val="bullet"/>
      <w:lvlText w:val=""/>
      <w:lvlJc w:val="left"/>
      <w:pPr>
        <w:ind w:left="4320" w:hanging="360"/>
      </w:pPr>
      <w:rPr>
        <w:rFonts w:ascii="Wingdings" w:hAnsi="Wingdings"/>
      </w:rPr>
    </w:lvl>
    <w:lvl w:ilvl="6">
      <w:numFmt w:val="bullet"/>
      <w:lvlText w:val=""/>
      <w:lvlJc w:val="left"/>
      <w:pPr>
        <w:ind w:left="5040" w:hanging="360"/>
      </w:pPr>
    </w:lvl>
    <w:lvl w:ilvl="7">
      <w:numFmt w:val="bullet"/>
      <w:lvlText w:val="o"/>
      <w:lvlJc w:val="left"/>
      <w:pPr>
        <w:ind w:left="5760" w:hanging="360"/>
      </w:pPr>
      <w:rPr>
        <w:rFonts w:cs="Courier New"/>
      </w:rPr>
    </w:lvl>
    <w:lvl w:ilvl="8">
      <w:numFmt w:val="bullet"/>
      <w:lvlText w:val=""/>
      <w:lvlJc w:val="left"/>
      <w:pPr>
        <w:ind w:left="6480" w:hanging="360"/>
      </w:pPr>
      <w:rPr>
        <w:rFonts w:ascii="Wingdings" w:hAnsi="Wingdings"/>
      </w:rPr>
    </w:lvl>
  </w:abstractNum>
  <w:abstractNum w:abstractNumId="14" w15:restartNumberingAfterBreak="0">
    <w:nsid w:val="34A566E5"/>
    <w:multiLevelType w:val="multilevel"/>
    <w:tmpl w:val="3670B658"/>
    <w:styleLink w:val="WW8Num3"/>
    <w:lvl w:ilvl="0">
      <w:numFmt w:val="bullet"/>
      <w:pStyle w:val="Paragrafoelenco"/>
      <w:lvlText w:val="-"/>
      <w:lvlJc w:val="left"/>
      <w:pPr>
        <w:ind w:left="720" w:hanging="360"/>
      </w:pPr>
      <w:rPr>
        <w:rFonts w:ascii="Calibri" w:eastAsia="Times New Roman" w:hAnsi="Calibri" w:cs="Arial"/>
      </w:rPr>
    </w:lvl>
    <w:lvl w:ilvl="1">
      <w:numFmt w:val="bullet"/>
      <w:lvlText w:val="o"/>
      <w:lvlJc w:val="left"/>
      <w:pPr>
        <w:ind w:left="1440" w:hanging="360"/>
      </w:pPr>
      <w:rPr>
        <w:rFonts w:ascii="Courier New" w:hAnsi="Courier New" w:cs="Courier New"/>
      </w:rPr>
    </w:lvl>
    <w:lvl w:ilvl="2">
      <w:numFmt w:val="bullet"/>
      <w:lvlText w:val=""/>
      <w:lvlJc w:val="left"/>
      <w:pPr>
        <w:ind w:left="2160" w:hanging="360"/>
      </w:pPr>
      <w:rPr>
        <w:rFonts w:ascii="Wingdings" w:hAnsi="Wingdings" w:cs="Wingdings"/>
      </w:rPr>
    </w:lvl>
    <w:lvl w:ilvl="3">
      <w:numFmt w:val="bullet"/>
      <w:lvlText w:val=""/>
      <w:lvlJc w:val="left"/>
      <w:pPr>
        <w:ind w:left="2880" w:hanging="360"/>
      </w:pPr>
      <w:rPr>
        <w:rFonts w:ascii="Symbol" w:hAnsi="Symbol" w:cs="Symbol"/>
      </w:rPr>
    </w:lvl>
    <w:lvl w:ilvl="4">
      <w:numFmt w:val="bullet"/>
      <w:lvlText w:val="o"/>
      <w:lvlJc w:val="left"/>
      <w:pPr>
        <w:ind w:left="3600" w:hanging="360"/>
      </w:pPr>
      <w:rPr>
        <w:rFonts w:ascii="Courier New" w:hAnsi="Courier New" w:cs="Courier New"/>
      </w:rPr>
    </w:lvl>
    <w:lvl w:ilvl="5">
      <w:numFmt w:val="bullet"/>
      <w:lvlText w:val=""/>
      <w:lvlJc w:val="left"/>
      <w:pPr>
        <w:ind w:left="4320" w:hanging="360"/>
      </w:pPr>
      <w:rPr>
        <w:rFonts w:ascii="Wingdings" w:hAnsi="Wingdings" w:cs="Wingdings"/>
      </w:rPr>
    </w:lvl>
    <w:lvl w:ilvl="6">
      <w:numFmt w:val="bullet"/>
      <w:lvlText w:val=""/>
      <w:lvlJc w:val="left"/>
      <w:pPr>
        <w:ind w:left="5040" w:hanging="360"/>
      </w:pPr>
      <w:rPr>
        <w:rFonts w:ascii="Symbol" w:hAnsi="Symbol" w:cs="Symbol"/>
      </w:rPr>
    </w:lvl>
    <w:lvl w:ilvl="7">
      <w:numFmt w:val="bullet"/>
      <w:lvlText w:val="o"/>
      <w:lvlJc w:val="left"/>
      <w:pPr>
        <w:ind w:left="5760" w:hanging="360"/>
      </w:pPr>
      <w:rPr>
        <w:rFonts w:ascii="Courier New" w:hAnsi="Courier New" w:cs="Courier New"/>
      </w:rPr>
    </w:lvl>
    <w:lvl w:ilvl="8">
      <w:numFmt w:val="bullet"/>
      <w:lvlText w:val=""/>
      <w:lvlJc w:val="left"/>
      <w:pPr>
        <w:ind w:left="6480" w:hanging="360"/>
      </w:pPr>
      <w:rPr>
        <w:rFonts w:ascii="Wingdings" w:hAnsi="Wingdings" w:cs="Wingdings"/>
      </w:rPr>
    </w:lvl>
  </w:abstractNum>
  <w:abstractNum w:abstractNumId="15" w15:restartNumberingAfterBreak="0">
    <w:nsid w:val="39CF7A67"/>
    <w:multiLevelType w:val="multilevel"/>
    <w:tmpl w:val="0C0A4F42"/>
    <w:styleLink w:val="WW8Num7"/>
    <w:lvl w:ilvl="0">
      <w:numFmt w:val="bullet"/>
      <w:lvlText w:val=""/>
      <w:lvlJc w:val="left"/>
      <w:pPr>
        <w:ind w:left="2136" w:hanging="360"/>
      </w:pPr>
      <w:rPr>
        <w:rFonts w:ascii="Symbol" w:hAnsi="Symbol" w:cs="Symbol"/>
      </w:rPr>
    </w:lvl>
    <w:lvl w:ilvl="1">
      <w:numFmt w:val="bullet"/>
      <w:lvlText w:val="o"/>
      <w:lvlJc w:val="left"/>
      <w:pPr>
        <w:ind w:left="2856" w:hanging="360"/>
      </w:pPr>
      <w:rPr>
        <w:rFonts w:ascii="Courier New" w:hAnsi="Courier New" w:cs="Courier New"/>
      </w:rPr>
    </w:lvl>
    <w:lvl w:ilvl="2">
      <w:numFmt w:val="bullet"/>
      <w:lvlText w:val=""/>
      <w:lvlJc w:val="left"/>
      <w:pPr>
        <w:ind w:left="3576" w:hanging="360"/>
      </w:pPr>
      <w:rPr>
        <w:rFonts w:ascii="Wingdings" w:hAnsi="Wingdings" w:cs="Wingdings"/>
      </w:rPr>
    </w:lvl>
    <w:lvl w:ilvl="3">
      <w:numFmt w:val="bullet"/>
      <w:lvlText w:val=""/>
      <w:lvlJc w:val="left"/>
      <w:pPr>
        <w:ind w:left="4296" w:hanging="360"/>
      </w:pPr>
      <w:rPr>
        <w:rFonts w:ascii="Symbol" w:hAnsi="Symbol" w:cs="Symbol"/>
      </w:rPr>
    </w:lvl>
    <w:lvl w:ilvl="4">
      <w:numFmt w:val="bullet"/>
      <w:lvlText w:val="o"/>
      <w:lvlJc w:val="left"/>
      <w:pPr>
        <w:ind w:left="5016" w:hanging="360"/>
      </w:pPr>
      <w:rPr>
        <w:rFonts w:ascii="Courier New" w:hAnsi="Courier New" w:cs="Courier New"/>
      </w:rPr>
    </w:lvl>
    <w:lvl w:ilvl="5">
      <w:numFmt w:val="bullet"/>
      <w:lvlText w:val=""/>
      <w:lvlJc w:val="left"/>
      <w:pPr>
        <w:ind w:left="5736" w:hanging="360"/>
      </w:pPr>
      <w:rPr>
        <w:rFonts w:ascii="Wingdings" w:hAnsi="Wingdings" w:cs="Wingdings"/>
      </w:rPr>
    </w:lvl>
    <w:lvl w:ilvl="6">
      <w:numFmt w:val="bullet"/>
      <w:lvlText w:val=""/>
      <w:lvlJc w:val="left"/>
      <w:pPr>
        <w:ind w:left="6456" w:hanging="360"/>
      </w:pPr>
      <w:rPr>
        <w:rFonts w:ascii="Symbol" w:hAnsi="Symbol" w:cs="Symbol"/>
      </w:rPr>
    </w:lvl>
    <w:lvl w:ilvl="7">
      <w:numFmt w:val="bullet"/>
      <w:lvlText w:val="o"/>
      <w:lvlJc w:val="left"/>
      <w:pPr>
        <w:ind w:left="7176" w:hanging="360"/>
      </w:pPr>
      <w:rPr>
        <w:rFonts w:ascii="Courier New" w:hAnsi="Courier New" w:cs="Courier New"/>
      </w:rPr>
    </w:lvl>
    <w:lvl w:ilvl="8">
      <w:numFmt w:val="bullet"/>
      <w:lvlText w:val=""/>
      <w:lvlJc w:val="left"/>
      <w:pPr>
        <w:ind w:left="7896" w:hanging="360"/>
      </w:pPr>
      <w:rPr>
        <w:rFonts w:ascii="Wingdings" w:hAnsi="Wingdings" w:cs="Wingdings"/>
      </w:rPr>
    </w:lvl>
  </w:abstractNum>
  <w:abstractNum w:abstractNumId="16" w15:restartNumberingAfterBreak="0">
    <w:nsid w:val="39F93B06"/>
    <w:multiLevelType w:val="multilevel"/>
    <w:tmpl w:val="2314FA68"/>
    <w:styleLink w:val="WWNum4"/>
    <w:lvl w:ilvl="0">
      <w:numFmt w:val="bullet"/>
      <w:lvlText w:val=""/>
      <w:lvlJc w:val="left"/>
      <w:pPr>
        <w:ind w:left="720" w:hanging="360"/>
      </w:pPr>
    </w:lvl>
    <w:lvl w:ilvl="1">
      <w:numFmt w:val="bullet"/>
      <w:lvlText w:val="o"/>
      <w:lvlJc w:val="left"/>
      <w:pPr>
        <w:ind w:left="1440" w:hanging="360"/>
      </w:pPr>
      <w:rPr>
        <w:rFonts w:cs="Courier New"/>
      </w:rPr>
    </w:lvl>
    <w:lvl w:ilvl="2">
      <w:numFmt w:val="bullet"/>
      <w:lvlText w:val=""/>
      <w:lvlJc w:val="left"/>
      <w:pPr>
        <w:ind w:left="2160" w:hanging="360"/>
      </w:pPr>
      <w:rPr>
        <w:rFonts w:ascii="Wingdings" w:hAnsi="Wingdings"/>
      </w:rPr>
    </w:lvl>
    <w:lvl w:ilvl="3">
      <w:numFmt w:val="bullet"/>
      <w:lvlText w:val=""/>
      <w:lvlJc w:val="left"/>
      <w:pPr>
        <w:ind w:left="2880" w:hanging="360"/>
      </w:pPr>
    </w:lvl>
    <w:lvl w:ilvl="4">
      <w:numFmt w:val="bullet"/>
      <w:lvlText w:val="o"/>
      <w:lvlJc w:val="left"/>
      <w:pPr>
        <w:ind w:left="3600" w:hanging="360"/>
      </w:pPr>
      <w:rPr>
        <w:rFonts w:cs="Courier New"/>
      </w:rPr>
    </w:lvl>
    <w:lvl w:ilvl="5">
      <w:numFmt w:val="bullet"/>
      <w:lvlText w:val=""/>
      <w:lvlJc w:val="left"/>
      <w:pPr>
        <w:ind w:left="4320" w:hanging="360"/>
      </w:pPr>
      <w:rPr>
        <w:rFonts w:ascii="Wingdings" w:hAnsi="Wingdings"/>
      </w:rPr>
    </w:lvl>
    <w:lvl w:ilvl="6">
      <w:numFmt w:val="bullet"/>
      <w:lvlText w:val=""/>
      <w:lvlJc w:val="left"/>
      <w:pPr>
        <w:ind w:left="5040" w:hanging="360"/>
      </w:pPr>
    </w:lvl>
    <w:lvl w:ilvl="7">
      <w:numFmt w:val="bullet"/>
      <w:lvlText w:val="o"/>
      <w:lvlJc w:val="left"/>
      <w:pPr>
        <w:ind w:left="5760" w:hanging="360"/>
      </w:pPr>
      <w:rPr>
        <w:rFonts w:cs="Courier New"/>
      </w:rPr>
    </w:lvl>
    <w:lvl w:ilvl="8">
      <w:numFmt w:val="bullet"/>
      <w:lvlText w:val=""/>
      <w:lvlJc w:val="left"/>
      <w:pPr>
        <w:ind w:left="6480" w:hanging="360"/>
      </w:pPr>
      <w:rPr>
        <w:rFonts w:ascii="Wingdings" w:hAnsi="Wingdings"/>
      </w:rPr>
    </w:lvl>
  </w:abstractNum>
  <w:abstractNum w:abstractNumId="17" w15:restartNumberingAfterBreak="0">
    <w:nsid w:val="44B053A9"/>
    <w:multiLevelType w:val="hybridMultilevel"/>
    <w:tmpl w:val="70E68576"/>
    <w:lvl w:ilvl="0" w:tplc="9B7C7AA8">
      <w:numFmt w:val="bullet"/>
      <w:lvlText w:val="-"/>
      <w:lvlJc w:val="left"/>
      <w:pPr>
        <w:ind w:left="863" w:hanging="360"/>
      </w:pPr>
      <w:rPr>
        <w:rFonts w:ascii="Arial MT" w:eastAsia="Arial MT" w:hAnsi="Arial MT" w:cs="Arial MT" w:hint="default"/>
        <w:spacing w:val="0"/>
        <w:w w:val="100"/>
        <w:lang w:val="it-IT" w:eastAsia="en-US" w:bidi="ar-SA"/>
      </w:rPr>
    </w:lvl>
    <w:lvl w:ilvl="1" w:tplc="F70066EE">
      <w:numFmt w:val="bullet"/>
      <w:lvlText w:val="•"/>
      <w:lvlJc w:val="left"/>
      <w:pPr>
        <w:ind w:left="1765" w:hanging="360"/>
      </w:pPr>
      <w:rPr>
        <w:rFonts w:hint="default"/>
        <w:lang w:val="it-IT" w:eastAsia="en-US" w:bidi="ar-SA"/>
      </w:rPr>
    </w:lvl>
    <w:lvl w:ilvl="2" w:tplc="2F7063A6">
      <w:numFmt w:val="bullet"/>
      <w:lvlText w:val="•"/>
      <w:lvlJc w:val="left"/>
      <w:pPr>
        <w:ind w:left="2671" w:hanging="360"/>
      </w:pPr>
      <w:rPr>
        <w:rFonts w:hint="default"/>
        <w:lang w:val="it-IT" w:eastAsia="en-US" w:bidi="ar-SA"/>
      </w:rPr>
    </w:lvl>
    <w:lvl w:ilvl="3" w:tplc="3BEAECC6">
      <w:numFmt w:val="bullet"/>
      <w:lvlText w:val="•"/>
      <w:lvlJc w:val="left"/>
      <w:pPr>
        <w:ind w:left="3576" w:hanging="360"/>
      </w:pPr>
      <w:rPr>
        <w:rFonts w:hint="default"/>
        <w:lang w:val="it-IT" w:eastAsia="en-US" w:bidi="ar-SA"/>
      </w:rPr>
    </w:lvl>
    <w:lvl w:ilvl="4" w:tplc="26D05F5A">
      <w:numFmt w:val="bullet"/>
      <w:lvlText w:val="•"/>
      <w:lvlJc w:val="left"/>
      <w:pPr>
        <w:ind w:left="4482" w:hanging="360"/>
      </w:pPr>
      <w:rPr>
        <w:rFonts w:hint="default"/>
        <w:lang w:val="it-IT" w:eastAsia="en-US" w:bidi="ar-SA"/>
      </w:rPr>
    </w:lvl>
    <w:lvl w:ilvl="5" w:tplc="7444E952">
      <w:numFmt w:val="bullet"/>
      <w:lvlText w:val="•"/>
      <w:lvlJc w:val="left"/>
      <w:pPr>
        <w:ind w:left="5388" w:hanging="360"/>
      </w:pPr>
      <w:rPr>
        <w:rFonts w:hint="default"/>
        <w:lang w:val="it-IT" w:eastAsia="en-US" w:bidi="ar-SA"/>
      </w:rPr>
    </w:lvl>
    <w:lvl w:ilvl="6" w:tplc="9C0868BA">
      <w:numFmt w:val="bullet"/>
      <w:lvlText w:val="•"/>
      <w:lvlJc w:val="left"/>
      <w:pPr>
        <w:ind w:left="6293" w:hanging="360"/>
      </w:pPr>
      <w:rPr>
        <w:rFonts w:hint="default"/>
        <w:lang w:val="it-IT" w:eastAsia="en-US" w:bidi="ar-SA"/>
      </w:rPr>
    </w:lvl>
    <w:lvl w:ilvl="7" w:tplc="37E24DEE">
      <w:numFmt w:val="bullet"/>
      <w:lvlText w:val="•"/>
      <w:lvlJc w:val="left"/>
      <w:pPr>
        <w:ind w:left="7199" w:hanging="360"/>
      </w:pPr>
      <w:rPr>
        <w:rFonts w:hint="default"/>
        <w:lang w:val="it-IT" w:eastAsia="en-US" w:bidi="ar-SA"/>
      </w:rPr>
    </w:lvl>
    <w:lvl w:ilvl="8" w:tplc="13C61894">
      <w:numFmt w:val="bullet"/>
      <w:lvlText w:val="•"/>
      <w:lvlJc w:val="left"/>
      <w:pPr>
        <w:ind w:left="8104" w:hanging="360"/>
      </w:pPr>
      <w:rPr>
        <w:rFonts w:hint="default"/>
        <w:lang w:val="it-IT" w:eastAsia="en-US" w:bidi="ar-SA"/>
      </w:rPr>
    </w:lvl>
  </w:abstractNum>
  <w:abstractNum w:abstractNumId="18" w15:restartNumberingAfterBreak="0">
    <w:nsid w:val="4A2B21A6"/>
    <w:multiLevelType w:val="multilevel"/>
    <w:tmpl w:val="3C1EC828"/>
    <w:styleLink w:val="WW8Num9"/>
    <w:lvl w:ilvl="0">
      <w:numFmt w:val="bullet"/>
      <w:lvlText w:val="━"/>
      <w:lvlJc w:val="left"/>
      <w:pPr>
        <w:ind w:left="720" w:hanging="360"/>
      </w:pPr>
      <w:rPr>
        <w:rFonts w:ascii="Symbol" w:hAnsi="Symbol" w:cs="Symbol"/>
      </w:rPr>
    </w:lvl>
    <w:lvl w:ilvl="1">
      <w:numFmt w:val="bullet"/>
      <w:lvlText w:val="◦"/>
      <w:lvlJc w:val="left"/>
      <w:pPr>
        <w:ind w:left="1080" w:hanging="360"/>
      </w:pPr>
      <w:rPr>
        <w:rFonts w:ascii="Courier New" w:hAnsi="Courier New" w:cs="Courier New"/>
      </w:rPr>
    </w:lvl>
    <w:lvl w:ilvl="2">
      <w:numFmt w:val="bullet"/>
      <w:lvlText w:val="▪"/>
      <w:lvlJc w:val="left"/>
      <w:pPr>
        <w:ind w:left="1440" w:hanging="360"/>
      </w:pPr>
      <w:rPr>
        <w:rFonts w:ascii="Courier New" w:hAnsi="Courier New" w:cs="Courier New"/>
      </w:rPr>
    </w:lvl>
    <w:lvl w:ilvl="3">
      <w:numFmt w:val="bullet"/>
      <w:lvlText w:val=""/>
      <w:lvlJc w:val="left"/>
      <w:pPr>
        <w:ind w:left="1800" w:hanging="360"/>
      </w:pPr>
      <w:rPr>
        <w:rFonts w:ascii="Symbol" w:hAnsi="Symbol" w:cs="Symbol"/>
      </w:rPr>
    </w:lvl>
    <w:lvl w:ilvl="4">
      <w:numFmt w:val="bullet"/>
      <w:lvlText w:val="◦"/>
      <w:lvlJc w:val="left"/>
      <w:pPr>
        <w:ind w:left="2160" w:hanging="360"/>
      </w:pPr>
      <w:rPr>
        <w:rFonts w:ascii="Courier New" w:hAnsi="Courier New" w:cs="Courier New"/>
      </w:rPr>
    </w:lvl>
    <w:lvl w:ilvl="5">
      <w:numFmt w:val="bullet"/>
      <w:lvlText w:val="▪"/>
      <w:lvlJc w:val="left"/>
      <w:pPr>
        <w:ind w:left="2520" w:hanging="360"/>
      </w:pPr>
      <w:rPr>
        <w:rFonts w:ascii="Courier New" w:hAnsi="Courier New" w:cs="Courier New"/>
      </w:rPr>
    </w:lvl>
    <w:lvl w:ilvl="6">
      <w:numFmt w:val="bullet"/>
      <w:lvlText w:val=""/>
      <w:lvlJc w:val="left"/>
      <w:pPr>
        <w:ind w:left="2880" w:hanging="360"/>
      </w:pPr>
      <w:rPr>
        <w:rFonts w:ascii="Symbol" w:hAnsi="Symbol" w:cs="Symbol"/>
      </w:rPr>
    </w:lvl>
    <w:lvl w:ilvl="7">
      <w:numFmt w:val="bullet"/>
      <w:lvlText w:val="◦"/>
      <w:lvlJc w:val="left"/>
      <w:pPr>
        <w:ind w:left="3240" w:hanging="360"/>
      </w:pPr>
      <w:rPr>
        <w:rFonts w:ascii="Courier New" w:hAnsi="Courier New" w:cs="Courier New"/>
      </w:rPr>
    </w:lvl>
    <w:lvl w:ilvl="8">
      <w:numFmt w:val="bullet"/>
      <w:lvlText w:val="▪"/>
      <w:lvlJc w:val="left"/>
      <w:pPr>
        <w:ind w:left="3600" w:hanging="360"/>
      </w:pPr>
      <w:rPr>
        <w:rFonts w:ascii="Courier New" w:hAnsi="Courier New" w:cs="Courier New"/>
      </w:rPr>
    </w:lvl>
  </w:abstractNum>
  <w:abstractNum w:abstractNumId="19" w15:restartNumberingAfterBreak="0">
    <w:nsid w:val="51F84E16"/>
    <w:multiLevelType w:val="multilevel"/>
    <w:tmpl w:val="BA6C6A1A"/>
    <w:styleLink w:val="WWNum3a"/>
    <w:lvl w:ilvl="0">
      <w:start w:val="1"/>
      <w:numFmt w:val="japaneseCounting"/>
      <w:lvlText w:val="%1"/>
      <w:lvlJc w:val="left"/>
      <w:rPr>
        <w:lang w:val="en-US" w:eastAsia="en-US" w:bidi="ar-SA"/>
      </w:rPr>
    </w:lvl>
    <w:lvl w:ilvl="1">
      <w:start w:val="1"/>
      <w:numFmt w:val="decimal"/>
      <w:lvlText w:val="%2."/>
      <w:lvlJc w:val="left"/>
      <w:pPr>
        <w:ind w:left="1080" w:hanging="360"/>
      </w:pPr>
    </w:lvl>
    <w:lvl w:ilvl="2">
      <w:start w:val="1"/>
      <w:numFmt w:val="decimal"/>
      <w:lvlText w:val="%3."/>
      <w:lvlJc w:val="left"/>
      <w:pPr>
        <w:ind w:left="1440" w:hanging="360"/>
      </w:pPr>
    </w:lvl>
    <w:lvl w:ilvl="3">
      <w:start w:val="1"/>
      <w:numFmt w:val="decimal"/>
      <w:lvlText w:val="%4."/>
      <w:lvlJc w:val="left"/>
      <w:pPr>
        <w:ind w:left="1800" w:hanging="360"/>
      </w:pPr>
    </w:lvl>
    <w:lvl w:ilvl="4">
      <w:start w:val="1"/>
      <w:numFmt w:val="decimal"/>
      <w:lvlText w:val="%5."/>
      <w:lvlJc w:val="left"/>
      <w:pPr>
        <w:ind w:left="2160" w:hanging="360"/>
      </w:pPr>
    </w:lvl>
    <w:lvl w:ilvl="5">
      <w:start w:val="1"/>
      <w:numFmt w:val="decimal"/>
      <w:lvlText w:val="%6."/>
      <w:lvlJc w:val="left"/>
      <w:pPr>
        <w:ind w:left="2520" w:hanging="360"/>
      </w:pPr>
    </w:lvl>
    <w:lvl w:ilvl="6">
      <w:start w:val="1"/>
      <w:numFmt w:val="decimal"/>
      <w:lvlText w:val="%7."/>
      <w:lvlJc w:val="left"/>
      <w:pPr>
        <w:ind w:left="2880" w:hanging="360"/>
      </w:pPr>
    </w:lvl>
    <w:lvl w:ilvl="7">
      <w:start w:val="1"/>
      <w:numFmt w:val="decimal"/>
      <w:lvlText w:val="%8."/>
      <w:lvlJc w:val="left"/>
      <w:pPr>
        <w:ind w:left="3240" w:hanging="360"/>
      </w:pPr>
    </w:lvl>
    <w:lvl w:ilvl="8">
      <w:start w:val="1"/>
      <w:numFmt w:val="decimal"/>
      <w:lvlText w:val="%9."/>
      <w:lvlJc w:val="left"/>
      <w:pPr>
        <w:ind w:left="3600" w:hanging="360"/>
      </w:pPr>
    </w:lvl>
  </w:abstractNum>
  <w:abstractNum w:abstractNumId="20" w15:restartNumberingAfterBreak="0">
    <w:nsid w:val="5BF229F1"/>
    <w:multiLevelType w:val="multilevel"/>
    <w:tmpl w:val="846215E4"/>
    <w:styleLink w:val="WWNum5aa"/>
    <w:lvl w:ilvl="0">
      <w:start w:val="1"/>
      <w:numFmt w:val="japaneseCounting"/>
      <w:lvlText w:val="%1"/>
      <w:lvlJc w:val="left"/>
    </w:lvl>
    <w:lvl w:ilvl="1">
      <w:start w:val="1"/>
      <w:numFmt w:val="decimal"/>
      <w:lvlText w:val="%2."/>
      <w:lvlJc w:val="left"/>
      <w:pPr>
        <w:ind w:left="1080" w:hanging="360"/>
      </w:pPr>
    </w:lvl>
    <w:lvl w:ilvl="2">
      <w:start w:val="1"/>
      <w:numFmt w:val="decimal"/>
      <w:lvlText w:val="%3."/>
      <w:lvlJc w:val="left"/>
      <w:pPr>
        <w:ind w:left="1440" w:hanging="360"/>
      </w:pPr>
    </w:lvl>
    <w:lvl w:ilvl="3">
      <w:start w:val="1"/>
      <w:numFmt w:val="decimal"/>
      <w:lvlText w:val="%4."/>
      <w:lvlJc w:val="left"/>
      <w:pPr>
        <w:ind w:left="1800" w:hanging="360"/>
      </w:pPr>
    </w:lvl>
    <w:lvl w:ilvl="4">
      <w:start w:val="1"/>
      <w:numFmt w:val="decimal"/>
      <w:lvlText w:val="%5."/>
      <w:lvlJc w:val="left"/>
      <w:pPr>
        <w:ind w:left="2160" w:hanging="360"/>
      </w:pPr>
    </w:lvl>
    <w:lvl w:ilvl="5">
      <w:start w:val="1"/>
      <w:numFmt w:val="decimal"/>
      <w:lvlText w:val="%6."/>
      <w:lvlJc w:val="left"/>
      <w:pPr>
        <w:ind w:left="2520" w:hanging="360"/>
      </w:pPr>
    </w:lvl>
    <w:lvl w:ilvl="6">
      <w:start w:val="1"/>
      <w:numFmt w:val="decimal"/>
      <w:lvlText w:val="%7."/>
      <w:lvlJc w:val="left"/>
      <w:pPr>
        <w:ind w:left="2880" w:hanging="360"/>
      </w:pPr>
    </w:lvl>
    <w:lvl w:ilvl="7">
      <w:start w:val="1"/>
      <w:numFmt w:val="decimal"/>
      <w:lvlText w:val="%8."/>
      <w:lvlJc w:val="left"/>
      <w:pPr>
        <w:ind w:left="3240" w:hanging="360"/>
      </w:pPr>
    </w:lvl>
    <w:lvl w:ilvl="8">
      <w:start w:val="1"/>
      <w:numFmt w:val="decimal"/>
      <w:lvlText w:val="%9."/>
      <w:lvlJc w:val="left"/>
      <w:pPr>
        <w:ind w:left="3600" w:hanging="360"/>
      </w:pPr>
    </w:lvl>
  </w:abstractNum>
  <w:abstractNum w:abstractNumId="21" w15:restartNumberingAfterBreak="0">
    <w:nsid w:val="5F3F4E45"/>
    <w:multiLevelType w:val="multilevel"/>
    <w:tmpl w:val="D652889E"/>
    <w:styleLink w:val="WWNum2a"/>
    <w:lvl w:ilvl="0">
      <w:start w:val="1"/>
      <w:numFmt w:val="japaneseCounting"/>
      <w:lvlText w:val="%1"/>
      <w:lvlJc w:val="left"/>
      <w:rPr>
        <w:lang w:val="en-US" w:eastAsia="en-US" w:bidi="ar-SA"/>
      </w:rPr>
    </w:lvl>
    <w:lvl w:ilvl="1">
      <w:start w:val="1"/>
      <w:numFmt w:val="decimal"/>
      <w:lvlText w:val="%2."/>
      <w:lvlJc w:val="left"/>
      <w:pPr>
        <w:ind w:left="1080" w:hanging="360"/>
      </w:pPr>
    </w:lvl>
    <w:lvl w:ilvl="2">
      <w:start w:val="1"/>
      <w:numFmt w:val="decimal"/>
      <w:lvlText w:val="%3."/>
      <w:lvlJc w:val="left"/>
      <w:pPr>
        <w:ind w:left="1440" w:hanging="360"/>
      </w:pPr>
    </w:lvl>
    <w:lvl w:ilvl="3">
      <w:start w:val="1"/>
      <w:numFmt w:val="decimal"/>
      <w:lvlText w:val="%4."/>
      <w:lvlJc w:val="left"/>
      <w:pPr>
        <w:ind w:left="1800" w:hanging="360"/>
      </w:pPr>
    </w:lvl>
    <w:lvl w:ilvl="4">
      <w:start w:val="1"/>
      <w:numFmt w:val="decimal"/>
      <w:lvlText w:val="%5."/>
      <w:lvlJc w:val="left"/>
      <w:pPr>
        <w:ind w:left="2160" w:hanging="360"/>
      </w:pPr>
    </w:lvl>
    <w:lvl w:ilvl="5">
      <w:start w:val="1"/>
      <w:numFmt w:val="decimal"/>
      <w:lvlText w:val="%6."/>
      <w:lvlJc w:val="left"/>
      <w:pPr>
        <w:ind w:left="2520" w:hanging="360"/>
      </w:pPr>
    </w:lvl>
    <w:lvl w:ilvl="6">
      <w:start w:val="1"/>
      <w:numFmt w:val="decimal"/>
      <w:lvlText w:val="%7."/>
      <w:lvlJc w:val="left"/>
      <w:pPr>
        <w:ind w:left="2880" w:hanging="360"/>
      </w:pPr>
    </w:lvl>
    <w:lvl w:ilvl="7">
      <w:start w:val="1"/>
      <w:numFmt w:val="decimal"/>
      <w:lvlText w:val="%8."/>
      <w:lvlJc w:val="left"/>
      <w:pPr>
        <w:ind w:left="3240" w:hanging="360"/>
      </w:pPr>
    </w:lvl>
    <w:lvl w:ilvl="8">
      <w:start w:val="1"/>
      <w:numFmt w:val="decimal"/>
      <w:lvlText w:val="%9."/>
      <w:lvlJc w:val="left"/>
      <w:pPr>
        <w:ind w:left="3600" w:hanging="360"/>
      </w:pPr>
    </w:lvl>
  </w:abstractNum>
  <w:abstractNum w:abstractNumId="22" w15:restartNumberingAfterBreak="0">
    <w:nsid w:val="61792EDA"/>
    <w:multiLevelType w:val="multilevel"/>
    <w:tmpl w:val="3F74BE82"/>
    <w:styleLink w:val="WWNum7"/>
    <w:lvl w:ilvl="0">
      <w:start w:val="11"/>
      <w:numFmt w:val="decimal"/>
      <w:lvlText w:val="%1."/>
      <w:lvlJc w:val="left"/>
      <w:pPr>
        <w:ind w:left="460" w:hanging="349"/>
      </w:pPr>
      <w:rPr>
        <w:rFonts w:eastAsia="Wingdings" w:cs="Wingdings"/>
        <w:w w:val="100"/>
        <w:sz w:val="22"/>
        <w:szCs w:val="22"/>
        <w:lang w:val="en-US" w:eastAsia="en-US" w:bidi="ar-SA"/>
      </w:rPr>
    </w:lvl>
    <w:lvl w:ilvl="1">
      <w:numFmt w:val="bullet"/>
      <w:lvlText w:val="•"/>
      <w:lvlJc w:val="left"/>
      <w:pPr>
        <w:ind w:left="1400" w:hanging="349"/>
      </w:pPr>
      <w:rPr>
        <w:lang w:val="en-US" w:eastAsia="en-US" w:bidi="ar-SA"/>
      </w:rPr>
    </w:lvl>
    <w:lvl w:ilvl="2">
      <w:numFmt w:val="bullet"/>
      <w:lvlText w:val="•"/>
      <w:lvlJc w:val="left"/>
      <w:pPr>
        <w:ind w:left="2341" w:hanging="349"/>
      </w:pPr>
      <w:rPr>
        <w:lang w:val="en-US" w:eastAsia="en-US" w:bidi="ar-SA"/>
      </w:rPr>
    </w:lvl>
    <w:lvl w:ilvl="3">
      <w:numFmt w:val="bullet"/>
      <w:lvlText w:val="•"/>
      <w:lvlJc w:val="left"/>
      <w:pPr>
        <w:ind w:left="3281" w:hanging="349"/>
      </w:pPr>
      <w:rPr>
        <w:lang w:val="en-US" w:eastAsia="en-US" w:bidi="ar-SA"/>
      </w:rPr>
    </w:lvl>
    <w:lvl w:ilvl="4">
      <w:numFmt w:val="bullet"/>
      <w:lvlText w:val="•"/>
      <w:lvlJc w:val="left"/>
      <w:pPr>
        <w:ind w:left="4222" w:hanging="349"/>
      </w:pPr>
      <w:rPr>
        <w:lang w:val="en-US" w:eastAsia="en-US" w:bidi="ar-SA"/>
      </w:rPr>
    </w:lvl>
    <w:lvl w:ilvl="5">
      <w:numFmt w:val="bullet"/>
      <w:lvlText w:val="•"/>
      <w:lvlJc w:val="left"/>
      <w:pPr>
        <w:ind w:left="5163" w:hanging="349"/>
      </w:pPr>
      <w:rPr>
        <w:lang w:val="en-US" w:eastAsia="en-US" w:bidi="ar-SA"/>
      </w:rPr>
    </w:lvl>
    <w:lvl w:ilvl="6">
      <w:numFmt w:val="bullet"/>
      <w:lvlText w:val="•"/>
      <w:lvlJc w:val="left"/>
      <w:pPr>
        <w:ind w:left="6103" w:hanging="349"/>
      </w:pPr>
      <w:rPr>
        <w:lang w:val="en-US" w:eastAsia="en-US" w:bidi="ar-SA"/>
      </w:rPr>
    </w:lvl>
    <w:lvl w:ilvl="7">
      <w:numFmt w:val="bullet"/>
      <w:lvlText w:val="•"/>
      <w:lvlJc w:val="left"/>
      <w:pPr>
        <w:ind w:left="7044" w:hanging="349"/>
      </w:pPr>
      <w:rPr>
        <w:lang w:val="en-US" w:eastAsia="en-US" w:bidi="ar-SA"/>
      </w:rPr>
    </w:lvl>
    <w:lvl w:ilvl="8">
      <w:numFmt w:val="bullet"/>
      <w:lvlText w:val="•"/>
      <w:lvlJc w:val="left"/>
      <w:pPr>
        <w:ind w:left="7985" w:hanging="349"/>
      </w:pPr>
      <w:rPr>
        <w:lang w:val="en-US" w:eastAsia="en-US" w:bidi="ar-SA"/>
      </w:rPr>
    </w:lvl>
  </w:abstractNum>
  <w:abstractNum w:abstractNumId="23" w15:restartNumberingAfterBreak="0">
    <w:nsid w:val="61985F07"/>
    <w:multiLevelType w:val="multilevel"/>
    <w:tmpl w:val="D9449790"/>
    <w:styleLink w:val="WW8Num1"/>
    <w:lvl w:ilvl="0">
      <w:numFmt w:val="bullet"/>
      <w:lvlText w:val="←"/>
      <w:lvlJc w:val="left"/>
      <w:rPr>
        <w:rFonts w:ascii="Symbol" w:hAnsi="Symbol" w:cs="Symbol"/>
      </w:rPr>
    </w:lvl>
    <w:lvl w:ilvl="1">
      <w:numFmt w:val="bullet"/>
      <w:lvlText w:val=""/>
      <w:lvlJc w:val="left"/>
      <w:pPr>
        <w:ind w:left="1080" w:hanging="360"/>
      </w:pPr>
      <w:rPr>
        <w:rFonts w:ascii="Symbol" w:hAnsi="Symbol" w:cs="Symbol"/>
      </w:rPr>
    </w:lvl>
    <w:lvl w:ilvl="2">
      <w:numFmt w:val="bullet"/>
      <w:lvlText w:val="o"/>
      <w:lvlJc w:val="left"/>
      <w:pPr>
        <w:ind w:left="1800" w:hanging="360"/>
      </w:pPr>
      <w:rPr>
        <w:rFonts w:ascii="Courier New" w:hAnsi="Courier New" w:cs="Courier New"/>
      </w:rPr>
    </w:lvl>
    <w:lvl w:ilvl="3">
      <w:numFmt w:val="bullet"/>
      <w:lvlText w:val=""/>
      <w:lvlJc w:val="left"/>
      <w:pPr>
        <w:ind w:left="2520" w:hanging="360"/>
      </w:pPr>
      <w:rPr>
        <w:rFonts w:ascii="Wingdings" w:hAnsi="Wingdings" w:cs="Wingdings"/>
      </w:rPr>
    </w:lvl>
    <w:lvl w:ilvl="4">
      <w:numFmt w:val="bullet"/>
      <w:lvlText w:val=""/>
      <w:lvlJc w:val="left"/>
      <w:pPr>
        <w:ind w:left="3240" w:hanging="360"/>
      </w:pPr>
      <w:rPr>
        <w:rFonts w:ascii="Wingdings" w:hAnsi="Wingdings" w:cs="Wingdings"/>
      </w:rPr>
    </w:lvl>
    <w:lvl w:ilvl="5">
      <w:numFmt w:val="bullet"/>
      <w:lvlText w:val=""/>
      <w:lvlJc w:val="left"/>
      <w:pPr>
        <w:ind w:left="3960" w:hanging="360"/>
      </w:pPr>
      <w:rPr>
        <w:rFonts w:ascii="Symbol" w:hAnsi="Symbol" w:cs="Symbol"/>
      </w:rPr>
    </w:lvl>
    <w:lvl w:ilvl="6">
      <w:numFmt w:val="bullet"/>
      <w:lvlText w:val="o"/>
      <w:lvlJc w:val="left"/>
      <w:pPr>
        <w:ind w:left="4680" w:hanging="360"/>
      </w:pPr>
      <w:rPr>
        <w:rFonts w:ascii="Courier New" w:hAnsi="Courier New" w:cs="Courier New"/>
      </w:rPr>
    </w:lvl>
    <w:lvl w:ilvl="7">
      <w:numFmt w:val="bullet"/>
      <w:lvlText w:val=""/>
      <w:lvlJc w:val="left"/>
      <w:pPr>
        <w:ind w:left="5400" w:hanging="360"/>
      </w:pPr>
      <w:rPr>
        <w:rFonts w:ascii="Wingdings" w:hAnsi="Wingdings" w:cs="Wingdings"/>
      </w:rPr>
    </w:lvl>
    <w:lvl w:ilvl="8">
      <w:numFmt w:val="bullet"/>
      <w:lvlText w:val=""/>
      <w:lvlJc w:val="left"/>
      <w:pPr>
        <w:ind w:left="6120" w:hanging="360"/>
      </w:pPr>
      <w:rPr>
        <w:rFonts w:ascii="Wingdings" w:hAnsi="Wingdings" w:cs="Wingdings"/>
      </w:rPr>
    </w:lvl>
  </w:abstractNum>
  <w:abstractNum w:abstractNumId="24" w15:restartNumberingAfterBreak="0">
    <w:nsid w:val="625F190D"/>
    <w:multiLevelType w:val="multilevel"/>
    <w:tmpl w:val="92680974"/>
    <w:styleLink w:val="WWNum1aa"/>
    <w:lvl w:ilvl="0">
      <w:start w:val="1"/>
      <w:numFmt w:val="japaneseCounting"/>
      <w:lvlText w:val="%1"/>
      <w:lvlJc w:val="left"/>
    </w:lvl>
    <w:lvl w:ilvl="1">
      <w:start w:val="1"/>
      <w:numFmt w:val="decimal"/>
      <w:lvlText w:val="%2."/>
      <w:lvlJc w:val="left"/>
      <w:pPr>
        <w:ind w:left="1080" w:hanging="360"/>
      </w:pPr>
    </w:lvl>
    <w:lvl w:ilvl="2">
      <w:start w:val="1"/>
      <w:numFmt w:val="decimal"/>
      <w:lvlText w:val="%3."/>
      <w:lvlJc w:val="left"/>
      <w:pPr>
        <w:ind w:left="1440" w:hanging="360"/>
      </w:pPr>
    </w:lvl>
    <w:lvl w:ilvl="3">
      <w:start w:val="1"/>
      <w:numFmt w:val="decimal"/>
      <w:lvlText w:val="%4."/>
      <w:lvlJc w:val="left"/>
      <w:pPr>
        <w:ind w:left="1800" w:hanging="360"/>
      </w:pPr>
    </w:lvl>
    <w:lvl w:ilvl="4">
      <w:start w:val="1"/>
      <w:numFmt w:val="decimal"/>
      <w:lvlText w:val="%5."/>
      <w:lvlJc w:val="left"/>
      <w:pPr>
        <w:ind w:left="2160" w:hanging="360"/>
      </w:pPr>
    </w:lvl>
    <w:lvl w:ilvl="5">
      <w:start w:val="1"/>
      <w:numFmt w:val="decimal"/>
      <w:lvlText w:val="%6."/>
      <w:lvlJc w:val="left"/>
      <w:pPr>
        <w:ind w:left="2520" w:hanging="360"/>
      </w:pPr>
    </w:lvl>
    <w:lvl w:ilvl="6">
      <w:start w:val="1"/>
      <w:numFmt w:val="decimal"/>
      <w:lvlText w:val="%7."/>
      <w:lvlJc w:val="left"/>
      <w:pPr>
        <w:ind w:left="2880" w:hanging="360"/>
      </w:pPr>
    </w:lvl>
    <w:lvl w:ilvl="7">
      <w:start w:val="1"/>
      <w:numFmt w:val="decimal"/>
      <w:lvlText w:val="%8."/>
      <w:lvlJc w:val="left"/>
      <w:pPr>
        <w:ind w:left="3240" w:hanging="360"/>
      </w:pPr>
    </w:lvl>
    <w:lvl w:ilvl="8">
      <w:start w:val="1"/>
      <w:numFmt w:val="decimal"/>
      <w:lvlText w:val="%9."/>
      <w:lvlJc w:val="left"/>
      <w:pPr>
        <w:ind w:left="3600" w:hanging="360"/>
      </w:pPr>
    </w:lvl>
  </w:abstractNum>
  <w:abstractNum w:abstractNumId="25" w15:restartNumberingAfterBreak="0">
    <w:nsid w:val="65A37BC8"/>
    <w:multiLevelType w:val="multilevel"/>
    <w:tmpl w:val="FBFA37C8"/>
    <w:styleLink w:val="WWNum1"/>
    <w:lvl w:ilvl="0">
      <w:numFmt w:val="bullet"/>
      <w:lvlText w:val=""/>
      <w:lvlJc w:val="left"/>
      <w:pPr>
        <w:ind w:left="645" w:hanging="360"/>
      </w:pPr>
      <w:rPr>
        <w:rFonts w:ascii="Wingdings" w:eastAsia="Wingdings" w:hAnsi="Wingdings" w:cs="Wingdings"/>
        <w:w w:val="100"/>
        <w:sz w:val="22"/>
        <w:szCs w:val="22"/>
        <w:lang w:val="en-US" w:eastAsia="en-US" w:bidi="ar-SA"/>
      </w:rPr>
    </w:lvl>
    <w:lvl w:ilvl="1">
      <w:numFmt w:val="bullet"/>
      <w:lvlText w:val="•"/>
      <w:lvlJc w:val="left"/>
      <w:pPr>
        <w:ind w:left="1589" w:hanging="360"/>
      </w:pPr>
      <w:rPr>
        <w:lang w:val="en-US" w:eastAsia="en-US" w:bidi="ar-SA"/>
      </w:rPr>
    </w:lvl>
    <w:lvl w:ilvl="2">
      <w:numFmt w:val="bullet"/>
      <w:lvlText w:val="•"/>
      <w:lvlJc w:val="left"/>
      <w:pPr>
        <w:ind w:left="2539" w:hanging="360"/>
      </w:pPr>
      <w:rPr>
        <w:lang w:val="en-US" w:eastAsia="en-US" w:bidi="ar-SA"/>
      </w:rPr>
    </w:lvl>
    <w:lvl w:ilvl="3">
      <w:numFmt w:val="bullet"/>
      <w:lvlText w:val="•"/>
      <w:lvlJc w:val="left"/>
      <w:pPr>
        <w:ind w:left="3489" w:hanging="360"/>
      </w:pPr>
      <w:rPr>
        <w:lang w:val="en-US" w:eastAsia="en-US" w:bidi="ar-SA"/>
      </w:rPr>
    </w:lvl>
    <w:lvl w:ilvl="4">
      <w:numFmt w:val="bullet"/>
      <w:lvlText w:val="•"/>
      <w:lvlJc w:val="left"/>
      <w:pPr>
        <w:ind w:left="4439" w:hanging="360"/>
      </w:pPr>
      <w:rPr>
        <w:lang w:val="en-US" w:eastAsia="en-US" w:bidi="ar-SA"/>
      </w:rPr>
    </w:lvl>
    <w:lvl w:ilvl="5">
      <w:numFmt w:val="bullet"/>
      <w:lvlText w:val="•"/>
      <w:lvlJc w:val="left"/>
      <w:pPr>
        <w:ind w:left="5389" w:hanging="360"/>
      </w:pPr>
      <w:rPr>
        <w:lang w:val="en-US" w:eastAsia="en-US" w:bidi="ar-SA"/>
      </w:rPr>
    </w:lvl>
    <w:lvl w:ilvl="6">
      <w:numFmt w:val="bullet"/>
      <w:lvlText w:val="•"/>
      <w:lvlJc w:val="left"/>
      <w:pPr>
        <w:ind w:left="6339" w:hanging="360"/>
      </w:pPr>
      <w:rPr>
        <w:lang w:val="en-US" w:eastAsia="en-US" w:bidi="ar-SA"/>
      </w:rPr>
    </w:lvl>
    <w:lvl w:ilvl="7">
      <w:numFmt w:val="bullet"/>
      <w:lvlText w:val="•"/>
      <w:lvlJc w:val="left"/>
      <w:pPr>
        <w:ind w:left="7288" w:hanging="360"/>
      </w:pPr>
      <w:rPr>
        <w:lang w:val="en-US" w:eastAsia="en-US" w:bidi="ar-SA"/>
      </w:rPr>
    </w:lvl>
    <w:lvl w:ilvl="8">
      <w:numFmt w:val="bullet"/>
      <w:lvlText w:val="•"/>
      <w:lvlJc w:val="left"/>
      <w:pPr>
        <w:ind w:left="8238" w:hanging="360"/>
      </w:pPr>
      <w:rPr>
        <w:lang w:val="en-US" w:eastAsia="en-US" w:bidi="ar-SA"/>
      </w:rPr>
    </w:lvl>
  </w:abstractNum>
  <w:abstractNum w:abstractNumId="26" w15:restartNumberingAfterBreak="0">
    <w:nsid w:val="6DD670AD"/>
    <w:multiLevelType w:val="multilevel"/>
    <w:tmpl w:val="F6E41320"/>
    <w:styleLink w:val="WWNum5"/>
    <w:lvl w:ilvl="0">
      <w:numFmt w:val="bullet"/>
      <w:lvlText w:val="━"/>
      <w:lvlJc w:val="left"/>
      <w:pPr>
        <w:ind w:left="927" w:hanging="360"/>
      </w:pPr>
    </w:lvl>
    <w:lvl w:ilvl="1">
      <w:numFmt w:val="bullet"/>
      <w:lvlText w:val="o"/>
      <w:lvlJc w:val="left"/>
      <w:pPr>
        <w:ind w:left="1647" w:hanging="360"/>
      </w:pPr>
    </w:lvl>
    <w:lvl w:ilvl="2">
      <w:numFmt w:val="bullet"/>
      <w:lvlText w:val=""/>
      <w:lvlJc w:val="left"/>
      <w:pPr>
        <w:ind w:left="2367" w:hanging="360"/>
      </w:pPr>
      <w:rPr>
        <w:rFonts w:ascii="Wingdings" w:hAnsi="Wingdings"/>
      </w:rPr>
    </w:lvl>
    <w:lvl w:ilvl="3">
      <w:numFmt w:val="bullet"/>
      <w:lvlText w:val=""/>
      <w:lvlJc w:val="left"/>
      <w:pPr>
        <w:ind w:left="3087" w:hanging="360"/>
      </w:pPr>
    </w:lvl>
    <w:lvl w:ilvl="4">
      <w:numFmt w:val="bullet"/>
      <w:lvlText w:val="o"/>
      <w:lvlJc w:val="left"/>
      <w:pPr>
        <w:ind w:left="3807" w:hanging="360"/>
      </w:pPr>
    </w:lvl>
    <w:lvl w:ilvl="5">
      <w:numFmt w:val="bullet"/>
      <w:lvlText w:val=""/>
      <w:lvlJc w:val="left"/>
      <w:pPr>
        <w:ind w:left="4527" w:hanging="360"/>
      </w:pPr>
      <w:rPr>
        <w:rFonts w:ascii="Wingdings" w:hAnsi="Wingdings"/>
      </w:rPr>
    </w:lvl>
    <w:lvl w:ilvl="6">
      <w:numFmt w:val="bullet"/>
      <w:lvlText w:val=""/>
      <w:lvlJc w:val="left"/>
      <w:pPr>
        <w:ind w:left="5247" w:hanging="360"/>
      </w:pPr>
    </w:lvl>
    <w:lvl w:ilvl="7">
      <w:numFmt w:val="bullet"/>
      <w:lvlText w:val="o"/>
      <w:lvlJc w:val="left"/>
      <w:pPr>
        <w:ind w:left="5967" w:hanging="360"/>
      </w:pPr>
    </w:lvl>
    <w:lvl w:ilvl="8">
      <w:numFmt w:val="bullet"/>
      <w:lvlText w:val=""/>
      <w:lvlJc w:val="left"/>
      <w:pPr>
        <w:ind w:left="6687" w:hanging="360"/>
      </w:pPr>
      <w:rPr>
        <w:rFonts w:ascii="Wingdings" w:hAnsi="Wingdings"/>
      </w:rPr>
    </w:lvl>
  </w:abstractNum>
  <w:abstractNum w:abstractNumId="27" w15:restartNumberingAfterBreak="0">
    <w:nsid w:val="6F5A24A4"/>
    <w:multiLevelType w:val="multilevel"/>
    <w:tmpl w:val="C16E3B18"/>
    <w:styleLink w:val="WW8Num2"/>
    <w:lvl w:ilvl="0">
      <w:numFmt w:val="bullet"/>
      <w:lvlText w:val="-"/>
      <w:lvlJc w:val="left"/>
      <w:pPr>
        <w:ind w:left="720" w:hanging="360"/>
      </w:pPr>
      <w:rPr>
        <w:rFonts w:ascii="Calibri" w:eastAsia="Times New Roman" w:hAnsi="Calibri" w:cs="Arial"/>
      </w:rPr>
    </w:lvl>
    <w:lvl w:ilvl="1">
      <w:numFmt w:val="bullet"/>
      <w:lvlText w:val="o"/>
      <w:lvlJc w:val="left"/>
      <w:pPr>
        <w:ind w:left="1440" w:hanging="360"/>
      </w:pPr>
      <w:rPr>
        <w:rFonts w:ascii="Courier New" w:hAnsi="Courier New" w:cs="Courier New"/>
      </w:rPr>
    </w:lvl>
    <w:lvl w:ilvl="2">
      <w:numFmt w:val="bullet"/>
      <w:lvlText w:val=""/>
      <w:lvlJc w:val="left"/>
      <w:pPr>
        <w:ind w:left="2160" w:hanging="360"/>
      </w:pPr>
      <w:rPr>
        <w:rFonts w:ascii="Wingdings" w:hAnsi="Wingdings" w:cs="Wingdings"/>
      </w:rPr>
    </w:lvl>
    <w:lvl w:ilvl="3">
      <w:numFmt w:val="bullet"/>
      <w:lvlText w:val=""/>
      <w:lvlJc w:val="left"/>
      <w:pPr>
        <w:ind w:left="2880" w:hanging="360"/>
      </w:pPr>
      <w:rPr>
        <w:rFonts w:ascii="Symbol" w:hAnsi="Symbol" w:cs="Symbol"/>
      </w:rPr>
    </w:lvl>
    <w:lvl w:ilvl="4">
      <w:numFmt w:val="bullet"/>
      <w:lvlText w:val="o"/>
      <w:lvlJc w:val="left"/>
      <w:pPr>
        <w:ind w:left="3600" w:hanging="360"/>
      </w:pPr>
      <w:rPr>
        <w:rFonts w:ascii="Courier New" w:hAnsi="Courier New" w:cs="Courier New"/>
      </w:rPr>
    </w:lvl>
    <w:lvl w:ilvl="5">
      <w:numFmt w:val="bullet"/>
      <w:lvlText w:val=""/>
      <w:lvlJc w:val="left"/>
      <w:pPr>
        <w:ind w:left="4320" w:hanging="360"/>
      </w:pPr>
      <w:rPr>
        <w:rFonts w:ascii="Wingdings" w:hAnsi="Wingdings" w:cs="Wingdings"/>
      </w:rPr>
    </w:lvl>
    <w:lvl w:ilvl="6">
      <w:numFmt w:val="bullet"/>
      <w:lvlText w:val=""/>
      <w:lvlJc w:val="left"/>
      <w:pPr>
        <w:ind w:left="5040" w:hanging="360"/>
      </w:pPr>
      <w:rPr>
        <w:rFonts w:ascii="Symbol" w:hAnsi="Symbol" w:cs="Symbol"/>
      </w:rPr>
    </w:lvl>
    <w:lvl w:ilvl="7">
      <w:numFmt w:val="bullet"/>
      <w:lvlText w:val="o"/>
      <w:lvlJc w:val="left"/>
      <w:pPr>
        <w:ind w:left="5760" w:hanging="360"/>
      </w:pPr>
      <w:rPr>
        <w:rFonts w:ascii="Courier New" w:hAnsi="Courier New" w:cs="Courier New"/>
      </w:rPr>
    </w:lvl>
    <w:lvl w:ilvl="8">
      <w:numFmt w:val="bullet"/>
      <w:lvlText w:val=""/>
      <w:lvlJc w:val="left"/>
      <w:pPr>
        <w:ind w:left="6480" w:hanging="360"/>
      </w:pPr>
      <w:rPr>
        <w:rFonts w:ascii="Wingdings" w:hAnsi="Wingdings" w:cs="Wingdings"/>
      </w:rPr>
    </w:lvl>
  </w:abstractNum>
  <w:abstractNum w:abstractNumId="28" w15:restartNumberingAfterBreak="0">
    <w:nsid w:val="72DE0CE4"/>
    <w:multiLevelType w:val="multilevel"/>
    <w:tmpl w:val="51CA27E8"/>
    <w:styleLink w:val="WWNum2aa"/>
    <w:lvl w:ilvl="0">
      <w:start w:val="1"/>
      <w:numFmt w:val="japaneseCounting"/>
      <w:lvlText w:val="%1"/>
      <w:lvlJc w:val="left"/>
    </w:lvl>
    <w:lvl w:ilvl="1">
      <w:start w:val="1"/>
      <w:numFmt w:val="decimal"/>
      <w:lvlText w:val="%2."/>
      <w:lvlJc w:val="left"/>
      <w:pPr>
        <w:ind w:left="1080" w:hanging="360"/>
      </w:pPr>
    </w:lvl>
    <w:lvl w:ilvl="2">
      <w:start w:val="1"/>
      <w:numFmt w:val="decimal"/>
      <w:lvlText w:val="%3."/>
      <w:lvlJc w:val="left"/>
      <w:pPr>
        <w:ind w:left="1440" w:hanging="360"/>
      </w:pPr>
    </w:lvl>
    <w:lvl w:ilvl="3">
      <w:start w:val="1"/>
      <w:numFmt w:val="decimal"/>
      <w:lvlText w:val="%4."/>
      <w:lvlJc w:val="left"/>
      <w:pPr>
        <w:ind w:left="1800" w:hanging="360"/>
      </w:pPr>
    </w:lvl>
    <w:lvl w:ilvl="4">
      <w:start w:val="1"/>
      <w:numFmt w:val="decimal"/>
      <w:lvlText w:val="%5."/>
      <w:lvlJc w:val="left"/>
      <w:pPr>
        <w:ind w:left="2160" w:hanging="360"/>
      </w:pPr>
    </w:lvl>
    <w:lvl w:ilvl="5">
      <w:start w:val="1"/>
      <w:numFmt w:val="decimal"/>
      <w:lvlText w:val="%6."/>
      <w:lvlJc w:val="left"/>
      <w:pPr>
        <w:ind w:left="2520" w:hanging="360"/>
      </w:pPr>
    </w:lvl>
    <w:lvl w:ilvl="6">
      <w:start w:val="1"/>
      <w:numFmt w:val="decimal"/>
      <w:lvlText w:val="%7."/>
      <w:lvlJc w:val="left"/>
      <w:pPr>
        <w:ind w:left="2880" w:hanging="360"/>
      </w:pPr>
    </w:lvl>
    <w:lvl w:ilvl="7">
      <w:start w:val="1"/>
      <w:numFmt w:val="decimal"/>
      <w:lvlText w:val="%8."/>
      <w:lvlJc w:val="left"/>
      <w:pPr>
        <w:ind w:left="3240" w:hanging="360"/>
      </w:pPr>
    </w:lvl>
    <w:lvl w:ilvl="8">
      <w:start w:val="1"/>
      <w:numFmt w:val="decimal"/>
      <w:lvlText w:val="%9."/>
      <w:lvlJc w:val="left"/>
      <w:pPr>
        <w:ind w:left="3600" w:hanging="360"/>
      </w:pPr>
    </w:lvl>
  </w:abstractNum>
  <w:abstractNum w:abstractNumId="29" w15:restartNumberingAfterBreak="0">
    <w:nsid w:val="7395649C"/>
    <w:multiLevelType w:val="multilevel"/>
    <w:tmpl w:val="2366502C"/>
    <w:styleLink w:val="WWNum4a"/>
    <w:lvl w:ilvl="0">
      <w:start w:val="1"/>
      <w:numFmt w:val="japaneseCounting"/>
      <w:lvlText w:val="%1"/>
      <w:lvlJc w:val="left"/>
      <w:rPr>
        <w:lang w:val="en-US" w:eastAsia="en-US" w:bidi="ar-SA"/>
      </w:rPr>
    </w:lvl>
    <w:lvl w:ilvl="1">
      <w:start w:val="1"/>
      <w:numFmt w:val="decimal"/>
      <w:lvlText w:val="%2."/>
      <w:lvlJc w:val="left"/>
      <w:pPr>
        <w:ind w:left="1080" w:hanging="360"/>
      </w:pPr>
    </w:lvl>
    <w:lvl w:ilvl="2">
      <w:start w:val="1"/>
      <w:numFmt w:val="decimal"/>
      <w:lvlText w:val="%3."/>
      <w:lvlJc w:val="left"/>
      <w:pPr>
        <w:ind w:left="1440" w:hanging="360"/>
      </w:pPr>
    </w:lvl>
    <w:lvl w:ilvl="3">
      <w:start w:val="1"/>
      <w:numFmt w:val="decimal"/>
      <w:lvlText w:val="%4."/>
      <w:lvlJc w:val="left"/>
      <w:pPr>
        <w:ind w:left="1800" w:hanging="360"/>
      </w:pPr>
    </w:lvl>
    <w:lvl w:ilvl="4">
      <w:start w:val="1"/>
      <w:numFmt w:val="decimal"/>
      <w:lvlText w:val="%5."/>
      <w:lvlJc w:val="left"/>
      <w:pPr>
        <w:ind w:left="2160" w:hanging="360"/>
      </w:pPr>
    </w:lvl>
    <w:lvl w:ilvl="5">
      <w:start w:val="1"/>
      <w:numFmt w:val="decimal"/>
      <w:lvlText w:val="%6."/>
      <w:lvlJc w:val="left"/>
      <w:pPr>
        <w:ind w:left="2520" w:hanging="360"/>
      </w:pPr>
    </w:lvl>
    <w:lvl w:ilvl="6">
      <w:start w:val="1"/>
      <w:numFmt w:val="decimal"/>
      <w:lvlText w:val="%7."/>
      <w:lvlJc w:val="left"/>
      <w:pPr>
        <w:ind w:left="2880" w:hanging="360"/>
      </w:pPr>
    </w:lvl>
    <w:lvl w:ilvl="7">
      <w:start w:val="1"/>
      <w:numFmt w:val="decimal"/>
      <w:lvlText w:val="%8."/>
      <w:lvlJc w:val="left"/>
      <w:pPr>
        <w:ind w:left="3240" w:hanging="360"/>
      </w:pPr>
    </w:lvl>
    <w:lvl w:ilvl="8">
      <w:start w:val="1"/>
      <w:numFmt w:val="decimal"/>
      <w:lvlText w:val="%9."/>
      <w:lvlJc w:val="left"/>
      <w:pPr>
        <w:ind w:left="3600" w:hanging="360"/>
      </w:pPr>
    </w:lvl>
  </w:abstractNum>
  <w:abstractNum w:abstractNumId="30" w15:restartNumberingAfterBreak="0">
    <w:nsid w:val="74B87EF2"/>
    <w:multiLevelType w:val="multilevel"/>
    <w:tmpl w:val="BBE28172"/>
    <w:styleLink w:val="WWNum2"/>
    <w:lvl w:ilvl="0">
      <w:numFmt w:val="bullet"/>
      <w:lvlText w:val="-"/>
      <w:lvlJc w:val="left"/>
      <w:pPr>
        <w:ind w:left="116" w:hanging="158"/>
      </w:pPr>
      <w:rPr>
        <w:rFonts w:ascii="Times New Roman" w:eastAsia="Wingdings" w:hAnsi="Times New Roman" w:cs="Wingdings"/>
        <w:w w:val="100"/>
        <w:sz w:val="22"/>
        <w:szCs w:val="22"/>
        <w:lang w:val="en-US" w:eastAsia="en-US" w:bidi="ar-SA"/>
      </w:rPr>
    </w:lvl>
    <w:lvl w:ilvl="1">
      <w:numFmt w:val="bullet"/>
      <w:lvlText w:val="•"/>
      <w:lvlJc w:val="left"/>
      <w:pPr>
        <w:ind w:left="1100" w:hanging="158"/>
      </w:pPr>
      <w:rPr>
        <w:lang w:val="en-US" w:eastAsia="en-US" w:bidi="ar-SA"/>
      </w:rPr>
    </w:lvl>
    <w:lvl w:ilvl="2">
      <w:numFmt w:val="bullet"/>
      <w:lvlText w:val="•"/>
      <w:lvlJc w:val="left"/>
      <w:pPr>
        <w:ind w:left="2080" w:hanging="158"/>
      </w:pPr>
      <w:rPr>
        <w:lang w:val="en-US" w:eastAsia="en-US" w:bidi="ar-SA"/>
      </w:rPr>
    </w:lvl>
    <w:lvl w:ilvl="3">
      <w:numFmt w:val="bullet"/>
      <w:lvlText w:val="•"/>
      <w:lvlJc w:val="left"/>
      <w:pPr>
        <w:ind w:left="3060" w:hanging="158"/>
      </w:pPr>
      <w:rPr>
        <w:lang w:val="en-US" w:eastAsia="en-US" w:bidi="ar-SA"/>
      </w:rPr>
    </w:lvl>
    <w:lvl w:ilvl="4">
      <w:numFmt w:val="bullet"/>
      <w:lvlText w:val="•"/>
      <w:lvlJc w:val="left"/>
      <w:pPr>
        <w:ind w:left="4040" w:hanging="158"/>
      </w:pPr>
      <w:rPr>
        <w:lang w:val="en-US" w:eastAsia="en-US" w:bidi="ar-SA"/>
      </w:rPr>
    </w:lvl>
    <w:lvl w:ilvl="5">
      <w:numFmt w:val="bullet"/>
      <w:lvlText w:val="•"/>
      <w:lvlJc w:val="left"/>
      <w:pPr>
        <w:ind w:left="5020" w:hanging="158"/>
      </w:pPr>
      <w:rPr>
        <w:lang w:val="en-US" w:eastAsia="en-US" w:bidi="ar-SA"/>
      </w:rPr>
    </w:lvl>
    <w:lvl w:ilvl="6">
      <w:numFmt w:val="bullet"/>
      <w:lvlText w:val="•"/>
      <w:lvlJc w:val="left"/>
      <w:pPr>
        <w:ind w:left="6000" w:hanging="158"/>
      </w:pPr>
      <w:rPr>
        <w:lang w:val="en-US" w:eastAsia="en-US" w:bidi="ar-SA"/>
      </w:rPr>
    </w:lvl>
    <w:lvl w:ilvl="7">
      <w:numFmt w:val="bullet"/>
      <w:lvlText w:val="•"/>
      <w:lvlJc w:val="left"/>
      <w:pPr>
        <w:ind w:left="6980" w:hanging="158"/>
      </w:pPr>
      <w:rPr>
        <w:lang w:val="en-US" w:eastAsia="en-US" w:bidi="ar-SA"/>
      </w:rPr>
    </w:lvl>
    <w:lvl w:ilvl="8">
      <w:numFmt w:val="bullet"/>
      <w:lvlText w:val="•"/>
      <w:lvlJc w:val="left"/>
      <w:pPr>
        <w:ind w:left="7960" w:hanging="158"/>
      </w:pPr>
      <w:rPr>
        <w:lang w:val="en-US" w:eastAsia="en-US" w:bidi="ar-SA"/>
      </w:rPr>
    </w:lvl>
  </w:abstractNum>
  <w:abstractNum w:abstractNumId="31" w15:restartNumberingAfterBreak="0">
    <w:nsid w:val="77803026"/>
    <w:multiLevelType w:val="multilevel"/>
    <w:tmpl w:val="A06CDE36"/>
    <w:styleLink w:val="WW8Num8"/>
    <w:lvl w:ilvl="0">
      <w:numFmt w:val="bullet"/>
      <w:lvlText w:val=""/>
      <w:lvlJc w:val="left"/>
      <w:pPr>
        <w:ind w:left="360" w:hanging="360"/>
      </w:pPr>
      <w:rPr>
        <w:rFonts w:ascii="Symbol" w:hAnsi="Symbol" w:cs="Symbol"/>
      </w:rPr>
    </w:lvl>
    <w:lvl w:ilvl="1">
      <w:numFmt w:val="bullet"/>
      <w:lvlText w:val="o"/>
      <w:lvlJc w:val="left"/>
      <w:pPr>
        <w:ind w:left="1080" w:hanging="360"/>
      </w:pPr>
      <w:rPr>
        <w:rFonts w:ascii="Courier New" w:hAnsi="Courier New" w:cs="Courier New"/>
      </w:rPr>
    </w:lvl>
    <w:lvl w:ilvl="2">
      <w:numFmt w:val="bullet"/>
      <w:lvlText w:val=""/>
      <w:lvlJc w:val="left"/>
      <w:pPr>
        <w:ind w:left="1800" w:hanging="360"/>
      </w:pPr>
      <w:rPr>
        <w:rFonts w:ascii="Wingdings" w:hAnsi="Wingdings" w:cs="Wingdings"/>
      </w:rPr>
    </w:lvl>
    <w:lvl w:ilvl="3">
      <w:numFmt w:val="bullet"/>
      <w:lvlText w:val=""/>
      <w:lvlJc w:val="left"/>
      <w:pPr>
        <w:ind w:left="2520" w:hanging="360"/>
      </w:pPr>
      <w:rPr>
        <w:rFonts w:ascii="Symbol" w:hAnsi="Symbol" w:cs="Symbol"/>
      </w:rPr>
    </w:lvl>
    <w:lvl w:ilvl="4">
      <w:numFmt w:val="bullet"/>
      <w:lvlText w:val="o"/>
      <w:lvlJc w:val="left"/>
      <w:pPr>
        <w:ind w:left="3240" w:hanging="360"/>
      </w:pPr>
      <w:rPr>
        <w:rFonts w:ascii="Courier New" w:hAnsi="Courier New" w:cs="Courier New"/>
      </w:rPr>
    </w:lvl>
    <w:lvl w:ilvl="5">
      <w:numFmt w:val="bullet"/>
      <w:lvlText w:val=""/>
      <w:lvlJc w:val="left"/>
      <w:pPr>
        <w:ind w:left="3960" w:hanging="360"/>
      </w:pPr>
      <w:rPr>
        <w:rFonts w:ascii="Wingdings" w:hAnsi="Wingdings" w:cs="Wingdings"/>
      </w:rPr>
    </w:lvl>
    <w:lvl w:ilvl="6">
      <w:numFmt w:val="bullet"/>
      <w:lvlText w:val=""/>
      <w:lvlJc w:val="left"/>
      <w:pPr>
        <w:ind w:left="4680" w:hanging="360"/>
      </w:pPr>
      <w:rPr>
        <w:rFonts w:ascii="Symbol" w:hAnsi="Symbol" w:cs="Symbol"/>
      </w:rPr>
    </w:lvl>
    <w:lvl w:ilvl="7">
      <w:numFmt w:val="bullet"/>
      <w:lvlText w:val="o"/>
      <w:lvlJc w:val="left"/>
      <w:pPr>
        <w:ind w:left="5400" w:hanging="360"/>
      </w:pPr>
      <w:rPr>
        <w:rFonts w:ascii="Courier New" w:hAnsi="Courier New" w:cs="Courier New"/>
      </w:rPr>
    </w:lvl>
    <w:lvl w:ilvl="8">
      <w:numFmt w:val="bullet"/>
      <w:lvlText w:val=""/>
      <w:lvlJc w:val="left"/>
      <w:pPr>
        <w:ind w:left="6120" w:hanging="360"/>
      </w:pPr>
      <w:rPr>
        <w:rFonts w:ascii="Wingdings" w:hAnsi="Wingdings" w:cs="Wingdings"/>
      </w:rPr>
    </w:lvl>
  </w:abstractNum>
  <w:abstractNum w:abstractNumId="32" w15:restartNumberingAfterBreak="0">
    <w:nsid w:val="7FDA2617"/>
    <w:multiLevelType w:val="multilevel"/>
    <w:tmpl w:val="F2AA0650"/>
    <w:styleLink w:val="WW8Num11"/>
    <w:lvl w:ilvl="0"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/>
        <w:b/>
      </w:rPr>
    </w:lvl>
    <w:lvl w:ilvl="1">
      <w:numFmt w:val="bullet"/>
      <w:lvlText w:val="◦"/>
      <w:lvlJc w:val="left"/>
      <w:pPr>
        <w:ind w:left="1080" w:hanging="360"/>
      </w:pPr>
      <w:rPr>
        <w:rFonts w:ascii="Courier New" w:hAnsi="Courier New" w:cs="Courier New"/>
      </w:rPr>
    </w:lvl>
    <w:lvl w:ilvl="2">
      <w:numFmt w:val="bullet"/>
      <w:lvlText w:val="▪"/>
      <w:lvlJc w:val="left"/>
      <w:pPr>
        <w:ind w:left="1440" w:hanging="360"/>
      </w:pPr>
      <w:rPr>
        <w:rFonts w:ascii="Courier New" w:hAnsi="Courier New" w:cs="Courier New"/>
      </w:rPr>
    </w:lvl>
    <w:lvl w:ilvl="3">
      <w:numFmt w:val="bullet"/>
      <w:lvlText w:val=""/>
      <w:lvlJc w:val="left"/>
      <w:pPr>
        <w:ind w:left="1800" w:hanging="360"/>
      </w:pPr>
      <w:rPr>
        <w:rFonts w:ascii="Symbol" w:eastAsia="Times New Roman" w:hAnsi="Symbol" w:cs="Times New Roman"/>
        <w:b/>
      </w:rPr>
    </w:lvl>
    <w:lvl w:ilvl="4">
      <w:numFmt w:val="bullet"/>
      <w:lvlText w:val="◦"/>
      <w:lvlJc w:val="left"/>
      <w:pPr>
        <w:ind w:left="2160" w:hanging="360"/>
      </w:pPr>
      <w:rPr>
        <w:rFonts w:ascii="Courier New" w:hAnsi="Courier New" w:cs="Courier New"/>
      </w:rPr>
    </w:lvl>
    <w:lvl w:ilvl="5">
      <w:numFmt w:val="bullet"/>
      <w:lvlText w:val="▪"/>
      <w:lvlJc w:val="left"/>
      <w:pPr>
        <w:ind w:left="2520" w:hanging="360"/>
      </w:pPr>
      <w:rPr>
        <w:rFonts w:ascii="Courier New" w:hAnsi="Courier New" w:cs="Courier New"/>
      </w:rPr>
    </w:lvl>
    <w:lvl w:ilvl="6">
      <w:numFmt w:val="bullet"/>
      <w:lvlText w:val=""/>
      <w:lvlJc w:val="left"/>
      <w:pPr>
        <w:ind w:left="2880" w:hanging="360"/>
      </w:pPr>
      <w:rPr>
        <w:rFonts w:ascii="Symbol" w:eastAsia="Times New Roman" w:hAnsi="Symbol" w:cs="Times New Roman"/>
        <w:b/>
      </w:rPr>
    </w:lvl>
    <w:lvl w:ilvl="7">
      <w:numFmt w:val="bullet"/>
      <w:lvlText w:val="◦"/>
      <w:lvlJc w:val="left"/>
      <w:pPr>
        <w:ind w:left="3240" w:hanging="360"/>
      </w:pPr>
      <w:rPr>
        <w:rFonts w:ascii="Courier New" w:hAnsi="Courier New" w:cs="Courier New"/>
      </w:rPr>
    </w:lvl>
    <w:lvl w:ilvl="8">
      <w:numFmt w:val="bullet"/>
      <w:lvlText w:val="▪"/>
      <w:lvlJc w:val="left"/>
      <w:pPr>
        <w:ind w:left="3600" w:hanging="360"/>
      </w:pPr>
      <w:rPr>
        <w:rFonts w:ascii="Courier New" w:hAnsi="Courier New" w:cs="Courier New"/>
      </w:rPr>
    </w:lvl>
  </w:abstractNum>
  <w:num w:numId="1">
    <w:abstractNumId w:val="7"/>
  </w:num>
  <w:num w:numId="2">
    <w:abstractNumId w:val="23"/>
  </w:num>
  <w:num w:numId="3">
    <w:abstractNumId w:val="27"/>
  </w:num>
  <w:num w:numId="4">
    <w:abstractNumId w:val="14"/>
  </w:num>
  <w:num w:numId="5">
    <w:abstractNumId w:val="0"/>
  </w:num>
  <w:num w:numId="6">
    <w:abstractNumId w:val="2"/>
  </w:num>
  <w:num w:numId="7">
    <w:abstractNumId w:val="9"/>
  </w:num>
  <w:num w:numId="8">
    <w:abstractNumId w:val="15"/>
  </w:num>
  <w:num w:numId="9">
    <w:abstractNumId w:val="31"/>
  </w:num>
  <w:num w:numId="10">
    <w:abstractNumId w:val="10"/>
  </w:num>
  <w:num w:numId="11">
    <w:abstractNumId w:val="25"/>
  </w:num>
  <w:num w:numId="12">
    <w:abstractNumId w:val="16"/>
  </w:num>
  <w:num w:numId="13">
    <w:abstractNumId w:val="30"/>
  </w:num>
  <w:num w:numId="14">
    <w:abstractNumId w:val="18"/>
  </w:num>
  <w:num w:numId="15">
    <w:abstractNumId w:val="11"/>
  </w:num>
  <w:num w:numId="16">
    <w:abstractNumId w:val="32"/>
  </w:num>
  <w:num w:numId="17">
    <w:abstractNumId w:val="13"/>
  </w:num>
  <w:num w:numId="18">
    <w:abstractNumId w:val="8"/>
  </w:num>
  <w:num w:numId="19">
    <w:abstractNumId w:val="26"/>
  </w:num>
  <w:num w:numId="20">
    <w:abstractNumId w:val="4"/>
  </w:num>
  <w:num w:numId="21">
    <w:abstractNumId w:val="22"/>
  </w:num>
  <w:num w:numId="22">
    <w:abstractNumId w:val="1"/>
  </w:num>
  <w:num w:numId="23">
    <w:abstractNumId w:val="3"/>
  </w:num>
  <w:num w:numId="24">
    <w:abstractNumId w:val="21"/>
  </w:num>
  <w:num w:numId="25">
    <w:abstractNumId w:val="19"/>
  </w:num>
  <w:num w:numId="26">
    <w:abstractNumId w:val="29"/>
  </w:num>
  <w:num w:numId="27">
    <w:abstractNumId w:val="5"/>
  </w:num>
  <w:num w:numId="28">
    <w:abstractNumId w:val="24"/>
  </w:num>
  <w:num w:numId="29">
    <w:abstractNumId w:val="28"/>
  </w:num>
  <w:num w:numId="30">
    <w:abstractNumId w:val="12"/>
  </w:num>
  <w:num w:numId="31">
    <w:abstractNumId w:val="6"/>
  </w:num>
  <w:num w:numId="32">
    <w:abstractNumId w:val="20"/>
  </w:num>
  <w:num w:numId="33">
    <w:abstractNumId w:val="25"/>
  </w:num>
  <w:num w:numId="34">
    <w:abstractNumId w:val="30"/>
  </w:num>
  <w:num w:numId="35">
    <w:abstractNumId w:val="1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08"/>
  <w:autoHyphenation/>
  <w:hyphenationZone w:val="283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F2606B"/>
    <w:rsid w:val="00164B3D"/>
    <w:rsid w:val="00372D58"/>
    <w:rsid w:val="00533104"/>
    <w:rsid w:val="006034A2"/>
    <w:rsid w:val="0095022E"/>
    <w:rsid w:val="00B63491"/>
    <w:rsid w:val="00CB497D"/>
    <w:rsid w:val="00EA28CE"/>
    <w:rsid w:val="00ED486A"/>
    <w:rsid w:val="00F2606B"/>
    <w:rsid w:val="00FC730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8DE7235"/>
  <w15:docId w15:val="{16442FC5-1986-4C7A-8BD7-440129FAF8D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Liberation Serif" w:eastAsia="NSimSun" w:hAnsi="Liberation Serif" w:cs="Lucida Sans"/>
        <w:kern w:val="3"/>
        <w:sz w:val="24"/>
        <w:szCs w:val="24"/>
        <w:lang w:val="it-IT" w:eastAsia="zh-CN" w:bidi="hi-IN"/>
      </w:rPr>
    </w:rPrDefault>
    <w:pPrDefault>
      <w:pPr>
        <w:widowControl w:val="0"/>
        <w:suppressAutoHyphens/>
        <w:autoSpaceDN w:val="0"/>
        <w:textAlignment w:val="baseline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1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e">
    <w:name w:val="Normal"/>
    <w:qFormat/>
  </w:style>
  <w:style w:type="paragraph" w:styleId="Titolo1">
    <w:name w:val="heading 1"/>
    <w:basedOn w:val="Standard"/>
    <w:uiPriority w:val="9"/>
    <w:qFormat/>
    <w:pPr>
      <w:ind w:left="1176" w:right="1228"/>
      <w:jc w:val="center"/>
      <w:outlineLvl w:val="0"/>
    </w:pPr>
    <w:rPr>
      <w:b/>
      <w:bCs/>
      <w:sz w:val="24"/>
      <w:szCs w:val="24"/>
    </w:rPr>
  </w:style>
  <w:style w:type="paragraph" w:styleId="Titolo2">
    <w:name w:val="heading 2"/>
    <w:basedOn w:val="Standard"/>
    <w:next w:val="Standard"/>
    <w:uiPriority w:val="9"/>
    <w:semiHidden/>
    <w:unhideWhenUsed/>
    <w:qFormat/>
    <w:pPr>
      <w:keepNext/>
      <w:ind w:left="5664" w:right="482" w:firstLine="708"/>
      <w:outlineLvl w:val="1"/>
    </w:pPr>
    <w:rPr>
      <w:rFonts w:ascii="Arial" w:eastAsia="Arial" w:hAnsi="Arial" w:cs="Arial"/>
      <w:sz w:val="24"/>
      <w:szCs w:val="24"/>
    </w:rPr>
  </w:style>
  <w:style w:type="paragraph" w:styleId="Titolo3">
    <w:name w:val="heading 3"/>
    <w:basedOn w:val="Standard"/>
    <w:next w:val="Standard"/>
    <w:uiPriority w:val="9"/>
    <w:semiHidden/>
    <w:unhideWhenUsed/>
    <w:qFormat/>
    <w:pPr>
      <w:keepNext/>
      <w:snapToGrid w:val="0"/>
      <w:ind w:right="339"/>
      <w:jc w:val="center"/>
      <w:outlineLvl w:val="2"/>
    </w:pPr>
    <w:rPr>
      <w:rFonts w:ascii="Arial" w:eastAsia="Arial" w:hAnsi="Arial" w:cs="Arial"/>
      <w:color w:val="000000"/>
      <w:sz w:val="24"/>
      <w:szCs w:val="24"/>
    </w:rPr>
  </w:style>
  <w:style w:type="paragraph" w:styleId="Titolo4">
    <w:name w:val="heading 4"/>
    <w:basedOn w:val="Standard"/>
    <w:next w:val="Standard"/>
    <w:uiPriority w:val="9"/>
    <w:semiHidden/>
    <w:unhideWhenUsed/>
    <w:qFormat/>
    <w:pPr>
      <w:keepNext/>
      <w:ind w:right="339"/>
      <w:jc w:val="both"/>
      <w:outlineLvl w:val="3"/>
    </w:pPr>
    <w:rPr>
      <w:rFonts w:ascii="Arial" w:eastAsia="Arial" w:hAnsi="Arial" w:cs="Arial"/>
      <w:bCs/>
      <w:sz w:val="24"/>
      <w:szCs w:val="24"/>
    </w:rPr>
  </w:style>
  <w:style w:type="paragraph" w:styleId="Titolo6">
    <w:name w:val="heading 6"/>
    <w:basedOn w:val="Standard"/>
    <w:next w:val="Standard"/>
    <w:uiPriority w:val="9"/>
    <w:semiHidden/>
    <w:unhideWhenUsed/>
    <w:qFormat/>
    <w:pPr>
      <w:keepNext/>
      <w:tabs>
        <w:tab w:val="left" w:pos="284"/>
        <w:tab w:val="left" w:pos="567"/>
        <w:tab w:val="left" w:pos="851"/>
        <w:tab w:val="left" w:pos="1134"/>
      </w:tabs>
      <w:jc w:val="both"/>
      <w:outlineLvl w:val="5"/>
    </w:pPr>
    <w:rPr>
      <w:rFonts w:ascii="Arial" w:eastAsia="Arial" w:hAnsi="Arial" w:cs="Arial"/>
      <w:sz w:val="24"/>
    </w:rPr>
  </w:style>
  <w:style w:type="paragraph" w:styleId="Titolo7">
    <w:name w:val="heading 7"/>
    <w:basedOn w:val="Standard"/>
    <w:next w:val="Standard"/>
    <w:pPr>
      <w:keepNext/>
      <w:ind w:left="4956" w:right="482"/>
      <w:outlineLvl w:val="6"/>
    </w:pPr>
    <w:rPr>
      <w:rFonts w:ascii="Arial" w:eastAsia="Arial" w:hAnsi="Arial" w:cs="Arial"/>
      <w:sz w:val="24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paragraph" w:customStyle="1" w:styleId="Standard">
    <w:name w:val="Standard"/>
    <w:pPr>
      <w:widowControl/>
    </w:pPr>
    <w:rPr>
      <w:rFonts w:ascii="Calibri" w:eastAsia="Calibri" w:hAnsi="Calibri" w:cs="Times New Roman"/>
      <w:sz w:val="22"/>
      <w:szCs w:val="22"/>
      <w:lang w:bidi="ar-SA"/>
    </w:rPr>
  </w:style>
  <w:style w:type="paragraph" w:customStyle="1" w:styleId="Heading">
    <w:name w:val="Heading"/>
    <w:basedOn w:val="Standard"/>
    <w:next w:val="Textbody"/>
    <w:pPr>
      <w:keepNext/>
      <w:spacing w:before="240" w:after="120"/>
    </w:pPr>
    <w:rPr>
      <w:rFonts w:ascii="Liberation Sans" w:eastAsia="Microsoft YaHei" w:hAnsi="Liberation Sans" w:cs="Lucida Sans"/>
      <w:sz w:val="28"/>
      <w:szCs w:val="28"/>
    </w:rPr>
  </w:style>
  <w:style w:type="paragraph" w:customStyle="1" w:styleId="Textbody">
    <w:name w:val="Text body"/>
    <w:basedOn w:val="Standard"/>
    <w:pPr>
      <w:spacing w:after="120"/>
    </w:pPr>
  </w:style>
  <w:style w:type="paragraph" w:styleId="Elenco">
    <w:name w:val="List"/>
    <w:basedOn w:val="Textbody"/>
    <w:rPr>
      <w:rFonts w:cs="Lucida Sans"/>
      <w:sz w:val="24"/>
    </w:rPr>
  </w:style>
  <w:style w:type="paragraph" w:styleId="Didascalia">
    <w:name w:val="caption"/>
    <w:basedOn w:val="Standard"/>
    <w:pPr>
      <w:suppressLineNumbers/>
      <w:spacing w:before="120" w:after="120"/>
    </w:pPr>
    <w:rPr>
      <w:rFonts w:cs="Lucida Sans"/>
      <w:i/>
      <w:iCs/>
      <w:sz w:val="24"/>
      <w:szCs w:val="24"/>
    </w:rPr>
  </w:style>
  <w:style w:type="paragraph" w:customStyle="1" w:styleId="Index">
    <w:name w:val="Index"/>
    <w:basedOn w:val="Standard"/>
    <w:pPr>
      <w:suppressLineNumbers/>
    </w:pPr>
    <w:rPr>
      <w:rFonts w:cs="Lucida Sans"/>
      <w:sz w:val="24"/>
    </w:rPr>
  </w:style>
  <w:style w:type="paragraph" w:customStyle="1" w:styleId="Framecontentsuser">
    <w:name w:val="Frame contents (user)"/>
    <w:basedOn w:val="Textbody"/>
    <w:pPr>
      <w:spacing w:after="0"/>
      <w:jc w:val="both"/>
    </w:pPr>
    <w:rPr>
      <w:rFonts w:ascii="Times New Roman" w:eastAsia="Times New Roman" w:hAnsi="Times New Roman"/>
      <w:iCs/>
      <w:sz w:val="24"/>
      <w:szCs w:val="20"/>
    </w:rPr>
  </w:style>
  <w:style w:type="paragraph" w:customStyle="1" w:styleId="Rigadintestazione">
    <w:name w:val="Riga d'intestazione"/>
    <w:basedOn w:val="Standard"/>
    <w:next w:val="Textbody"/>
    <w:pPr>
      <w:keepNext/>
      <w:spacing w:before="240" w:after="120"/>
    </w:pPr>
    <w:rPr>
      <w:rFonts w:ascii="Arial" w:eastAsia="MS Mincho" w:hAnsi="Arial" w:cs="Tahoma"/>
      <w:sz w:val="28"/>
      <w:szCs w:val="28"/>
    </w:rPr>
  </w:style>
  <w:style w:type="paragraph" w:styleId="Sottotitolo">
    <w:name w:val="Subtitle"/>
    <w:basedOn w:val="Intestazione"/>
    <w:next w:val="Textbody"/>
    <w:uiPriority w:val="11"/>
    <w:qFormat/>
    <w:pPr>
      <w:jc w:val="center"/>
    </w:pPr>
    <w:rPr>
      <w:i/>
      <w:iCs/>
      <w:sz w:val="28"/>
      <w:szCs w:val="28"/>
    </w:rPr>
  </w:style>
  <w:style w:type="paragraph" w:customStyle="1" w:styleId="TableContents">
    <w:name w:val="Table Contents"/>
    <w:basedOn w:val="Standard"/>
    <w:pPr>
      <w:suppressLineNumbers/>
    </w:pPr>
  </w:style>
  <w:style w:type="paragraph" w:customStyle="1" w:styleId="Intestazionetabella">
    <w:name w:val="Intestazione tabella"/>
    <w:basedOn w:val="TableContents"/>
    <w:pPr>
      <w:jc w:val="center"/>
    </w:pPr>
    <w:rPr>
      <w:b/>
      <w:bCs/>
    </w:rPr>
  </w:style>
  <w:style w:type="paragraph" w:styleId="Primorientrocorpodeltesto">
    <w:name w:val="Body Text First Indent"/>
    <w:basedOn w:val="Textbody"/>
    <w:pPr>
      <w:ind w:firstLine="283"/>
    </w:pPr>
  </w:style>
  <w:style w:type="paragraph" w:customStyle="1" w:styleId="Textbodyindent">
    <w:name w:val="Text body indent"/>
    <w:basedOn w:val="Textbody"/>
    <w:pPr>
      <w:ind w:left="283"/>
    </w:pPr>
  </w:style>
  <w:style w:type="paragraph" w:customStyle="1" w:styleId="WW-Primorientrocorpodeltesto">
    <w:name w:val="WW-Primo rientro corpo del testo"/>
    <w:basedOn w:val="Textbody"/>
    <w:pPr>
      <w:ind w:firstLine="283"/>
    </w:pPr>
  </w:style>
  <w:style w:type="paragraph" w:customStyle="1" w:styleId="Hangingindent">
    <w:name w:val="Hanging indent"/>
    <w:basedOn w:val="Textbody"/>
    <w:pPr>
      <w:tabs>
        <w:tab w:val="left" w:pos="5103"/>
      </w:tabs>
      <w:ind w:left="567" w:hanging="283"/>
    </w:pPr>
  </w:style>
  <w:style w:type="paragraph" w:styleId="Testodelblocco">
    <w:name w:val="Block Text"/>
    <w:basedOn w:val="Standard"/>
    <w:pPr>
      <w:ind w:left="426" w:right="394"/>
      <w:jc w:val="both"/>
    </w:pPr>
    <w:rPr>
      <w:rFonts w:ascii="Arial" w:eastAsia="Arial" w:hAnsi="Arial" w:cs="Arial"/>
      <w:color w:val="000000"/>
      <w:sz w:val="24"/>
    </w:rPr>
  </w:style>
  <w:style w:type="paragraph" w:customStyle="1" w:styleId="Testodelblocco1">
    <w:name w:val="Testo del blocco1"/>
    <w:basedOn w:val="Standard"/>
    <w:pPr>
      <w:ind w:left="426" w:right="394"/>
      <w:jc w:val="both"/>
    </w:pPr>
    <w:rPr>
      <w:rFonts w:ascii="Arial" w:eastAsia="Arial" w:hAnsi="Arial" w:cs="Arial"/>
      <w:color w:val="000000"/>
      <w:sz w:val="24"/>
    </w:rPr>
  </w:style>
  <w:style w:type="paragraph" w:styleId="Testofumetto">
    <w:name w:val="Balloon Text"/>
    <w:basedOn w:val="Standard"/>
    <w:rPr>
      <w:rFonts w:ascii="Tahoma" w:eastAsia="Tahoma" w:hAnsi="Tahoma" w:cs="Tahoma"/>
      <w:sz w:val="16"/>
      <w:szCs w:val="16"/>
    </w:rPr>
  </w:style>
  <w:style w:type="paragraph" w:customStyle="1" w:styleId="Stile">
    <w:name w:val="Stile"/>
    <w:pPr>
      <w:autoSpaceDE w:val="0"/>
    </w:pPr>
    <w:rPr>
      <w:rFonts w:ascii="Times New Roman" w:eastAsia="Arial" w:hAnsi="Times New Roman" w:cs="Times New Roman"/>
      <w:sz w:val="20"/>
      <w:lang w:bidi="ar-SA"/>
    </w:rPr>
  </w:style>
  <w:style w:type="paragraph" w:customStyle="1" w:styleId="WW-Primorientrocorpodeltesto1">
    <w:name w:val="WW-Primo rientro corpo del testo1"/>
    <w:basedOn w:val="Standard"/>
    <w:pPr>
      <w:autoSpaceDE w:val="0"/>
      <w:ind w:firstLine="283"/>
      <w:jc w:val="both"/>
    </w:pPr>
    <w:rPr>
      <w:color w:val="000000"/>
      <w:szCs w:val="19"/>
    </w:rPr>
  </w:style>
  <w:style w:type="paragraph" w:customStyle="1" w:styleId="Testodelblocco2">
    <w:name w:val="Testo del blocco2"/>
    <w:basedOn w:val="Standard"/>
    <w:pPr>
      <w:widowControl w:val="0"/>
      <w:overflowPunct w:val="0"/>
      <w:ind w:left="426" w:right="394"/>
      <w:jc w:val="both"/>
    </w:pPr>
    <w:rPr>
      <w:rFonts w:ascii="Arial" w:eastAsia="Arial" w:hAnsi="Arial" w:cs="Arial"/>
      <w:color w:val="000000"/>
      <w:sz w:val="24"/>
      <w:szCs w:val="24"/>
    </w:rPr>
  </w:style>
  <w:style w:type="paragraph" w:styleId="Testonormale">
    <w:name w:val="Plain Text"/>
    <w:basedOn w:val="Standard"/>
    <w:rPr>
      <w:rFonts w:ascii="Courier New" w:eastAsia="Courier New" w:hAnsi="Courier New" w:cs="Courier New"/>
    </w:rPr>
  </w:style>
  <w:style w:type="paragraph" w:customStyle="1" w:styleId="HeaderandFooter">
    <w:name w:val="Header and Footer"/>
    <w:basedOn w:val="Standard"/>
    <w:pPr>
      <w:suppressLineNumbers/>
      <w:tabs>
        <w:tab w:val="center" w:pos="4819"/>
        <w:tab w:val="right" w:pos="9638"/>
      </w:tabs>
    </w:pPr>
  </w:style>
  <w:style w:type="paragraph" w:styleId="Pidipagina">
    <w:name w:val="footer"/>
    <w:basedOn w:val="Standard"/>
    <w:pPr>
      <w:tabs>
        <w:tab w:val="center" w:pos="4819"/>
        <w:tab w:val="right" w:pos="9638"/>
      </w:tabs>
    </w:pPr>
  </w:style>
  <w:style w:type="paragraph" w:styleId="Intestazione">
    <w:name w:val="header"/>
    <w:basedOn w:val="Standard"/>
    <w:pPr>
      <w:tabs>
        <w:tab w:val="center" w:pos="4819"/>
        <w:tab w:val="right" w:pos="9638"/>
      </w:tabs>
    </w:pPr>
  </w:style>
  <w:style w:type="paragraph" w:customStyle="1" w:styleId="TableParagraph">
    <w:name w:val="Table Paragraph"/>
    <w:basedOn w:val="Standard"/>
  </w:style>
  <w:style w:type="paragraph" w:styleId="Paragrafoelenco">
    <w:name w:val="List Paragraph"/>
    <w:basedOn w:val="Standard"/>
    <w:uiPriority w:val="1"/>
    <w:qFormat/>
    <w:pPr>
      <w:numPr>
        <w:numId w:val="4"/>
      </w:numPr>
      <w:jc w:val="both"/>
    </w:pPr>
    <w:rPr>
      <w:rFonts w:ascii="Times New Roman" w:eastAsia="Times New Roman" w:hAnsi="Times New Roman"/>
    </w:rPr>
  </w:style>
  <w:style w:type="paragraph" w:customStyle="1" w:styleId="Standarduser">
    <w:name w:val="Standard (user)"/>
    <w:rPr>
      <w:rFonts w:eastAsia="Segoe UI" w:cs="Tahoma"/>
      <w:color w:val="000000"/>
    </w:rPr>
  </w:style>
  <w:style w:type="paragraph" w:customStyle="1" w:styleId="TableHeading">
    <w:name w:val="Table Heading"/>
    <w:basedOn w:val="TableContents"/>
    <w:pPr>
      <w:jc w:val="center"/>
    </w:pPr>
    <w:rPr>
      <w:b/>
      <w:bCs/>
    </w:rPr>
  </w:style>
  <w:style w:type="paragraph" w:styleId="Titolo">
    <w:name w:val="Title"/>
    <w:basedOn w:val="Standard"/>
    <w:next w:val="Textbody"/>
    <w:uiPriority w:val="10"/>
    <w:qFormat/>
    <w:pPr>
      <w:keepNext/>
      <w:spacing w:before="240" w:after="120"/>
    </w:pPr>
    <w:rPr>
      <w:rFonts w:ascii="Liberation Sans" w:eastAsia="Microsoft YaHei" w:hAnsi="Liberation Sans" w:cs="Liberation Sans"/>
      <w:sz w:val="28"/>
      <w:szCs w:val="28"/>
    </w:rPr>
  </w:style>
  <w:style w:type="paragraph" w:customStyle="1" w:styleId="Intestazione1">
    <w:name w:val="Intestazione1"/>
    <w:basedOn w:val="Standard"/>
    <w:next w:val="Textbody"/>
    <w:pPr>
      <w:keepNext/>
      <w:spacing w:before="240" w:after="120"/>
    </w:pPr>
    <w:rPr>
      <w:rFonts w:ascii="Times New Roman" w:eastAsia="Microsoft YaHei" w:hAnsi="Times New Roman"/>
      <w:szCs w:val="28"/>
    </w:rPr>
  </w:style>
  <w:style w:type="paragraph" w:customStyle="1" w:styleId="Didascalia1">
    <w:name w:val="Didascalia1"/>
    <w:basedOn w:val="Standard"/>
    <w:pPr>
      <w:suppressLineNumbers/>
      <w:spacing w:before="120" w:after="120"/>
    </w:pPr>
    <w:rPr>
      <w:i/>
      <w:iCs/>
    </w:rPr>
  </w:style>
  <w:style w:type="paragraph" w:customStyle="1" w:styleId="Default">
    <w:name w:val="Default"/>
    <w:pPr>
      <w:widowControl/>
    </w:pPr>
    <w:rPr>
      <w:rFonts w:ascii="Verdana" w:hAnsi="Verdana" w:cs="Arial"/>
      <w:color w:val="000000"/>
    </w:rPr>
  </w:style>
  <w:style w:type="paragraph" w:customStyle="1" w:styleId="Standard0">
    <w:name w:val="Standard_0"/>
    <w:pPr>
      <w:widowControl/>
    </w:pPr>
    <w:rPr>
      <w:rFonts w:cs="Liberation Serif"/>
    </w:rPr>
  </w:style>
  <w:style w:type="paragraph" w:customStyle="1" w:styleId="Paragrafoelenco1">
    <w:name w:val="Paragrafo elenco1"/>
    <w:basedOn w:val="Standard"/>
    <w:pPr>
      <w:ind w:left="696"/>
      <w:jc w:val="both"/>
    </w:pPr>
    <w:rPr>
      <w:rFonts w:ascii="Tahoma" w:eastAsia="Tahoma" w:hAnsi="Tahoma" w:cs="Tahoma"/>
    </w:rPr>
  </w:style>
  <w:style w:type="paragraph" w:customStyle="1" w:styleId="WW-Rigadintestazione">
    <w:name w:val="WW-Riga d'intestazione"/>
    <w:basedOn w:val="Standard"/>
    <w:pPr>
      <w:suppressLineNumbers/>
    </w:pPr>
  </w:style>
  <w:style w:type="paragraph" w:customStyle="1" w:styleId="Corpo">
    <w:name w:val="Corpo"/>
    <w:pPr>
      <w:widowControl/>
      <w:shd w:val="clear" w:color="auto" w:fill="FFFFFF"/>
      <w:spacing w:line="100" w:lineRule="atLeast"/>
    </w:pPr>
    <w:rPr>
      <w:rFonts w:ascii="Helvetica Neue" w:eastAsia="Arial Unicode MS" w:hAnsi="Helvetica Neue" w:cs="Arial Unicode MS"/>
      <w:color w:val="000000"/>
      <w:sz w:val="22"/>
      <w:szCs w:val="22"/>
    </w:rPr>
  </w:style>
  <w:style w:type="paragraph" w:styleId="Rientrocorpodeltesto2">
    <w:name w:val="Body Text Indent 2"/>
    <w:basedOn w:val="Standard"/>
    <w:pPr>
      <w:tabs>
        <w:tab w:val="left" w:pos="1055"/>
        <w:tab w:val="left" w:pos="1084"/>
      </w:tabs>
      <w:autoSpaceDE w:val="0"/>
      <w:ind w:left="375"/>
      <w:jc w:val="both"/>
    </w:pPr>
    <w:rPr>
      <w:rFonts w:ascii="Arial" w:eastAsia="Times New Roman" w:hAnsi="Arial" w:cs="Arial"/>
    </w:rPr>
  </w:style>
  <w:style w:type="paragraph" w:styleId="Corpodeltesto3">
    <w:name w:val="Body Text 3"/>
    <w:basedOn w:val="Standard"/>
    <w:pPr>
      <w:widowControl w:val="0"/>
      <w:jc w:val="both"/>
    </w:pPr>
    <w:rPr>
      <w:color w:val="000000"/>
    </w:rPr>
  </w:style>
  <w:style w:type="paragraph" w:styleId="Nessunaspaziatura">
    <w:name w:val="No Spacing"/>
    <w:pPr>
      <w:widowControl/>
    </w:pPr>
  </w:style>
  <w:style w:type="character" w:customStyle="1" w:styleId="WW8Num1z0">
    <w:name w:val="WW8Num1z0"/>
    <w:rPr>
      <w:rFonts w:ascii="Symbol" w:eastAsia="Symbol" w:hAnsi="Symbol" w:cs="Symbol"/>
    </w:rPr>
  </w:style>
  <w:style w:type="character" w:customStyle="1" w:styleId="WW8Num1z2">
    <w:name w:val="WW8Num1z2"/>
    <w:rPr>
      <w:rFonts w:ascii="Courier New" w:eastAsia="Courier New" w:hAnsi="Courier New" w:cs="Courier New"/>
    </w:rPr>
  </w:style>
  <w:style w:type="character" w:customStyle="1" w:styleId="WW8Num1z3">
    <w:name w:val="WW8Num1z3"/>
    <w:rPr>
      <w:rFonts w:ascii="Wingdings" w:eastAsia="Wingdings" w:hAnsi="Wingdings" w:cs="Wingdings"/>
    </w:rPr>
  </w:style>
  <w:style w:type="character" w:customStyle="1" w:styleId="WW8Num2z0">
    <w:name w:val="WW8Num2z0"/>
    <w:rPr>
      <w:rFonts w:ascii="Calibri" w:eastAsia="Times New Roman" w:hAnsi="Calibri" w:cs="Arial"/>
    </w:rPr>
  </w:style>
  <w:style w:type="character" w:customStyle="1" w:styleId="WW8Num2z1">
    <w:name w:val="WW8Num2z1"/>
    <w:rPr>
      <w:rFonts w:ascii="Courier New" w:eastAsia="Courier New" w:hAnsi="Courier New" w:cs="Courier New"/>
    </w:rPr>
  </w:style>
  <w:style w:type="character" w:customStyle="1" w:styleId="WW8Num2z2">
    <w:name w:val="WW8Num2z2"/>
    <w:rPr>
      <w:rFonts w:ascii="Wingdings" w:eastAsia="Wingdings" w:hAnsi="Wingdings" w:cs="Wingdings"/>
    </w:rPr>
  </w:style>
  <w:style w:type="character" w:customStyle="1" w:styleId="WW8Num2z3">
    <w:name w:val="WW8Num2z3"/>
    <w:rPr>
      <w:rFonts w:ascii="Symbol" w:eastAsia="Symbol" w:hAnsi="Symbol" w:cs="Symbol"/>
    </w:rPr>
  </w:style>
  <w:style w:type="character" w:customStyle="1" w:styleId="WW8Num3z0">
    <w:name w:val="WW8Num3z0"/>
    <w:rPr>
      <w:rFonts w:ascii="Calibri" w:eastAsia="Times New Roman" w:hAnsi="Calibri" w:cs="Arial"/>
    </w:rPr>
  </w:style>
  <w:style w:type="character" w:customStyle="1" w:styleId="WW8Num3z1">
    <w:name w:val="WW8Num3z1"/>
    <w:rPr>
      <w:rFonts w:ascii="Courier New" w:eastAsia="Courier New" w:hAnsi="Courier New" w:cs="Courier New"/>
    </w:rPr>
  </w:style>
  <w:style w:type="character" w:customStyle="1" w:styleId="WW8Num3z2">
    <w:name w:val="WW8Num3z2"/>
    <w:rPr>
      <w:rFonts w:ascii="Wingdings" w:eastAsia="Wingdings" w:hAnsi="Wingdings" w:cs="Wingdings"/>
    </w:rPr>
  </w:style>
  <w:style w:type="character" w:customStyle="1" w:styleId="WW8Num3z3">
    <w:name w:val="WW8Num3z3"/>
    <w:rPr>
      <w:rFonts w:ascii="Symbol" w:eastAsia="Symbol" w:hAnsi="Symbol" w:cs="Symbol"/>
    </w:rPr>
  </w:style>
  <w:style w:type="character" w:customStyle="1" w:styleId="WW8Num4z0">
    <w:name w:val="WW8Num4z0"/>
    <w:rPr>
      <w:rFonts w:ascii="Symbol" w:eastAsia="Symbol" w:hAnsi="Symbol" w:cs="Symbol"/>
      <w:sz w:val="20"/>
    </w:rPr>
  </w:style>
  <w:style w:type="character" w:customStyle="1" w:styleId="WW8Num4z1">
    <w:name w:val="WW8Num4z1"/>
    <w:rPr>
      <w:rFonts w:ascii="Courier New" w:eastAsia="Courier New" w:hAnsi="Courier New" w:cs="Courier New"/>
      <w:sz w:val="20"/>
    </w:rPr>
  </w:style>
  <w:style w:type="character" w:customStyle="1" w:styleId="WW8Num4z2">
    <w:name w:val="WW8Num4z2"/>
    <w:rPr>
      <w:rFonts w:ascii="Wingdings" w:eastAsia="Wingdings" w:hAnsi="Wingdings" w:cs="Wingdings"/>
      <w:sz w:val="20"/>
    </w:rPr>
  </w:style>
  <w:style w:type="character" w:customStyle="1" w:styleId="WW8Num5z0">
    <w:name w:val="WW8Num5z0"/>
    <w:rPr>
      <w:rFonts w:ascii="Calibri" w:eastAsia="Calibri" w:hAnsi="Calibri" w:cs="Times New Roman"/>
    </w:rPr>
  </w:style>
  <w:style w:type="character" w:customStyle="1" w:styleId="WW8Num5z1">
    <w:name w:val="WW8Num5z1"/>
    <w:rPr>
      <w:rFonts w:ascii="Courier New" w:eastAsia="Courier New" w:hAnsi="Courier New" w:cs="Courier New"/>
    </w:rPr>
  </w:style>
  <w:style w:type="character" w:customStyle="1" w:styleId="WW8Num5z3">
    <w:name w:val="WW8Num5z3"/>
    <w:rPr>
      <w:rFonts w:ascii="Symbol" w:eastAsia="Symbol" w:hAnsi="Symbol" w:cs="Symbol"/>
    </w:rPr>
  </w:style>
  <w:style w:type="character" w:customStyle="1" w:styleId="WW8Num5z5">
    <w:name w:val="WW8Num5z5"/>
    <w:rPr>
      <w:rFonts w:ascii="Wingdings" w:eastAsia="Wingdings" w:hAnsi="Wingdings" w:cs="Wingdings"/>
    </w:rPr>
  </w:style>
  <w:style w:type="character" w:customStyle="1" w:styleId="WW8Num6z0">
    <w:name w:val="WW8Num6z0"/>
    <w:rPr>
      <w:rFonts w:ascii="Calibri" w:eastAsia="Times New Roman" w:hAnsi="Calibri" w:cs="Arial"/>
    </w:rPr>
  </w:style>
  <w:style w:type="character" w:customStyle="1" w:styleId="WW8Num6z1">
    <w:name w:val="WW8Num6z1"/>
    <w:rPr>
      <w:rFonts w:ascii="Courier New" w:eastAsia="Courier New" w:hAnsi="Courier New" w:cs="Courier New"/>
    </w:rPr>
  </w:style>
  <w:style w:type="character" w:customStyle="1" w:styleId="WW8Num6z2">
    <w:name w:val="WW8Num6z2"/>
    <w:rPr>
      <w:rFonts w:ascii="Wingdings" w:eastAsia="Wingdings" w:hAnsi="Wingdings" w:cs="Wingdings"/>
    </w:rPr>
  </w:style>
  <w:style w:type="character" w:customStyle="1" w:styleId="WW8Num6z3">
    <w:name w:val="WW8Num6z3"/>
    <w:rPr>
      <w:rFonts w:ascii="Symbol" w:eastAsia="Symbol" w:hAnsi="Symbol" w:cs="Symbol"/>
    </w:rPr>
  </w:style>
  <w:style w:type="character" w:customStyle="1" w:styleId="WW8Num7z0">
    <w:name w:val="WW8Num7z0"/>
    <w:rPr>
      <w:rFonts w:ascii="Symbol" w:eastAsia="Symbol" w:hAnsi="Symbol" w:cs="Symbol"/>
    </w:rPr>
  </w:style>
  <w:style w:type="character" w:customStyle="1" w:styleId="WW8Num7z1">
    <w:name w:val="WW8Num7z1"/>
    <w:rPr>
      <w:rFonts w:ascii="Courier New" w:eastAsia="Courier New" w:hAnsi="Courier New" w:cs="Courier New"/>
    </w:rPr>
  </w:style>
  <w:style w:type="character" w:customStyle="1" w:styleId="WW8Num7z2">
    <w:name w:val="WW8Num7z2"/>
    <w:rPr>
      <w:rFonts w:ascii="Wingdings" w:eastAsia="Wingdings" w:hAnsi="Wingdings" w:cs="Wingdings"/>
    </w:rPr>
  </w:style>
  <w:style w:type="character" w:customStyle="1" w:styleId="WW8Num8z0">
    <w:name w:val="WW8Num8z0"/>
    <w:rPr>
      <w:rFonts w:ascii="Symbol" w:eastAsia="Symbol" w:hAnsi="Symbol" w:cs="Symbol"/>
    </w:rPr>
  </w:style>
  <w:style w:type="character" w:customStyle="1" w:styleId="WW8Num8z1">
    <w:name w:val="WW8Num8z1"/>
    <w:rPr>
      <w:rFonts w:ascii="Courier New" w:eastAsia="Courier New" w:hAnsi="Courier New" w:cs="Courier New"/>
    </w:rPr>
  </w:style>
  <w:style w:type="character" w:customStyle="1" w:styleId="WW8Num8z2">
    <w:name w:val="WW8Num8z2"/>
    <w:rPr>
      <w:rFonts w:ascii="Wingdings" w:eastAsia="Wingdings" w:hAnsi="Wingdings" w:cs="Wingdings"/>
    </w:rPr>
  </w:style>
  <w:style w:type="character" w:customStyle="1" w:styleId="CorpodeltestoCarattere">
    <w:name w:val="Corpo del testo Carattere"/>
    <w:rPr>
      <w:sz w:val="22"/>
      <w:szCs w:val="22"/>
    </w:rPr>
  </w:style>
  <w:style w:type="character" w:customStyle="1" w:styleId="StrongEmphasis">
    <w:name w:val="Strong Emphasis"/>
    <w:rPr>
      <w:b/>
      <w:bCs/>
    </w:rPr>
  </w:style>
  <w:style w:type="character" w:customStyle="1" w:styleId="Internetlink">
    <w:name w:val="Internet link"/>
    <w:rPr>
      <w:color w:val="0000FF"/>
      <w:u w:val="single"/>
    </w:rPr>
  </w:style>
  <w:style w:type="character" w:styleId="Enfasicorsivo">
    <w:name w:val="Emphasis"/>
    <w:rPr>
      <w:i/>
      <w:iCs/>
    </w:rPr>
  </w:style>
  <w:style w:type="character" w:customStyle="1" w:styleId="Carpredefinitoparagrafo3">
    <w:name w:val="Car. predefinito paragrafo3"/>
  </w:style>
  <w:style w:type="character" w:customStyle="1" w:styleId="ListLabel36">
    <w:name w:val="ListLabel 36"/>
  </w:style>
  <w:style w:type="character" w:customStyle="1" w:styleId="ListLabel35">
    <w:name w:val="ListLabel 35"/>
    <w:rPr>
      <w:rFonts w:cs="Courier New"/>
    </w:rPr>
  </w:style>
  <w:style w:type="character" w:customStyle="1" w:styleId="ListLabel34">
    <w:name w:val="ListLabel 34"/>
  </w:style>
  <w:style w:type="character" w:customStyle="1" w:styleId="ListLabel33">
    <w:name w:val="ListLabel 33"/>
  </w:style>
  <w:style w:type="character" w:customStyle="1" w:styleId="ListLabel32">
    <w:name w:val="ListLabel 32"/>
    <w:rPr>
      <w:rFonts w:cs="Courier New"/>
    </w:rPr>
  </w:style>
  <w:style w:type="character" w:customStyle="1" w:styleId="ListLabel31">
    <w:name w:val="ListLabel 31"/>
  </w:style>
  <w:style w:type="character" w:customStyle="1" w:styleId="ListLabel30">
    <w:name w:val="ListLabel 30"/>
  </w:style>
  <w:style w:type="character" w:customStyle="1" w:styleId="ListLabel29">
    <w:name w:val="ListLabel 29"/>
    <w:rPr>
      <w:rFonts w:cs="Courier New"/>
    </w:rPr>
  </w:style>
  <w:style w:type="character" w:customStyle="1" w:styleId="ListLabel28">
    <w:name w:val="ListLabel 28"/>
  </w:style>
  <w:style w:type="character" w:customStyle="1" w:styleId="WW8Num1z1">
    <w:name w:val="WW8Num1z1"/>
  </w:style>
  <w:style w:type="character" w:customStyle="1" w:styleId="WW8Num1z4">
    <w:name w:val="WW8Num1z4"/>
  </w:style>
  <w:style w:type="character" w:customStyle="1" w:styleId="WW8Num1z5">
    <w:name w:val="WW8Num1z5"/>
  </w:style>
  <w:style w:type="character" w:customStyle="1" w:styleId="WW8Num1z6">
    <w:name w:val="WW8Num1z6"/>
  </w:style>
  <w:style w:type="character" w:customStyle="1" w:styleId="WW8Num1z7">
    <w:name w:val="WW8Num1z7"/>
  </w:style>
  <w:style w:type="character" w:customStyle="1" w:styleId="WW8Num1z8">
    <w:name w:val="WW8Num1z8"/>
  </w:style>
  <w:style w:type="character" w:customStyle="1" w:styleId="WW8Num3z4">
    <w:name w:val="WW8Num3z4"/>
  </w:style>
  <w:style w:type="character" w:customStyle="1" w:styleId="WW8Num3z5">
    <w:name w:val="WW8Num3z5"/>
  </w:style>
  <w:style w:type="character" w:customStyle="1" w:styleId="WW8Num3z6">
    <w:name w:val="WW8Num3z6"/>
  </w:style>
  <w:style w:type="character" w:customStyle="1" w:styleId="WW8Num3z7">
    <w:name w:val="WW8Num3z7"/>
  </w:style>
  <w:style w:type="character" w:customStyle="1" w:styleId="WW8Num3z8">
    <w:name w:val="WW8Num3z8"/>
  </w:style>
  <w:style w:type="character" w:customStyle="1" w:styleId="WW8Num4z3">
    <w:name w:val="WW8Num4z3"/>
    <w:rPr>
      <w:rFonts w:ascii="Symbol" w:eastAsia="Symbol" w:hAnsi="Symbol" w:cs="Symbol"/>
    </w:rPr>
  </w:style>
  <w:style w:type="character" w:customStyle="1" w:styleId="WW8Num5z2">
    <w:name w:val="WW8Num5z2"/>
    <w:rPr>
      <w:rFonts w:ascii="Wingdings" w:eastAsia="Wingdings" w:hAnsi="Wingdings" w:cs="Wingdings"/>
    </w:rPr>
  </w:style>
  <w:style w:type="character" w:customStyle="1" w:styleId="WW8Num7z3">
    <w:name w:val="WW8Num7z3"/>
    <w:rPr>
      <w:rFonts w:ascii="Symbol" w:eastAsia="Symbol" w:hAnsi="Symbol" w:cs="Symbol"/>
    </w:rPr>
  </w:style>
  <w:style w:type="character" w:customStyle="1" w:styleId="WW8Num8z3">
    <w:name w:val="WW8Num8z3"/>
    <w:rPr>
      <w:rFonts w:ascii="Symbol" w:eastAsia="Symbol" w:hAnsi="Symbol" w:cs="Symbol"/>
    </w:rPr>
  </w:style>
  <w:style w:type="character" w:customStyle="1" w:styleId="WW8Num9z0">
    <w:name w:val="WW8Num9z0"/>
    <w:rPr>
      <w:rFonts w:ascii="Symbol" w:eastAsia="Symbol" w:hAnsi="Symbol" w:cs="Symbol"/>
    </w:rPr>
  </w:style>
  <w:style w:type="character" w:customStyle="1" w:styleId="WW8Num9z1">
    <w:name w:val="WW8Num9z1"/>
    <w:rPr>
      <w:rFonts w:ascii="Courier New" w:eastAsia="Courier New" w:hAnsi="Courier New" w:cs="Courier New"/>
    </w:rPr>
  </w:style>
  <w:style w:type="character" w:customStyle="1" w:styleId="WW8Num9z2">
    <w:name w:val="WW8Num9z2"/>
    <w:rPr>
      <w:rFonts w:ascii="Wingdings" w:eastAsia="Wingdings" w:hAnsi="Wingdings" w:cs="Wingdings"/>
    </w:rPr>
  </w:style>
  <w:style w:type="character" w:customStyle="1" w:styleId="WW8Num10z0">
    <w:name w:val="WW8Num10z0"/>
    <w:rPr>
      <w:rFonts w:ascii="Symbol" w:eastAsia="Symbol" w:hAnsi="Symbol" w:cs="Symbol"/>
    </w:rPr>
  </w:style>
  <w:style w:type="character" w:customStyle="1" w:styleId="WW8Num10z1">
    <w:name w:val="WW8Num10z1"/>
    <w:rPr>
      <w:rFonts w:ascii="Courier New" w:eastAsia="Courier New" w:hAnsi="Courier New" w:cs="Courier New"/>
    </w:rPr>
  </w:style>
  <w:style w:type="character" w:customStyle="1" w:styleId="WW8Num10z2">
    <w:name w:val="WW8Num10z2"/>
    <w:rPr>
      <w:rFonts w:ascii="Wingdings" w:eastAsia="Wingdings" w:hAnsi="Wingdings" w:cs="Wingdings"/>
    </w:rPr>
  </w:style>
  <w:style w:type="character" w:customStyle="1" w:styleId="WW8Num11z0">
    <w:name w:val="WW8Num11z0"/>
    <w:rPr>
      <w:rFonts w:ascii="Times New Roman" w:eastAsia="Times New Roman" w:hAnsi="Times New Roman" w:cs="Times New Roman"/>
      <w:b/>
    </w:rPr>
  </w:style>
  <w:style w:type="character" w:customStyle="1" w:styleId="WW8Num11z1">
    <w:name w:val="WW8Num11z1"/>
    <w:rPr>
      <w:rFonts w:ascii="Courier New" w:eastAsia="Courier New" w:hAnsi="Courier New" w:cs="Courier New"/>
    </w:rPr>
  </w:style>
  <w:style w:type="character" w:customStyle="1" w:styleId="WW8Num11z2">
    <w:name w:val="WW8Num11z2"/>
    <w:rPr>
      <w:rFonts w:ascii="Wingdings" w:eastAsia="Wingdings" w:hAnsi="Wingdings" w:cs="Wingdings"/>
    </w:rPr>
  </w:style>
  <w:style w:type="character" w:customStyle="1" w:styleId="WW8Num11z3">
    <w:name w:val="WW8Num11z3"/>
    <w:rPr>
      <w:rFonts w:ascii="Symbol" w:eastAsia="Symbol" w:hAnsi="Symbol" w:cs="Symbol"/>
    </w:rPr>
  </w:style>
  <w:style w:type="character" w:customStyle="1" w:styleId="WW8Num12z0">
    <w:name w:val="WW8Num12z0"/>
    <w:rPr>
      <w:rFonts w:ascii="Times New Roman" w:eastAsia="Times New Roman" w:hAnsi="Times New Roman" w:cs="Times New Roman"/>
      <w:b/>
    </w:rPr>
  </w:style>
  <w:style w:type="character" w:customStyle="1" w:styleId="WW8Num12z1">
    <w:name w:val="WW8Num12z1"/>
    <w:rPr>
      <w:rFonts w:ascii="Courier New" w:eastAsia="Courier New" w:hAnsi="Courier New" w:cs="Courier New"/>
    </w:rPr>
  </w:style>
  <w:style w:type="character" w:customStyle="1" w:styleId="WW8Num12z2">
    <w:name w:val="WW8Num12z2"/>
    <w:rPr>
      <w:rFonts w:ascii="Wingdings" w:eastAsia="Wingdings" w:hAnsi="Wingdings" w:cs="Wingdings"/>
    </w:rPr>
  </w:style>
  <w:style w:type="character" w:customStyle="1" w:styleId="WW8Num12z3">
    <w:name w:val="WW8Num12z3"/>
    <w:rPr>
      <w:rFonts w:ascii="Symbol" w:eastAsia="Symbol" w:hAnsi="Symbol" w:cs="Symbol"/>
    </w:rPr>
  </w:style>
  <w:style w:type="character" w:customStyle="1" w:styleId="WW8Num13z0">
    <w:name w:val="WW8Num13z0"/>
    <w:rPr>
      <w:rFonts w:ascii="Times New Roman" w:eastAsia="Times New Roman" w:hAnsi="Times New Roman" w:cs="Times New Roman"/>
    </w:rPr>
  </w:style>
  <w:style w:type="character" w:customStyle="1" w:styleId="WW8Num13z1">
    <w:name w:val="WW8Num13z1"/>
    <w:rPr>
      <w:rFonts w:ascii="Courier New" w:eastAsia="Courier New" w:hAnsi="Courier New" w:cs="Courier New"/>
    </w:rPr>
  </w:style>
  <w:style w:type="character" w:customStyle="1" w:styleId="WW8Num13z2">
    <w:name w:val="WW8Num13z2"/>
    <w:rPr>
      <w:rFonts w:ascii="Wingdings" w:eastAsia="Wingdings" w:hAnsi="Wingdings" w:cs="Wingdings"/>
    </w:rPr>
  </w:style>
  <w:style w:type="character" w:customStyle="1" w:styleId="WW8Num13z3">
    <w:name w:val="WW8Num13z3"/>
    <w:rPr>
      <w:rFonts w:ascii="Symbol" w:eastAsia="Symbol" w:hAnsi="Symbol" w:cs="Symbol"/>
    </w:rPr>
  </w:style>
  <w:style w:type="character" w:customStyle="1" w:styleId="WW8Num14z0">
    <w:name w:val="WW8Num14z0"/>
    <w:rPr>
      <w:rFonts w:ascii="Symbol" w:eastAsia="Symbol" w:hAnsi="Symbol" w:cs="Symbol"/>
    </w:rPr>
  </w:style>
  <w:style w:type="character" w:customStyle="1" w:styleId="WW8Num14z1">
    <w:name w:val="WW8Num14z1"/>
    <w:rPr>
      <w:rFonts w:ascii="Courier New" w:eastAsia="Courier New" w:hAnsi="Courier New" w:cs="Courier New"/>
    </w:rPr>
  </w:style>
  <w:style w:type="character" w:customStyle="1" w:styleId="WW8Num14z2">
    <w:name w:val="WW8Num14z2"/>
    <w:rPr>
      <w:rFonts w:ascii="Wingdings" w:eastAsia="Wingdings" w:hAnsi="Wingdings" w:cs="Wingdings"/>
    </w:rPr>
  </w:style>
  <w:style w:type="character" w:customStyle="1" w:styleId="Absatz-Standardschriftart">
    <w:name w:val="Absatz-Standardschriftart"/>
  </w:style>
  <w:style w:type="character" w:customStyle="1" w:styleId="WW-Absatz-Standardschriftart">
    <w:name w:val="WW-Absatz-Standardschriftart"/>
  </w:style>
  <w:style w:type="character" w:customStyle="1" w:styleId="WW-Absatz-Standardschriftart1">
    <w:name w:val="WW-Absatz-Standardschriftart1"/>
  </w:style>
  <w:style w:type="character" w:customStyle="1" w:styleId="WW-Absatz-Standardschriftart11">
    <w:name w:val="WW-Absatz-Standardschriftart11"/>
  </w:style>
  <w:style w:type="character" w:customStyle="1" w:styleId="WW-Absatz-Standardschriftart111">
    <w:name w:val="WW-Absatz-Standardschriftart111"/>
  </w:style>
  <w:style w:type="character" w:customStyle="1" w:styleId="WW-Absatz-Standardschriftart1111">
    <w:name w:val="WW-Absatz-Standardschriftart1111"/>
  </w:style>
  <w:style w:type="character" w:customStyle="1" w:styleId="WW-Absatz-Standardschriftart11111">
    <w:name w:val="WW-Absatz-Standardschriftart11111"/>
  </w:style>
  <w:style w:type="character" w:customStyle="1" w:styleId="WW-Absatz-Standardschriftart111111">
    <w:name w:val="WW-Absatz-Standardschriftart111111"/>
  </w:style>
  <w:style w:type="character" w:customStyle="1" w:styleId="WW-Absatz-Standardschriftart1111111">
    <w:name w:val="WW-Absatz-Standardschriftart1111111"/>
  </w:style>
  <w:style w:type="character" w:customStyle="1" w:styleId="WW-Absatz-Standardschriftart11111111">
    <w:name w:val="WW-Absatz-Standardschriftart11111111"/>
  </w:style>
  <w:style w:type="character" w:customStyle="1" w:styleId="WW-Absatz-Standardschriftart111111111">
    <w:name w:val="WW-Absatz-Standardschriftart111111111"/>
  </w:style>
  <w:style w:type="character" w:customStyle="1" w:styleId="WW-Absatz-Standardschriftart1111111111">
    <w:name w:val="WW-Absatz-Standardschriftart1111111111"/>
  </w:style>
  <w:style w:type="character" w:customStyle="1" w:styleId="WW-Absatz-Standardschriftart11111111111">
    <w:name w:val="WW-Absatz-Standardschriftart11111111111"/>
  </w:style>
  <w:style w:type="character" w:customStyle="1" w:styleId="WW-Absatz-Standardschriftart111111111111">
    <w:name w:val="WW-Absatz-Standardschriftart111111111111"/>
  </w:style>
  <w:style w:type="character" w:customStyle="1" w:styleId="WW-Absatz-Standardschriftart1111111111111">
    <w:name w:val="WW-Absatz-Standardschriftart1111111111111"/>
  </w:style>
  <w:style w:type="character" w:customStyle="1" w:styleId="WW-Absatz-Standardschriftart11111111111111">
    <w:name w:val="WW-Absatz-Standardschriftart11111111111111"/>
  </w:style>
  <w:style w:type="character" w:customStyle="1" w:styleId="WW-Absatz-Standardschriftart111111111111111">
    <w:name w:val="WW-Absatz-Standardschriftart111111111111111"/>
  </w:style>
  <w:style w:type="character" w:customStyle="1" w:styleId="WW-Absatz-Standardschriftart1111111111111111">
    <w:name w:val="WW-Absatz-Standardschriftart1111111111111111"/>
  </w:style>
  <w:style w:type="character" w:customStyle="1" w:styleId="WW-Absatz-Standardschriftart11111111111111111">
    <w:name w:val="WW-Absatz-Standardschriftart11111111111111111"/>
  </w:style>
  <w:style w:type="character" w:customStyle="1" w:styleId="WW-Absatz-Standardschriftart111111111111111111">
    <w:name w:val="WW-Absatz-Standardschriftart111111111111111111"/>
  </w:style>
  <w:style w:type="character" w:customStyle="1" w:styleId="WW-Absatz-Standardschriftart1111111111111111111">
    <w:name w:val="WW-Absatz-Standardschriftart1111111111111111111"/>
  </w:style>
  <w:style w:type="character" w:customStyle="1" w:styleId="WW-Absatz-Standardschriftart11111111111111111111">
    <w:name w:val="WW-Absatz-Standardschriftart11111111111111111111"/>
  </w:style>
  <w:style w:type="character" w:customStyle="1" w:styleId="WW-Absatz-Standardschriftart111111111111111111111">
    <w:name w:val="WW-Absatz-Standardschriftart111111111111111111111"/>
  </w:style>
  <w:style w:type="character" w:customStyle="1" w:styleId="WW-Absatz-Standardschriftart1111111111111111111111">
    <w:name w:val="WW-Absatz-Standardschriftart1111111111111111111111"/>
  </w:style>
  <w:style w:type="character" w:customStyle="1" w:styleId="WW-Absatz-Standardschriftart11111111111111111111111">
    <w:name w:val="WW-Absatz-Standardschriftart11111111111111111111111"/>
  </w:style>
  <w:style w:type="character" w:customStyle="1" w:styleId="WW-Absatz-Standardschriftart111111111111111111111111">
    <w:name w:val="WW-Absatz-Standardschriftart111111111111111111111111"/>
  </w:style>
  <w:style w:type="character" w:customStyle="1" w:styleId="WW-Absatz-Standardschriftart1111111111111111111111111">
    <w:name w:val="WW-Absatz-Standardschriftart1111111111111111111111111"/>
  </w:style>
  <w:style w:type="character" w:customStyle="1" w:styleId="WW-Absatz-Standardschriftart11111111111111111111111111">
    <w:name w:val="WW-Absatz-Standardschriftart11111111111111111111111111"/>
  </w:style>
  <w:style w:type="character" w:customStyle="1" w:styleId="WW-Absatz-Standardschriftart111111111111111111111111111">
    <w:name w:val="WW-Absatz-Standardschriftart111111111111111111111111111"/>
  </w:style>
  <w:style w:type="character" w:customStyle="1" w:styleId="WW-Absatz-Standardschriftart1111111111111111111111111111">
    <w:name w:val="WW-Absatz-Standardschriftart1111111111111111111111111111"/>
  </w:style>
  <w:style w:type="character" w:customStyle="1" w:styleId="WW-Absatz-Standardschriftart11111111111111111111111111111">
    <w:name w:val="WW-Absatz-Standardschriftart11111111111111111111111111111"/>
  </w:style>
  <w:style w:type="character" w:customStyle="1" w:styleId="WW-Absatz-Standardschriftart111111111111111111111111111111">
    <w:name w:val="WW-Absatz-Standardschriftart111111111111111111111111111111"/>
  </w:style>
  <w:style w:type="character" w:customStyle="1" w:styleId="WW-Absatz-Standardschriftart1111111111111111111111111111111">
    <w:name w:val="WW-Absatz-Standardschriftart1111111111111111111111111111111"/>
  </w:style>
  <w:style w:type="character" w:customStyle="1" w:styleId="WW-Carpredefinitoparagrafo">
    <w:name w:val="WW-Car. predefinito paragrafo"/>
  </w:style>
  <w:style w:type="character" w:customStyle="1" w:styleId="WW-Absatz-Standardschriftart11111111111111111111111111111111">
    <w:name w:val="WW-Absatz-Standardschriftart11111111111111111111111111111111"/>
  </w:style>
  <w:style w:type="character" w:customStyle="1" w:styleId="WW-Absatz-Standardschriftart111111111111111111111111111111111">
    <w:name w:val="WW-Absatz-Standardschriftart111111111111111111111111111111111"/>
  </w:style>
  <w:style w:type="character" w:customStyle="1" w:styleId="WW-Absatz-Standardschriftart1111111111111111111111111111111111">
    <w:name w:val="WW-Absatz-Standardschriftart1111111111111111111111111111111111"/>
  </w:style>
  <w:style w:type="character" w:customStyle="1" w:styleId="WW-Absatz-Standardschriftart11111111111111111111111111111111111">
    <w:name w:val="WW-Absatz-Standardschriftart11111111111111111111111111111111111"/>
  </w:style>
  <w:style w:type="character" w:customStyle="1" w:styleId="WW-Absatz-Standardschriftart111111111111111111111111111111111111">
    <w:name w:val="WW-Absatz-Standardschriftart111111111111111111111111111111111111"/>
  </w:style>
  <w:style w:type="character" w:customStyle="1" w:styleId="WW-Absatz-Standardschriftart1111111111111111111111111111111111111">
    <w:name w:val="WW-Absatz-Standardschriftart1111111111111111111111111111111111111"/>
  </w:style>
  <w:style w:type="character" w:customStyle="1" w:styleId="WW8Num5z4">
    <w:name w:val="WW8Num5z4"/>
    <w:rPr>
      <w:rFonts w:ascii="Courier New" w:eastAsia="Courier New" w:hAnsi="Courier New" w:cs="Courier New"/>
    </w:rPr>
  </w:style>
  <w:style w:type="character" w:customStyle="1" w:styleId="WW-Caratterepredefinitoparagrafo">
    <w:name w:val="WW-Carattere predefinito paragrafo"/>
  </w:style>
  <w:style w:type="character" w:customStyle="1" w:styleId="VisitedInternetLink">
    <w:name w:val="Visited Internet Link"/>
    <w:rPr>
      <w:color w:val="800080"/>
      <w:u w:val="single"/>
    </w:rPr>
  </w:style>
  <w:style w:type="character" w:customStyle="1" w:styleId="Caratteredinumerazione">
    <w:name w:val="Carattere di numerazione"/>
  </w:style>
  <w:style w:type="character" w:customStyle="1" w:styleId="BulletSymbols">
    <w:name w:val="Bullet Symbols"/>
    <w:rPr>
      <w:rFonts w:ascii="OpenSymbol, 'Arial Unicode MS'" w:eastAsia="OpenSymbol, 'Arial Unicode MS'" w:hAnsi="OpenSymbol, 'Arial Unicode MS'" w:cs="OpenSymbol, 'Arial Unicode MS'"/>
    </w:rPr>
  </w:style>
  <w:style w:type="character" w:customStyle="1" w:styleId="TestofumettoCarattere">
    <w:name w:val="Testo fumetto Carattere"/>
    <w:rPr>
      <w:rFonts w:ascii="Tahoma" w:eastAsia="Tahoma" w:hAnsi="Tahoma" w:cs="Tahoma"/>
      <w:sz w:val="16"/>
      <w:szCs w:val="16"/>
    </w:rPr>
  </w:style>
  <w:style w:type="character" w:customStyle="1" w:styleId="Titolo3Carattere">
    <w:name w:val="Titolo 3 Carattere"/>
    <w:basedOn w:val="Carpredefinitoparagrafo"/>
    <w:rPr>
      <w:rFonts w:ascii="Arial" w:eastAsia="Arial" w:hAnsi="Arial" w:cs="Arial"/>
      <w:color w:val="000000"/>
      <w:sz w:val="24"/>
      <w:szCs w:val="24"/>
    </w:rPr>
  </w:style>
  <w:style w:type="character" w:customStyle="1" w:styleId="Titolo4Carattere">
    <w:name w:val="Titolo 4 Carattere"/>
    <w:basedOn w:val="Carpredefinitoparagrafo"/>
    <w:rPr>
      <w:rFonts w:ascii="Arial" w:eastAsia="Arial" w:hAnsi="Arial" w:cs="Arial"/>
      <w:bCs/>
      <w:sz w:val="24"/>
      <w:szCs w:val="24"/>
    </w:rPr>
  </w:style>
  <w:style w:type="character" w:customStyle="1" w:styleId="PrimorientrocorpodeltestoCarattere">
    <w:name w:val="Primo rientro corpo del testo Carattere"/>
    <w:basedOn w:val="Carpredefinitoparagrafo"/>
  </w:style>
  <w:style w:type="character" w:customStyle="1" w:styleId="NumberingSymbols">
    <w:name w:val="Numbering Symbols"/>
  </w:style>
  <w:style w:type="character" w:customStyle="1" w:styleId="Carpredefinitoparagrafo2">
    <w:name w:val="Car. predefinito paragrafo2"/>
  </w:style>
  <w:style w:type="character" w:customStyle="1" w:styleId="ListLabel9">
    <w:name w:val="ListLabel 9"/>
    <w:rPr>
      <w:lang w:val="en-US" w:eastAsia="en-US" w:bidi="ar-SA"/>
    </w:rPr>
  </w:style>
  <w:style w:type="character" w:customStyle="1" w:styleId="ListLabel8">
    <w:name w:val="ListLabel 8"/>
    <w:rPr>
      <w:lang w:val="en-US" w:eastAsia="en-US" w:bidi="ar-SA"/>
    </w:rPr>
  </w:style>
  <w:style w:type="character" w:customStyle="1" w:styleId="ListLabel7">
    <w:name w:val="ListLabel 7"/>
    <w:rPr>
      <w:lang w:val="en-US" w:eastAsia="en-US" w:bidi="ar-SA"/>
    </w:rPr>
  </w:style>
  <w:style w:type="character" w:customStyle="1" w:styleId="ListLabel6">
    <w:name w:val="ListLabel 6"/>
    <w:rPr>
      <w:lang w:val="en-US" w:eastAsia="en-US" w:bidi="ar-SA"/>
    </w:rPr>
  </w:style>
  <w:style w:type="character" w:customStyle="1" w:styleId="ListLabel5">
    <w:name w:val="ListLabel 5"/>
    <w:rPr>
      <w:lang w:val="en-US" w:eastAsia="en-US" w:bidi="ar-SA"/>
    </w:rPr>
  </w:style>
  <w:style w:type="character" w:customStyle="1" w:styleId="ListLabel4">
    <w:name w:val="ListLabel 4"/>
    <w:rPr>
      <w:lang w:val="en-US" w:eastAsia="en-US" w:bidi="ar-SA"/>
    </w:rPr>
  </w:style>
  <w:style w:type="character" w:customStyle="1" w:styleId="ListLabel3">
    <w:name w:val="ListLabel 3"/>
    <w:rPr>
      <w:lang w:val="en-US" w:eastAsia="en-US" w:bidi="ar-SA"/>
    </w:rPr>
  </w:style>
  <w:style w:type="character" w:customStyle="1" w:styleId="ListLabel2">
    <w:name w:val="ListLabel 2"/>
    <w:rPr>
      <w:lang w:val="en-US" w:eastAsia="en-US" w:bidi="ar-SA"/>
    </w:rPr>
  </w:style>
  <w:style w:type="character" w:customStyle="1" w:styleId="ListLabel1">
    <w:name w:val="ListLabel 1"/>
    <w:rPr>
      <w:rFonts w:eastAsia="Wingdings" w:cs="Wingdings"/>
      <w:w w:val="100"/>
      <w:sz w:val="22"/>
      <w:szCs w:val="22"/>
      <w:lang w:val="en-US" w:eastAsia="en-US" w:bidi="ar-SA"/>
    </w:rPr>
  </w:style>
  <w:style w:type="character" w:customStyle="1" w:styleId="CorpotestoCarattere">
    <w:name w:val="Corpo testo Carattere"/>
    <w:basedOn w:val="DefaultParagraphFontWW"/>
    <w:rPr>
      <w:rFonts w:ascii="Times New Roman" w:eastAsia="Times New Roman" w:hAnsi="Times New Roman" w:cs="Times New Roman"/>
    </w:rPr>
  </w:style>
  <w:style w:type="character" w:customStyle="1" w:styleId="PidipaginaCarattere">
    <w:name w:val="Piè di pagina Carattere"/>
    <w:basedOn w:val="DefaultParagraphFontWW"/>
    <w:rPr>
      <w:rFonts w:ascii="Times New Roman" w:eastAsia="Times New Roman" w:hAnsi="Times New Roman" w:cs="Times New Roman"/>
    </w:rPr>
  </w:style>
  <w:style w:type="character" w:customStyle="1" w:styleId="IntestazioneCarattere">
    <w:name w:val="Intestazione Carattere"/>
    <w:basedOn w:val="DefaultParagraphFontWW"/>
    <w:rPr>
      <w:rFonts w:ascii="Times New Roman" w:eastAsia="Times New Roman" w:hAnsi="Times New Roman" w:cs="Times New Roman"/>
    </w:rPr>
  </w:style>
  <w:style w:type="character" w:customStyle="1" w:styleId="DefaultParagraphFontWW">
    <w:name w:val="Default Paragraph Font (WW)"/>
  </w:style>
  <w:style w:type="character" w:customStyle="1" w:styleId="ListLabel15">
    <w:name w:val="ListLabel 15"/>
  </w:style>
  <w:style w:type="character" w:customStyle="1" w:styleId="ListLabel14">
    <w:name w:val="ListLabel 14"/>
  </w:style>
  <w:style w:type="character" w:customStyle="1" w:styleId="ListLabel13">
    <w:name w:val="ListLabel 13"/>
  </w:style>
  <w:style w:type="character" w:customStyle="1" w:styleId="ListLabel12">
    <w:name w:val="ListLabel 12"/>
  </w:style>
  <w:style w:type="character" w:customStyle="1" w:styleId="ListLabel11">
    <w:name w:val="ListLabel 11"/>
  </w:style>
  <w:style w:type="character" w:customStyle="1" w:styleId="ListLabel10">
    <w:name w:val="ListLabel 10"/>
  </w:style>
  <w:style w:type="character" w:customStyle="1" w:styleId="WW8Num5z6">
    <w:name w:val="WW8Num5z6"/>
  </w:style>
  <w:style w:type="character" w:customStyle="1" w:styleId="WW8Num5z7">
    <w:name w:val="WW8Num5z7"/>
  </w:style>
  <w:style w:type="character" w:customStyle="1" w:styleId="WW8Num5z8">
    <w:name w:val="WW8Num5z8"/>
  </w:style>
  <w:style w:type="character" w:customStyle="1" w:styleId="WW8Num8z4">
    <w:name w:val="WW8Num8z4"/>
  </w:style>
  <w:style w:type="character" w:customStyle="1" w:styleId="WW8Num8z5">
    <w:name w:val="WW8Num8z5"/>
  </w:style>
  <w:style w:type="character" w:customStyle="1" w:styleId="WW8Num8z6">
    <w:name w:val="WW8Num8z6"/>
  </w:style>
  <w:style w:type="character" w:customStyle="1" w:styleId="WW8Num8z7">
    <w:name w:val="WW8Num8z7"/>
  </w:style>
  <w:style w:type="character" w:customStyle="1" w:styleId="WW8Num8z8">
    <w:name w:val="WW8Num8z8"/>
  </w:style>
  <w:style w:type="character" w:customStyle="1" w:styleId="WW8Num9z3">
    <w:name w:val="WW8Num9z3"/>
  </w:style>
  <w:style w:type="character" w:customStyle="1" w:styleId="WW8Num9z4">
    <w:name w:val="WW8Num9z4"/>
  </w:style>
  <w:style w:type="character" w:customStyle="1" w:styleId="WW8Num9z5">
    <w:name w:val="WW8Num9z5"/>
  </w:style>
  <w:style w:type="character" w:customStyle="1" w:styleId="WW8Num9z6">
    <w:name w:val="WW8Num9z6"/>
  </w:style>
  <w:style w:type="character" w:customStyle="1" w:styleId="WW8Num9z7">
    <w:name w:val="WW8Num9z7"/>
  </w:style>
  <w:style w:type="character" w:customStyle="1" w:styleId="WW8Num9z8">
    <w:name w:val="WW8Num9z8"/>
  </w:style>
  <w:style w:type="character" w:customStyle="1" w:styleId="ListLabel46">
    <w:name w:val="ListLabel 46"/>
    <w:rPr>
      <w:rFonts w:eastAsia="Calibri" w:cs="Times New Roman"/>
    </w:rPr>
  </w:style>
  <w:style w:type="character" w:customStyle="1" w:styleId="ListLabel47">
    <w:name w:val="ListLabel 47"/>
    <w:rPr>
      <w:rFonts w:cs="Courier New"/>
    </w:rPr>
  </w:style>
  <w:style w:type="character" w:customStyle="1" w:styleId="ListLabel48">
    <w:name w:val="ListLabel 48"/>
  </w:style>
  <w:style w:type="character" w:customStyle="1" w:styleId="ListLabel49">
    <w:name w:val="ListLabel 49"/>
  </w:style>
  <w:style w:type="character" w:customStyle="1" w:styleId="ListLabel50">
    <w:name w:val="ListLabel 50"/>
    <w:rPr>
      <w:rFonts w:cs="Courier New"/>
    </w:rPr>
  </w:style>
  <w:style w:type="character" w:customStyle="1" w:styleId="ListLabel51">
    <w:name w:val="ListLabel 51"/>
  </w:style>
  <w:style w:type="character" w:customStyle="1" w:styleId="ListLabel52">
    <w:name w:val="ListLabel 52"/>
  </w:style>
  <w:style w:type="character" w:customStyle="1" w:styleId="ListLabel53">
    <w:name w:val="ListLabel 53"/>
    <w:rPr>
      <w:rFonts w:cs="Courier New"/>
    </w:rPr>
  </w:style>
  <w:style w:type="character" w:customStyle="1" w:styleId="ListLabel54">
    <w:name w:val="ListLabel 54"/>
  </w:style>
  <w:style w:type="character" w:customStyle="1" w:styleId="ListLabel109">
    <w:name w:val="ListLabel 109"/>
    <w:rPr>
      <w:b/>
    </w:rPr>
  </w:style>
  <w:style w:type="character" w:customStyle="1" w:styleId="ListLabel110">
    <w:name w:val="ListLabel 110"/>
  </w:style>
  <w:style w:type="character" w:customStyle="1" w:styleId="ListLabel111">
    <w:name w:val="ListLabel 111"/>
  </w:style>
  <w:style w:type="character" w:customStyle="1" w:styleId="ListLabel112">
    <w:name w:val="ListLabel 112"/>
  </w:style>
  <w:style w:type="character" w:customStyle="1" w:styleId="ListLabel113">
    <w:name w:val="ListLabel 113"/>
  </w:style>
  <w:style w:type="character" w:customStyle="1" w:styleId="ListLabel114">
    <w:name w:val="ListLabel 114"/>
  </w:style>
  <w:style w:type="character" w:customStyle="1" w:styleId="ListLabel115">
    <w:name w:val="ListLabel 115"/>
  </w:style>
  <w:style w:type="character" w:customStyle="1" w:styleId="ListLabel116">
    <w:name w:val="ListLabel 116"/>
  </w:style>
  <w:style w:type="character" w:customStyle="1" w:styleId="ListLabel117">
    <w:name w:val="ListLabel 117"/>
  </w:style>
  <w:style w:type="character" w:customStyle="1" w:styleId="ListLabel37">
    <w:name w:val="ListLabel 37"/>
  </w:style>
  <w:style w:type="character" w:customStyle="1" w:styleId="ListLabel38">
    <w:name w:val="ListLabel 38"/>
  </w:style>
  <w:style w:type="character" w:customStyle="1" w:styleId="ListLabel39">
    <w:name w:val="ListLabel 39"/>
  </w:style>
  <w:style w:type="character" w:customStyle="1" w:styleId="ListLabel40">
    <w:name w:val="ListLabel 40"/>
  </w:style>
  <w:style w:type="character" w:customStyle="1" w:styleId="ListLabel41">
    <w:name w:val="ListLabel 41"/>
  </w:style>
  <w:style w:type="character" w:customStyle="1" w:styleId="ListLabel42">
    <w:name w:val="ListLabel 42"/>
  </w:style>
  <w:style w:type="character" w:customStyle="1" w:styleId="ListLabel43">
    <w:name w:val="ListLabel 43"/>
  </w:style>
  <w:style w:type="character" w:customStyle="1" w:styleId="ListLabel44">
    <w:name w:val="ListLabel 44"/>
  </w:style>
  <w:style w:type="character" w:customStyle="1" w:styleId="ListLabel45">
    <w:name w:val="ListLabel 45"/>
  </w:style>
  <w:style w:type="character" w:customStyle="1" w:styleId="ListLabel127">
    <w:name w:val="ListLabel 127"/>
    <w:rPr>
      <w:color w:val="auto"/>
    </w:rPr>
  </w:style>
  <w:style w:type="character" w:customStyle="1" w:styleId="ListLabel128">
    <w:name w:val="ListLabel 128"/>
    <w:rPr>
      <w:rFonts w:cs="Courier New"/>
    </w:rPr>
  </w:style>
  <w:style w:type="character" w:customStyle="1" w:styleId="ListLabel129">
    <w:name w:val="ListLabel 129"/>
  </w:style>
  <w:style w:type="character" w:customStyle="1" w:styleId="ListLabel130">
    <w:name w:val="ListLabel 130"/>
  </w:style>
  <w:style w:type="character" w:customStyle="1" w:styleId="ListLabel131">
    <w:name w:val="ListLabel 131"/>
    <w:rPr>
      <w:rFonts w:cs="Courier New"/>
    </w:rPr>
  </w:style>
  <w:style w:type="character" w:customStyle="1" w:styleId="ListLabel132">
    <w:name w:val="ListLabel 132"/>
  </w:style>
  <w:style w:type="character" w:customStyle="1" w:styleId="ListLabel133">
    <w:name w:val="ListLabel 133"/>
  </w:style>
  <w:style w:type="character" w:customStyle="1" w:styleId="ListLabel134">
    <w:name w:val="ListLabel 134"/>
    <w:rPr>
      <w:rFonts w:cs="Courier New"/>
    </w:rPr>
  </w:style>
  <w:style w:type="character" w:customStyle="1" w:styleId="ListLabel135">
    <w:name w:val="ListLabel 135"/>
  </w:style>
  <w:style w:type="numbering" w:customStyle="1" w:styleId="Numbering123">
    <w:name w:val="Numbering 123"/>
    <w:basedOn w:val="Nessunelenco"/>
    <w:pPr>
      <w:numPr>
        <w:numId w:val="1"/>
      </w:numPr>
    </w:pPr>
  </w:style>
  <w:style w:type="numbering" w:customStyle="1" w:styleId="WW8Num1">
    <w:name w:val="WW8Num1"/>
    <w:basedOn w:val="Nessunelenco"/>
    <w:pPr>
      <w:numPr>
        <w:numId w:val="2"/>
      </w:numPr>
    </w:pPr>
  </w:style>
  <w:style w:type="numbering" w:customStyle="1" w:styleId="WW8Num2">
    <w:name w:val="WW8Num2"/>
    <w:basedOn w:val="Nessunelenco"/>
    <w:pPr>
      <w:numPr>
        <w:numId w:val="3"/>
      </w:numPr>
    </w:pPr>
  </w:style>
  <w:style w:type="numbering" w:customStyle="1" w:styleId="WW8Num3">
    <w:name w:val="WW8Num3"/>
    <w:basedOn w:val="Nessunelenco"/>
    <w:pPr>
      <w:numPr>
        <w:numId w:val="4"/>
      </w:numPr>
    </w:pPr>
  </w:style>
  <w:style w:type="numbering" w:customStyle="1" w:styleId="WW8Num4">
    <w:name w:val="WW8Num4"/>
    <w:basedOn w:val="Nessunelenco"/>
    <w:pPr>
      <w:numPr>
        <w:numId w:val="5"/>
      </w:numPr>
    </w:pPr>
  </w:style>
  <w:style w:type="numbering" w:customStyle="1" w:styleId="WW8Num5">
    <w:name w:val="WW8Num5"/>
    <w:basedOn w:val="Nessunelenco"/>
    <w:pPr>
      <w:numPr>
        <w:numId w:val="6"/>
      </w:numPr>
    </w:pPr>
  </w:style>
  <w:style w:type="numbering" w:customStyle="1" w:styleId="WW8Num6">
    <w:name w:val="WW8Num6"/>
    <w:basedOn w:val="Nessunelenco"/>
    <w:pPr>
      <w:numPr>
        <w:numId w:val="7"/>
      </w:numPr>
    </w:pPr>
  </w:style>
  <w:style w:type="numbering" w:customStyle="1" w:styleId="WW8Num7">
    <w:name w:val="WW8Num7"/>
    <w:basedOn w:val="Nessunelenco"/>
    <w:pPr>
      <w:numPr>
        <w:numId w:val="8"/>
      </w:numPr>
    </w:pPr>
  </w:style>
  <w:style w:type="numbering" w:customStyle="1" w:styleId="WW8Num8">
    <w:name w:val="WW8Num8"/>
    <w:basedOn w:val="Nessunelenco"/>
    <w:pPr>
      <w:numPr>
        <w:numId w:val="9"/>
      </w:numPr>
    </w:pPr>
  </w:style>
  <w:style w:type="numbering" w:customStyle="1" w:styleId="NoListWW">
    <w:name w:val="No List (WW)"/>
    <w:basedOn w:val="Nessunelenco"/>
    <w:pPr>
      <w:numPr>
        <w:numId w:val="10"/>
      </w:numPr>
    </w:pPr>
  </w:style>
  <w:style w:type="numbering" w:customStyle="1" w:styleId="WWNum1">
    <w:name w:val="WWNum1"/>
    <w:basedOn w:val="Nessunelenco"/>
    <w:pPr>
      <w:numPr>
        <w:numId w:val="11"/>
      </w:numPr>
    </w:pPr>
  </w:style>
  <w:style w:type="numbering" w:customStyle="1" w:styleId="WWNum4">
    <w:name w:val="WWNum4"/>
    <w:basedOn w:val="Nessunelenco"/>
    <w:pPr>
      <w:numPr>
        <w:numId w:val="12"/>
      </w:numPr>
    </w:pPr>
  </w:style>
  <w:style w:type="numbering" w:customStyle="1" w:styleId="WWNum2">
    <w:name w:val="WWNum2"/>
    <w:basedOn w:val="Nessunelenco"/>
    <w:pPr>
      <w:numPr>
        <w:numId w:val="13"/>
      </w:numPr>
    </w:pPr>
  </w:style>
  <w:style w:type="numbering" w:customStyle="1" w:styleId="WW8Num9">
    <w:name w:val="WW8Num9"/>
    <w:basedOn w:val="Nessunelenco"/>
    <w:pPr>
      <w:numPr>
        <w:numId w:val="14"/>
      </w:numPr>
    </w:pPr>
  </w:style>
  <w:style w:type="numbering" w:customStyle="1" w:styleId="WW8Num10">
    <w:name w:val="WW8Num10"/>
    <w:basedOn w:val="Nessunelenco"/>
    <w:pPr>
      <w:numPr>
        <w:numId w:val="15"/>
      </w:numPr>
    </w:pPr>
  </w:style>
  <w:style w:type="numbering" w:customStyle="1" w:styleId="WW8Num11">
    <w:name w:val="WW8Num11"/>
    <w:basedOn w:val="Nessunelenco"/>
    <w:pPr>
      <w:numPr>
        <w:numId w:val="16"/>
      </w:numPr>
    </w:pPr>
  </w:style>
  <w:style w:type="numbering" w:customStyle="1" w:styleId="WWNum6">
    <w:name w:val="WWNum6"/>
    <w:basedOn w:val="Nessunelenco"/>
    <w:pPr>
      <w:numPr>
        <w:numId w:val="17"/>
      </w:numPr>
    </w:pPr>
  </w:style>
  <w:style w:type="numbering" w:customStyle="1" w:styleId="WWNum13">
    <w:name w:val="WWNum13"/>
    <w:basedOn w:val="Nessunelenco"/>
    <w:pPr>
      <w:numPr>
        <w:numId w:val="18"/>
      </w:numPr>
    </w:pPr>
  </w:style>
  <w:style w:type="numbering" w:customStyle="1" w:styleId="WWNum5">
    <w:name w:val="WWNum5"/>
    <w:basedOn w:val="Nessunelenco"/>
    <w:pPr>
      <w:numPr>
        <w:numId w:val="19"/>
      </w:numPr>
    </w:pPr>
  </w:style>
  <w:style w:type="numbering" w:customStyle="1" w:styleId="WWNum15">
    <w:name w:val="WWNum15"/>
    <w:basedOn w:val="Nessunelenco"/>
    <w:pPr>
      <w:numPr>
        <w:numId w:val="20"/>
      </w:numPr>
    </w:pPr>
  </w:style>
  <w:style w:type="numbering" w:customStyle="1" w:styleId="WWNum7">
    <w:name w:val="WWNum7"/>
    <w:basedOn w:val="Nessunelenco"/>
    <w:pPr>
      <w:numPr>
        <w:numId w:val="21"/>
      </w:numPr>
    </w:pPr>
  </w:style>
  <w:style w:type="numbering" w:customStyle="1" w:styleId="WWNum3">
    <w:name w:val="WWNum3"/>
    <w:basedOn w:val="Nessunelenco"/>
    <w:pPr>
      <w:numPr>
        <w:numId w:val="22"/>
      </w:numPr>
    </w:pPr>
  </w:style>
  <w:style w:type="numbering" w:customStyle="1" w:styleId="WWNum1a">
    <w:name w:val="WWNum1a"/>
    <w:basedOn w:val="Nessunelenco"/>
    <w:pPr>
      <w:numPr>
        <w:numId w:val="23"/>
      </w:numPr>
    </w:pPr>
  </w:style>
  <w:style w:type="numbering" w:customStyle="1" w:styleId="WWNum2a">
    <w:name w:val="WWNum2a"/>
    <w:basedOn w:val="Nessunelenco"/>
    <w:pPr>
      <w:numPr>
        <w:numId w:val="24"/>
      </w:numPr>
    </w:pPr>
  </w:style>
  <w:style w:type="numbering" w:customStyle="1" w:styleId="WWNum3a">
    <w:name w:val="WWNum3a"/>
    <w:basedOn w:val="Nessunelenco"/>
    <w:pPr>
      <w:numPr>
        <w:numId w:val="25"/>
      </w:numPr>
    </w:pPr>
  </w:style>
  <w:style w:type="numbering" w:customStyle="1" w:styleId="WWNum4a">
    <w:name w:val="WWNum4a"/>
    <w:basedOn w:val="Nessunelenco"/>
    <w:pPr>
      <w:numPr>
        <w:numId w:val="26"/>
      </w:numPr>
    </w:pPr>
  </w:style>
  <w:style w:type="numbering" w:customStyle="1" w:styleId="WWNum5a">
    <w:name w:val="WWNum5a"/>
    <w:basedOn w:val="Nessunelenco"/>
    <w:pPr>
      <w:numPr>
        <w:numId w:val="27"/>
      </w:numPr>
    </w:pPr>
  </w:style>
  <w:style w:type="numbering" w:customStyle="1" w:styleId="WWNum1aa">
    <w:name w:val="WWNum1aa"/>
    <w:basedOn w:val="Nessunelenco"/>
    <w:pPr>
      <w:numPr>
        <w:numId w:val="28"/>
      </w:numPr>
    </w:pPr>
  </w:style>
  <w:style w:type="numbering" w:customStyle="1" w:styleId="WWNum2aa">
    <w:name w:val="WWNum2aa"/>
    <w:basedOn w:val="Nessunelenco"/>
    <w:pPr>
      <w:numPr>
        <w:numId w:val="29"/>
      </w:numPr>
    </w:pPr>
  </w:style>
  <w:style w:type="numbering" w:customStyle="1" w:styleId="WWNum3aa">
    <w:name w:val="WWNum3aa"/>
    <w:basedOn w:val="Nessunelenco"/>
    <w:pPr>
      <w:numPr>
        <w:numId w:val="30"/>
      </w:numPr>
    </w:pPr>
  </w:style>
  <w:style w:type="numbering" w:customStyle="1" w:styleId="WWNum4aa">
    <w:name w:val="WWNum4aa"/>
    <w:basedOn w:val="Nessunelenco"/>
    <w:pPr>
      <w:numPr>
        <w:numId w:val="31"/>
      </w:numPr>
    </w:pPr>
  </w:style>
  <w:style w:type="numbering" w:customStyle="1" w:styleId="WWNum5aa">
    <w:name w:val="WWNum5aa"/>
    <w:basedOn w:val="Nessunelenco"/>
    <w:pPr>
      <w:numPr>
        <w:numId w:val="32"/>
      </w:numPr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13</TotalTime>
  <Pages>3</Pages>
  <Words>1112</Words>
  <Characters>6343</Characters>
  <Application>Microsoft Office Word</Application>
  <DocSecurity>0</DocSecurity>
  <Lines>52</Lines>
  <Paragraphs>14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>FAC-SIMILE ISTANZA DI MANIFESTAZIONE DI INTERESSE</vt:lpstr>
    </vt:vector>
  </TitlesOfParts>
  <Company/>
  <LinksUpToDate>false</LinksUpToDate>
  <CharactersWithSpaces>7441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FAC-SIMILE ISTANZA DI MANIFESTAZIONE DI INTERESSE</dc:title>
  <dc:subject/>
  <dc:creator>imperatore</dc:creator>
  <cp:keywords/>
  <cp:lastModifiedBy>Mattia Bosoni</cp:lastModifiedBy>
  <cp:revision>6</cp:revision>
  <cp:lastPrinted>2024-06-06T12:35:00Z</cp:lastPrinted>
  <dcterms:created xsi:type="dcterms:W3CDTF">2026-03-23T13:55:00Z</dcterms:created>
  <dcterms:modified xsi:type="dcterms:W3CDTF">2026-04-27T07:49:00Z</dcterms:modified>
</cp:coreProperties>
</file>