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277" w:rsidRDefault="00BC4FB9" w:rsidP="007B1E93">
      <w:pPr>
        <w:pBdr>
          <w:top w:val="single" w:sz="4" w:space="1" w:color="auto"/>
          <w:left w:val="single" w:sz="4" w:space="4" w:color="auto"/>
          <w:bottom w:val="single" w:sz="4" w:space="1" w:color="auto"/>
          <w:right w:val="single" w:sz="4" w:space="4" w:color="auto"/>
        </w:pBdr>
        <w:jc w:val="center"/>
        <w:rPr>
          <w:rFonts w:ascii="Comic Sans MS" w:hAnsi="Comic Sans MS"/>
          <w:b/>
          <w:sz w:val="36"/>
          <w:szCs w:val="36"/>
        </w:rPr>
      </w:pPr>
      <w:r>
        <w:rPr>
          <w:rFonts w:ascii="Comic Sans MS" w:hAnsi="Comic Sans MS"/>
          <w:b/>
          <w:sz w:val="36"/>
          <w:szCs w:val="36"/>
        </w:rPr>
        <w:t>IMU</w:t>
      </w:r>
      <w:r w:rsidR="009171A3">
        <w:rPr>
          <w:rFonts w:ascii="Comic Sans MS" w:hAnsi="Comic Sans MS"/>
          <w:b/>
          <w:sz w:val="36"/>
          <w:szCs w:val="36"/>
        </w:rPr>
        <w:t xml:space="preserve"> PER L’ANNO 2021</w:t>
      </w:r>
    </w:p>
    <w:p w:rsidR="00FB0743" w:rsidRDefault="00FB0743" w:rsidP="001033F9">
      <w:pPr>
        <w:jc w:val="both"/>
        <w:rPr>
          <w:rFonts w:ascii="Comic Sans MS" w:hAnsi="Comic Sans MS"/>
          <w:sz w:val="16"/>
          <w:szCs w:val="16"/>
        </w:rPr>
      </w:pPr>
    </w:p>
    <w:p w:rsidR="001033F9" w:rsidRPr="00DF5EAD" w:rsidRDefault="001033F9" w:rsidP="005C4FE9">
      <w:pPr>
        <w:jc w:val="both"/>
        <w:rPr>
          <w:rFonts w:ascii="Comic Sans MS" w:hAnsi="Comic Sans MS"/>
          <w:sz w:val="20"/>
          <w:szCs w:val="20"/>
        </w:rPr>
      </w:pPr>
      <w:r w:rsidRPr="00DF5EAD">
        <w:rPr>
          <w:rFonts w:ascii="Comic Sans MS" w:hAnsi="Comic Sans MS"/>
          <w:sz w:val="20"/>
          <w:szCs w:val="20"/>
        </w:rPr>
        <w:t xml:space="preserve">Dal </w:t>
      </w:r>
      <w:r w:rsidRPr="00DF5EAD">
        <w:rPr>
          <w:rFonts w:ascii="Comic Sans MS" w:hAnsi="Comic Sans MS"/>
          <w:b/>
          <w:sz w:val="20"/>
          <w:szCs w:val="20"/>
        </w:rPr>
        <w:t>1° gennaio</w:t>
      </w:r>
      <w:r w:rsidR="00FB0743" w:rsidRPr="00DF5EAD">
        <w:rPr>
          <w:rFonts w:ascii="Comic Sans MS" w:hAnsi="Comic Sans MS"/>
          <w:b/>
          <w:sz w:val="20"/>
          <w:szCs w:val="20"/>
        </w:rPr>
        <w:t xml:space="preserve"> 2020</w:t>
      </w:r>
      <w:r w:rsidR="00FB0743" w:rsidRPr="00DF5EAD">
        <w:rPr>
          <w:rFonts w:ascii="Comic Sans MS" w:hAnsi="Comic Sans MS"/>
          <w:sz w:val="20"/>
          <w:szCs w:val="20"/>
        </w:rPr>
        <w:t>, con l’art. 1, commi da 739 a 783 della Legge di Bilancio n. 160 del 27.12.2019</w:t>
      </w:r>
      <w:r w:rsidRPr="00DF5EAD">
        <w:rPr>
          <w:rFonts w:ascii="Comic Sans MS" w:hAnsi="Comic Sans MS"/>
          <w:sz w:val="20"/>
          <w:szCs w:val="20"/>
        </w:rPr>
        <w:t>, è</w:t>
      </w:r>
      <w:r w:rsidR="00FB0743" w:rsidRPr="00DF5EAD">
        <w:rPr>
          <w:rFonts w:ascii="Comic Sans MS" w:hAnsi="Comic Sans MS"/>
          <w:sz w:val="20"/>
          <w:szCs w:val="20"/>
        </w:rPr>
        <w:t xml:space="preserve"> stata disciplinata </w:t>
      </w:r>
      <w:r w:rsidR="00FB0743" w:rsidRPr="00DF5EAD">
        <w:rPr>
          <w:rFonts w:ascii="Comic Sans MS" w:hAnsi="Comic Sans MS"/>
          <w:b/>
          <w:sz w:val="20"/>
          <w:szCs w:val="20"/>
        </w:rPr>
        <w:t>la nuova IMU</w:t>
      </w:r>
      <w:r w:rsidR="00FB0743" w:rsidRPr="00DF5EAD">
        <w:rPr>
          <w:rFonts w:ascii="Comic Sans MS" w:hAnsi="Comic Sans MS"/>
          <w:sz w:val="20"/>
          <w:szCs w:val="20"/>
        </w:rPr>
        <w:t xml:space="preserve">. </w:t>
      </w:r>
      <w:proofErr w:type="gramStart"/>
      <w:r w:rsidR="00FB0743" w:rsidRPr="00DF5EAD">
        <w:rPr>
          <w:rFonts w:ascii="Comic Sans MS" w:hAnsi="Comic Sans MS"/>
          <w:sz w:val="20"/>
          <w:szCs w:val="20"/>
        </w:rPr>
        <w:t>E’</w:t>
      </w:r>
      <w:proofErr w:type="gramEnd"/>
      <w:r w:rsidR="00FB0743" w:rsidRPr="00DF5EAD">
        <w:rPr>
          <w:rFonts w:ascii="Comic Sans MS" w:hAnsi="Comic Sans MS"/>
          <w:sz w:val="20"/>
          <w:szCs w:val="20"/>
        </w:rPr>
        <w:t xml:space="preserve"> stata abolito l’impianto della IUC, in vigore dall’anno 2014 all’anno 2019, lasciando in essere soltanto le disposizioni riguardanti la Tassa sui Rifiuti, ed in particolare </w:t>
      </w:r>
      <w:r w:rsidR="00FB0743" w:rsidRPr="00DF5EAD">
        <w:rPr>
          <w:rFonts w:ascii="Comic Sans MS" w:hAnsi="Comic Sans MS"/>
          <w:sz w:val="20"/>
          <w:szCs w:val="20"/>
          <w:u w:val="single"/>
        </w:rPr>
        <w:t>è stata abolita la TASI.</w:t>
      </w:r>
    </w:p>
    <w:p w:rsidR="001033F9" w:rsidRPr="00DF5EAD" w:rsidRDefault="001033F9" w:rsidP="005C4FE9">
      <w:pPr>
        <w:autoSpaceDE w:val="0"/>
        <w:autoSpaceDN w:val="0"/>
        <w:adjustRightInd w:val="0"/>
        <w:jc w:val="both"/>
        <w:rPr>
          <w:rFonts w:ascii="Comic Sans MS" w:hAnsi="Comic Sans MS"/>
          <w:sz w:val="20"/>
          <w:szCs w:val="20"/>
        </w:rPr>
      </w:pPr>
    </w:p>
    <w:p w:rsidR="00DF5EAD" w:rsidRDefault="00DF5EAD" w:rsidP="005C4FE9">
      <w:pPr>
        <w:autoSpaceDE w:val="0"/>
        <w:autoSpaceDN w:val="0"/>
        <w:adjustRightInd w:val="0"/>
        <w:jc w:val="both"/>
        <w:rPr>
          <w:rFonts w:ascii="Comic Sans MS" w:hAnsi="Comic Sans MS"/>
          <w:sz w:val="20"/>
          <w:szCs w:val="20"/>
        </w:rPr>
      </w:pPr>
      <w:r w:rsidRPr="00DF5EAD">
        <w:rPr>
          <w:rFonts w:ascii="Comic Sans MS" w:hAnsi="Comic Sans MS"/>
          <w:sz w:val="20"/>
          <w:szCs w:val="20"/>
        </w:rPr>
        <w:t>La normativa che disciplina la nuova</w:t>
      </w:r>
      <w:r w:rsidR="00FB0743" w:rsidRPr="00DF5EAD">
        <w:rPr>
          <w:rFonts w:ascii="Comic Sans MS" w:hAnsi="Comic Sans MS"/>
          <w:sz w:val="20"/>
          <w:szCs w:val="20"/>
        </w:rPr>
        <w:t xml:space="preserve"> IMU </w:t>
      </w:r>
      <w:r w:rsidRPr="00DF5EAD">
        <w:rPr>
          <w:rFonts w:ascii="Comic Sans MS" w:hAnsi="Comic Sans MS"/>
          <w:sz w:val="20"/>
          <w:szCs w:val="20"/>
        </w:rPr>
        <w:t>mantiene grossomodo inalterato l’impianto generale dell’IMU vigente fino all’anno 2019, con alcune novità che possono essere ricavate dalla l</w:t>
      </w:r>
      <w:r w:rsidR="00654FDE">
        <w:rPr>
          <w:rFonts w:ascii="Comic Sans MS" w:hAnsi="Comic Sans MS"/>
          <w:sz w:val="20"/>
          <w:szCs w:val="20"/>
        </w:rPr>
        <w:t>ettura dei commi</w:t>
      </w:r>
      <w:r w:rsidR="004F5804">
        <w:rPr>
          <w:rFonts w:ascii="Comic Sans MS" w:hAnsi="Comic Sans MS"/>
          <w:sz w:val="20"/>
          <w:szCs w:val="20"/>
        </w:rPr>
        <w:t xml:space="preserve"> sopra indicati. Di seguito gli</w:t>
      </w:r>
      <w:r w:rsidR="00654FDE">
        <w:rPr>
          <w:rFonts w:ascii="Comic Sans MS" w:hAnsi="Comic Sans MS"/>
          <w:sz w:val="20"/>
          <w:szCs w:val="20"/>
        </w:rPr>
        <w:t xml:space="preserve"> elementi principali che carat</w:t>
      </w:r>
      <w:r w:rsidR="004F5804">
        <w:rPr>
          <w:rFonts w:ascii="Comic Sans MS" w:hAnsi="Comic Sans MS"/>
          <w:sz w:val="20"/>
          <w:szCs w:val="20"/>
        </w:rPr>
        <w:t>t</w:t>
      </w:r>
      <w:r w:rsidR="00654FDE">
        <w:rPr>
          <w:rFonts w:ascii="Comic Sans MS" w:hAnsi="Comic Sans MS"/>
          <w:sz w:val="20"/>
          <w:szCs w:val="20"/>
        </w:rPr>
        <w:t>erizzano il tributo.</w:t>
      </w:r>
    </w:p>
    <w:p w:rsidR="00654FDE" w:rsidRPr="00DF5EAD" w:rsidRDefault="00654FDE" w:rsidP="005C4FE9">
      <w:pPr>
        <w:autoSpaceDE w:val="0"/>
        <w:autoSpaceDN w:val="0"/>
        <w:adjustRightInd w:val="0"/>
        <w:jc w:val="both"/>
        <w:rPr>
          <w:rFonts w:ascii="Comic Sans MS" w:hAnsi="Comic Sans MS" w:cs="Helvetica"/>
          <w:color w:val="333333"/>
          <w:sz w:val="20"/>
          <w:szCs w:val="20"/>
        </w:rPr>
      </w:pPr>
    </w:p>
    <w:p w:rsidR="001033F9" w:rsidRPr="00DF5EAD" w:rsidRDefault="001033F9" w:rsidP="00734357">
      <w:pPr>
        <w:rPr>
          <w:rFonts w:ascii="Comic Sans MS" w:hAnsi="Comic Sans MS"/>
          <w:b/>
          <w:sz w:val="20"/>
          <w:szCs w:val="20"/>
          <w:u w:val="single"/>
        </w:rPr>
      </w:pPr>
    </w:p>
    <w:p w:rsidR="007E76B6" w:rsidRPr="00BF4860" w:rsidRDefault="00C256AD" w:rsidP="00BF4860">
      <w:pPr>
        <w:jc w:val="center"/>
        <w:rPr>
          <w:rFonts w:ascii="Comic Sans MS" w:hAnsi="Comic Sans MS"/>
          <w:b/>
          <w:sz w:val="22"/>
          <w:szCs w:val="22"/>
        </w:rPr>
      </w:pPr>
      <w:r>
        <w:rPr>
          <w:rFonts w:ascii="Comic Sans MS" w:hAnsi="Comic Sans MS"/>
          <w:b/>
          <w:sz w:val="22"/>
          <w:szCs w:val="22"/>
          <w:u w:val="single"/>
        </w:rPr>
        <w:t>PRESUPPOSTO DI IMPOSTA</w:t>
      </w:r>
    </w:p>
    <w:p w:rsidR="00BF4860" w:rsidRDefault="00BF4860" w:rsidP="00BC4FB9">
      <w:pPr>
        <w:jc w:val="both"/>
        <w:rPr>
          <w:rFonts w:ascii="Comic Sans MS" w:hAnsi="Comic Sans MS"/>
          <w:sz w:val="18"/>
          <w:szCs w:val="18"/>
        </w:rPr>
      </w:pPr>
    </w:p>
    <w:p w:rsidR="00115E12" w:rsidRDefault="00C256AD" w:rsidP="00BC4FB9">
      <w:pPr>
        <w:jc w:val="both"/>
        <w:rPr>
          <w:rFonts w:ascii="Comic Sans MS" w:hAnsi="Comic Sans MS"/>
          <w:sz w:val="18"/>
          <w:szCs w:val="18"/>
        </w:rPr>
      </w:pPr>
      <w:r w:rsidRPr="00BF4860">
        <w:rPr>
          <w:rFonts w:ascii="Comic Sans MS" w:hAnsi="Comic Sans MS"/>
          <w:sz w:val="18"/>
          <w:szCs w:val="18"/>
        </w:rPr>
        <w:t>Il</w:t>
      </w:r>
      <w:r w:rsidR="00CA3EF5">
        <w:rPr>
          <w:rFonts w:ascii="Comic Sans MS" w:hAnsi="Comic Sans MS"/>
          <w:sz w:val="18"/>
          <w:szCs w:val="18"/>
        </w:rPr>
        <w:t xml:space="preserve"> PRESUPPOSTO DI </w:t>
      </w:r>
      <w:r w:rsidR="00CA3EF5" w:rsidRPr="00540D30">
        <w:rPr>
          <w:rFonts w:ascii="Comic Sans MS" w:hAnsi="Comic Sans MS"/>
          <w:sz w:val="18"/>
          <w:szCs w:val="18"/>
        </w:rPr>
        <w:t xml:space="preserve">IMPOSTA (comma 740-741) </w:t>
      </w:r>
      <w:r w:rsidR="001033F9" w:rsidRPr="00540D30">
        <w:rPr>
          <w:rFonts w:ascii="Comic Sans MS" w:hAnsi="Comic Sans MS"/>
          <w:sz w:val="18"/>
          <w:szCs w:val="18"/>
        </w:rPr>
        <w:t>resta</w:t>
      </w:r>
      <w:r w:rsidR="001033F9" w:rsidRPr="00BF4860">
        <w:rPr>
          <w:rFonts w:ascii="Comic Sans MS" w:hAnsi="Comic Sans MS"/>
          <w:sz w:val="18"/>
          <w:szCs w:val="18"/>
        </w:rPr>
        <w:t xml:space="preserve"> il</w:t>
      </w:r>
      <w:r w:rsidR="008F6EA8" w:rsidRPr="00BF4860">
        <w:rPr>
          <w:rFonts w:ascii="Comic Sans MS" w:hAnsi="Comic Sans MS"/>
          <w:sz w:val="18"/>
          <w:szCs w:val="18"/>
        </w:rPr>
        <w:t xml:space="preserve"> possesso di </w:t>
      </w:r>
      <w:r w:rsidR="008F6EA8" w:rsidRPr="00BF4860">
        <w:rPr>
          <w:rFonts w:ascii="Comic Sans MS" w:hAnsi="Comic Sans MS"/>
          <w:sz w:val="18"/>
          <w:szCs w:val="18"/>
          <w:u w:val="single"/>
        </w:rPr>
        <w:t>immobili</w:t>
      </w:r>
      <w:r w:rsidR="00CA3EF5">
        <w:rPr>
          <w:rFonts w:ascii="Comic Sans MS" w:hAnsi="Comic Sans MS"/>
          <w:sz w:val="18"/>
          <w:szCs w:val="18"/>
        </w:rPr>
        <w:t xml:space="preserve">, così come </w:t>
      </w:r>
      <w:r w:rsidR="00CA3EF5" w:rsidRPr="00A45786">
        <w:rPr>
          <w:rFonts w:ascii="Comic Sans MS" w:hAnsi="Comic Sans MS"/>
          <w:sz w:val="18"/>
          <w:szCs w:val="18"/>
          <w:u w:val="single"/>
        </w:rPr>
        <w:t>definiti al comma 741</w:t>
      </w:r>
      <w:r w:rsidR="00CA3EF5">
        <w:rPr>
          <w:rFonts w:ascii="Comic Sans MS" w:hAnsi="Comic Sans MS"/>
          <w:sz w:val="18"/>
          <w:szCs w:val="18"/>
        </w:rPr>
        <w:t>.</w:t>
      </w:r>
    </w:p>
    <w:p w:rsidR="00700F45" w:rsidRPr="00BF4860" w:rsidRDefault="00D92D4B" w:rsidP="00BC4FB9">
      <w:pPr>
        <w:jc w:val="both"/>
        <w:rPr>
          <w:rFonts w:ascii="Comic Sans MS" w:hAnsi="Comic Sans MS"/>
          <w:color w:val="000000"/>
          <w:sz w:val="18"/>
          <w:szCs w:val="18"/>
        </w:rPr>
      </w:pPr>
      <w:r>
        <w:rPr>
          <w:rFonts w:ascii="Comic Sans MS" w:hAnsi="Comic Sans MS"/>
          <w:sz w:val="18"/>
          <w:szCs w:val="18"/>
        </w:rPr>
        <w:t>Il poss</w:t>
      </w:r>
      <w:r w:rsidR="00540D30">
        <w:rPr>
          <w:rFonts w:ascii="Comic Sans MS" w:hAnsi="Comic Sans MS"/>
          <w:sz w:val="18"/>
          <w:szCs w:val="18"/>
        </w:rPr>
        <w:t>esso dell’ABITAZIONE PRINCIPALE</w:t>
      </w:r>
      <w:r>
        <w:rPr>
          <w:rFonts w:ascii="Comic Sans MS" w:hAnsi="Comic Sans MS"/>
          <w:sz w:val="18"/>
          <w:szCs w:val="18"/>
        </w:rPr>
        <w:t xml:space="preserve"> - così come definitiva nel paragrafo che segue - non costituisce presupposto di imposta, salvo che si tratti di unità abitative classificate nelle categorie catastali A1, A8, A9</w:t>
      </w:r>
      <w:r>
        <w:rPr>
          <w:rFonts w:ascii="Comic Sans MS" w:hAnsi="Comic Sans MS"/>
          <w:color w:val="000000"/>
          <w:sz w:val="18"/>
          <w:szCs w:val="18"/>
        </w:rPr>
        <w:t xml:space="preserve">, </w:t>
      </w:r>
      <w:r w:rsidR="00415881" w:rsidRPr="00BF4860">
        <w:rPr>
          <w:rFonts w:ascii="Comic Sans MS" w:hAnsi="Comic Sans MS"/>
          <w:color w:val="000000"/>
          <w:sz w:val="18"/>
          <w:szCs w:val="18"/>
        </w:rPr>
        <w:t xml:space="preserve">per le quali continuano ad applicarsi l'aliquota agevolata e la detrazione. </w:t>
      </w:r>
    </w:p>
    <w:p w:rsidR="00700F45" w:rsidRPr="00BF4860" w:rsidRDefault="00700F45" w:rsidP="00BC4FB9">
      <w:pPr>
        <w:jc w:val="both"/>
        <w:rPr>
          <w:rFonts w:ascii="Comic Sans MS" w:hAnsi="Comic Sans MS"/>
          <w:color w:val="000000"/>
          <w:sz w:val="18"/>
          <w:szCs w:val="18"/>
        </w:rPr>
      </w:pPr>
      <w:r w:rsidRPr="00BF4860">
        <w:rPr>
          <w:rFonts w:ascii="Comic Sans MS" w:hAnsi="Comic Sans MS"/>
          <w:color w:val="000000"/>
          <w:sz w:val="18"/>
          <w:szCs w:val="18"/>
        </w:rPr>
        <w:t xml:space="preserve">L’imposta municipale propria, </w:t>
      </w:r>
      <w:r w:rsidRPr="00BF4860">
        <w:rPr>
          <w:rFonts w:ascii="Comic Sans MS" w:hAnsi="Comic Sans MS"/>
          <w:b/>
          <w:color w:val="000000"/>
          <w:sz w:val="18"/>
          <w:szCs w:val="18"/>
          <w:u w:val="single"/>
        </w:rPr>
        <w:t>non si applica altresì</w:t>
      </w:r>
      <w:r w:rsidRPr="00BF4860">
        <w:rPr>
          <w:rFonts w:ascii="Comic Sans MS" w:hAnsi="Comic Sans MS"/>
          <w:color w:val="000000"/>
          <w:sz w:val="18"/>
          <w:szCs w:val="18"/>
        </w:rPr>
        <w:t>:</w:t>
      </w:r>
    </w:p>
    <w:p w:rsidR="00700F45" w:rsidRPr="00BF4860" w:rsidRDefault="00700F45" w:rsidP="00700F45">
      <w:pPr>
        <w:numPr>
          <w:ilvl w:val="0"/>
          <w:numId w:val="8"/>
        </w:numPr>
        <w:jc w:val="both"/>
        <w:rPr>
          <w:rFonts w:ascii="Comic Sans MS" w:hAnsi="Comic Sans MS"/>
          <w:sz w:val="18"/>
          <w:szCs w:val="18"/>
        </w:rPr>
      </w:pPr>
      <w:r w:rsidRPr="00BF4860">
        <w:rPr>
          <w:rFonts w:ascii="Comic Sans MS" w:hAnsi="Comic Sans MS"/>
          <w:sz w:val="18"/>
          <w:szCs w:val="18"/>
        </w:rPr>
        <w:t>alle unità immobiliari appartenenti alle cooperative edilizie a proprietà indivisa, adibite ad abitazione principale e relative pertinenze dei soci assegnatari;</w:t>
      </w:r>
    </w:p>
    <w:p w:rsidR="00700F45" w:rsidRPr="00BF4860" w:rsidRDefault="00700F45" w:rsidP="00700F45">
      <w:pPr>
        <w:numPr>
          <w:ilvl w:val="0"/>
          <w:numId w:val="8"/>
        </w:numPr>
        <w:jc w:val="both"/>
        <w:rPr>
          <w:rFonts w:ascii="Comic Sans MS" w:hAnsi="Comic Sans MS"/>
          <w:sz w:val="18"/>
          <w:szCs w:val="18"/>
        </w:rPr>
      </w:pPr>
      <w:r w:rsidRPr="00BF4860">
        <w:rPr>
          <w:rFonts w:ascii="Comic Sans MS" w:hAnsi="Comic Sans MS"/>
          <w:color w:val="000000"/>
          <w:sz w:val="18"/>
          <w:szCs w:val="18"/>
        </w:rPr>
        <w:t>ai fabbricati di civile abitazione destinati ad alloggi sociali come definiti dal decreto del Ministro delle infrastrutture 22 aprile 2008, pubblicato nella Gazzetta Ufficiale n. 146 del 24 giugno 2008;</w:t>
      </w:r>
    </w:p>
    <w:p w:rsidR="00700F45" w:rsidRPr="00BF4860" w:rsidRDefault="00700F45" w:rsidP="00700F45">
      <w:pPr>
        <w:numPr>
          <w:ilvl w:val="0"/>
          <w:numId w:val="8"/>
        </w:numPr>
        <w:jc w:val="both"/>
        <w:rPr>
          <w:rFonts w:ascii="Comic Sans MS" w:hAnsi="Comic Sans MS"/>
          <w:sz w:val="18"/>
          <w:szCs w:val="18"/>
        </w:rPr>
      </w:pPr>
      <w:r w:rsidRPr="00BF4860">
        <w:rPr>
          <w:rFonts w:ascii="Comic Sans MS" w:hAnsi="Comic Sans MS"/>
          <w:sz w:val="18"/>
          <w:szCs w:val="18"/>
        </w:rPr>
        <w:t xml:space="preserve">alla casa </w:t>
      </w:r>
      <w:r w:rsidR="00D92D4B">
        <w:rPr>
          <w:rFonts w:ascii="Comic Sans MS" w:hAnsi="Comic Sans MS"/>
          <w:sz w:val="18"/>
          <w:szCs w:val="18"/>
        </w:rPr>
        <w:t>familiare assegnata al genitore affidatario dei figli, a seguito di provvedimento del giudice che costituisce altresì, ai soli fini dell’applicazione dell’imposta, il diritto di abitazione in capo al genitore affidatario stesso (</w:t>
      </w:r>
      <w:r w:rsidR="00D92D4B" w:rsidRPr="00D92D4B">
        <w:rPr>
          <w:rFonts w:ascii="Comic Sans MS" w:hAnsi="Comic Sans MS"/>
          <w:b/>
          <w:sz w:val="18"/>
          <w:szCs w:val="18"/>
        </w:rPr>
        <w:t>ATTENZIONE</w:t>
      </w:r>
      <w:r w:rsidR="00D92D4B">
        <w:rPr>
          <w:rFonts w:ascii="Comic Sans MS" w:hAnsi="Comic Sans MS"/>
          <w:sz w:val="18"/>
          <w:szCs w:val="18"/>
        </w:rPr>
        <w:t>: tale fattispecie di esclusione dall’imposta è stata modificata rispetto alla definizione dell’IMU 2019 e precedenti;</w:t>
      </w:r>
      <w:r w:rsidR="00D92D4B" w:rsidRPr="00D92D4B">
        <w:rPr>
          <w:rFonts w:ascii="Tahoma" w:hAnsi="Tahoma" w:cs="Tahoma"/>
          <w:color w:val="19191A"/>
          <w:sz w:val="25"/>
          <w:szCs w:val="25"/>
        </w:rPr>
        <w:t xml:space="preserve"> </w:t>
      </w:r>
      <w:r w:rsidR="00D92D4B" w:rsidRPr="00D92D4B">
        <w:rPr>
          <w:rFonts w:ascii="Comic Sans MS" w:hAnsi="Comic Sans MS" w:cs="Tahoma"/>
          <w:color w:val="19191A"/>
          <w:sz w:val="18"/>
          <w:szCs w:val="18"/>
        </w:rPr>
        <w:t>la nuova precisazione riguardo al genitore “affidatario dei figli” implica che in assenza di tale affidamento non operi alcuna esenzione e l’IMU viene assolta dal proprietario secondo le regole ordinarie</w:t>
      </w:r>
      <w:r w:rsidR="00D92D4B">
        <w:rPr>
          <w:rFonts w:ascii="Comic Sans MS" w:hAnsi="Comic Sans MS" w:cs="Tahoma"/>
          <w:color w:val="19191A"/>
          <w:sz w:val="18"/>
          <w:szCs w:val="18"/>
        </w:rPr>
        <w:t>);</w:t>
      </w:r>
    </w:p>
    <w:p w:rsidR="00700F45" w:rsidRPr="00BF4860" w:rsidRDefault="00700F45" w:rsidP="00700F45">
      <w:pPr>
        <w:numPr>
          <w:ilvl w:val="0"/>
          <w:numId w:val="8"/>
        </w:numPr>
        <w:jc w:val="both"/>
        <w:rPr>
          <w:rFonts w:ascii="Comic Sans MS" w:hAnsi="Comic Sans MS"/>
          <w:sz w:val="18"/>
          <w:szCs w:val="18"/>
        </w:rPr>
      </w:pPr>
      <w:r w:rsidRPr="00BF4860">
        <w:rPr>
          <w:rFonts w:ascii="Comic Sans MS" w:hAnsi="Comic Sans MS"/>
          <w:sz w:val="18"/>
          <w:szCs w:val="18"/>
        </w:rPr>
        <w:t xml:space="preserve">a un unico immobile, </w:t>
      </w:r>
      <w:r w:rsidRPr="00BF4860">
        <w:rPr>
          <w:rFonts w:ascii="Comic Sans MS" w:hAnsi="Comic Sans MS"/>
          <w:color w:val="000000"/>
          <w:sz w:val="18"/>
          <w:szCs w:val="18"/>
        </w:rPr>
        <w:t>iscritto o iscrivibile nel catasto edilizio urbano come unica unità immobiliare, posseduto, e non concesso in locazione, dal personale in servizio permanente appartenente alle Forze armate e alle Forze di polizia ad ordinamento militare e da quello dipendente delle Forze di polizi</w:t>
      </w:r>
      <w:r w:rsidR="00A70530" w:rsidRPr="00BF4860">
        <w:rPr>
          <w:rFonts w:ascii="Comic Sans MS" w:hAnsi="Comic Sans MS"/>
          <w:color w:val="000000"/>
          <w:sz w:val="18"/>
          <w:szCs w:val="18"/>
        </w:rPr>
        <w:t xml:space="preserve">a ad ordinamento civile, nonché </w:t>
      </w:r>
      <w:r w:rsidRPr="00BF4860">
        <w:rPr>
          <w:rFonts w:ascii="Comic Sans MS" w:hAnsi="Comic Sans MS"/>
          <w:color w:val="000000"/>
          <w:sz w:val="18"/>
          <w:szCs w:val="18"/>
        </w:rPr>
        <w:t xml:space="preserve">dal personale del Corpo nazionale dei vigili del fuoco, e, fatto salvo quanto previsto dall’art 28 comma 1 del </w:t>
      </w:r>
      <w:proofErr w:type="spellStart"/>
      <w:r w:rsidRPr="00BF4860">
        <w:rPr>
          <w:rFonts w:ascii="Comic Sans MS" w:hAnsi="Comic Sans MS"/>
          <w:color w:val="000000"/>
          <w:sz w:val="18"/>
          <w:szCs w:val="18"/>
        </w:rPr>
        <w:t>d.lgs</w:t>
      </w:r>
      <w:proofErr w:type="spellEnd"/>
      <w:r w:rsidRPr="00BF4860">
        <w:rPr>
          <w:rFonts w:ascii="Comic Sans MS" w:hAnsi="Comic Sans MS"/>
          <w:color w:val="000000"/>
          <w:sz w:val="18"/>
          <w:szCs w:val="18"/>
        </w:rPr>
        <w:t xml:space="preserve"> 139/2000, dal personale appartenente alla carriera prefettizia, per il quale non sono richieste le condizioni della dimora abituale e della residenza anagrafica.</w:t>
      </w:r>
    </w:p>
    <w:p w:rsidR="00F553C8" w:rsidRPr="00F9047C" w:rsidRDefault="00F553C8" w:rsidP="00BC4FB9">
      <w:pPr>
        <w:jc w:val="both"/>
        <w:rPr>
          <w:rFonts w:ascii="Comic Sans MS" w:hAnsi="Comic Sans MS"/>
          <w:sz w:val="20"/>
          <w:szCs w:val="20"/>
        </w:rPr>
      </w:pPr>
    </w:p>
    <w:p w:rsidR="00F07C10" w:rsidRDefault="00F07C10" w:rsidP="00BF4860">
      <w:pPr>
        <w:jc w:val="center"/>
        <w:rPr>
          <w:rFonts w:ascii="Comic Sans MS" w:hAnsi="Comic Sans MS"/>
          <w:b/>
          <w:sz w:val="22"/>
          <w:szCs w:val="22"/>
          <w:u w:val="single"/>
        </w:rPr>
      </w:pPr>
    </w:p>
    <w:p w:rsidR="00F07C10" w:rsidRDefault="00F07C10" w:rsidP="00F07C10">
      <w:pPr>
        <w:jc w:val="center"/>
        <w:rPr>
          <w:rFonts w:ascii="Comic Sans MS" w:hAnsi="Comic Sans MS"/>
          <w:b/>
          <w:sz w:val="22"/>
          <w:szCs w:val="22"/>
          <w:u w:val="single"/>
        </w:rPr>
      </w:pPr>
      <w:r>
        <w:rPr>
          <w:rFonts w:ascii="Comic Sans MS" w:hAnsi="Comic Sans MS"/>
          <w:b/>
          <w:sz w:val="22"/>
          <w:szCs w:val="22"/>
          <w:u w:val="single"/>
        </w:rPr>
        <w:t>SOGGETTI PASSIVI</w:t>
      </w:r>
    </w:p>
    <w:p w:rsidR="004F5804" w:rsidRPr="00BF4860" w:rsidRDefault="004F5804" w:rsidP="00F07C10">
      <w:pPr>
        <w:jc w:val="center"/>
        <w:rPr>
          <w:rFonts w:ascii="Comic Sans MS" w:hAnsi="Comic Sans MS"/>
          <w:b/>
          <w:sz w:val="22"/>
          <w:szCs w:val="22"/>
        </w:rPr>
      </w:pPr>
    </w:p>
    <w:p w:rsidR="004F5804" w:rsidRDefault="004F5804" w:rsidP="004F5804">
      <w:pPr>
        <w:jc w:val="both"/>
        <w:rPr>
          <w:rFonts w:ascii="Comic Sans MS" w:hAnsi="Comic Sans MS"/>
          <w:sz w:val="18"/>
          <w:szCs w:val="18"/>
        </w:rPr>
      </w:pPr>
      <w:r>
        <w:rPr>
          <w:rFonts w:ascii="Comic Sans MS" w:hAnsi="Comic Sans MS"/>
          <w:sz w:val="18"/>
          <w:szCs w:val="18"/>
        </w:rPr>
        <w:t>Sono tenuti al pagamento dell’</w:t>
      </w:r>
      <w:r w:rsidR="00A45786">
        <w:rPr>
          <w:rFonts w:ascii="Comic Sans MS" w:hAnsi="Comic Sans MS"/>
          <w:sz w:val="18"/>
          <w:szCs w:val="18"/>
        </w:rPr>
        <w:t>imposta (comma 742)</w:t>
      </w:r>
      <w:r w:rsidRPr="00540D30">
        <w:rPr>
          <w:rFonts w:ascii="Comic Sans MS" w:hAnsi="Comic Sans MS"/>
          <w:sz w:val="18"/>
          <w:szCs w:val="18"/>
        </w:rPr>
        <w:t xml:space="preserve"> </w:t>
      </w:r>
      <w:r>
        <w:rPr>
          <w:rFonts w:ascii="Comic Sans MS" w:hAnsi="Comic Sans MS"/>
          <w:sz w:val="18"/>
          <w:szCs w:val="18"/>
        </w:rPr>
        <w:t>tutti i</w:t>
      </w:r>
      <w:r w:rsidRPr="00BF4860">
        <w:rPr>
          <w:rFonts w:ascii="Comic Sans MS" w:hAnsi="Comic Sans MS"/>
          <w:sz w:val="18"/>
          <w:szCs w:val="18"/>
        </w:rPr>
        <w:t xml:space="preserve"> possesso</w:t>
      </w:r>
      <w:r>
        <w:rPr>
          <w:rFonts w:ascii="Comic Sans MS" w:hAnsi="Comic Sans MS"/>
          <w:sz w:val="18"/>
          <w:szCs w:val="18"/>
        </w:rPr>
        <w:t>ri</w:t>
      </w:r>
      <w:r w:rsidRPr="00BF4860">
        <w:rPr>
          <w:rFonts w:ascii="Comic Sans MS" w:hAnsi="Comic Sans MS"/>
          <w:sz w:val="18"/>
          <w:szCs w:val="18"/>
        </w:rPr>
        <w:t xml:space="preserve"> di </w:t>
      </w:r>
      <w:r w:rsidRPr="00BF4860">
        <w:rPr>
          <w:rFonts w:ascii="Comic Sans MS" w:hAnsi="Comic Sans MS"/>
          <w:sz w:val="18"/>
          <w:szCs w:val="18"/>
          <w:u w:val="single"/>
        </w:rPr>
        <w:t>immobili</w:t>
      </w:r>
      <w:r>
        <w:rPr>
          <w:rFonts w:ascii="Comic Sans MS" w:hAnsi="Comic Sans MS"/>
          <w:sz w:val="18"/>
          <w:szCs w:val="18"/>
        </w:rPr>
        <w:t xml:space="preserve"> sul territorio comunale, intendendosi per tali il proprietario ovvero il titolare del diritto reale di usufrutto, uso, abitazione, enfiteusi, superficie sugli stessi.</w:t>
      </w:r>
    </w:p>
    <w:p w:rsidR="004F5804" w:rsidRDefault="004F5804" w:rsidP="004F5804">
      <w:pPr>
        <w:jc w:val="both"/>
        <w:rPr>
          <w:rFonts w:ascii="Comic Sans MS" w:hAnsi="Comic Sans MS"/>
          <w:sz w:val="18"/>
          <w:szCs w:val="18"/>
        </w:rPr>
      </w:pPr>
      <w:proofErr w:type="gramStart"/>
      <w:r>
        <w:rPr>
          <w:rFonts w:ascii="Comic Sans MS" w:hAnsi="Comic Sans MS"/>
          <w:sz w:val="18"/>
          <w:szCs w:val="18"/>
        </w:rPr>
        <w:t>E’</w:t>
      </w:r>
      <w:proofErr w:type="gramEnd"/>
      <w:r>
        <w:rPr>
          <w:rFonts w:ascii="Comic Sans MS" w:hAnsi="Comic Sans MS"/>
          <w:sz w:val="18"/>
          <w:szCs w:val="18"/>
        </w:rPr>
        <w:t xml:space="preserve"> soggetto passivo dell’imposta il genitore assegnatario della casa familiare a seguito di provvedimento del giudice che costituisce altresì il diritto di abitazione in capo al genitore affidatario dei figli.</w:t>
      </w:r>
    </w:p>
    <w:p w:rsidR="004F5804" w:rsidRDefault="004F5804" w:rsidP="004F5804">
      <w:pPr>
        <w:jc w:val="both"/>
        <w:rPr>
          <w:rFonts w:ascii="Comic Sans MS" w:hAnsi="Comic Sans MS"/>
          <w:sz w:val="18"/>
          <w:szCs w:val="18"/>
        </w:rPr>
      </w:pPr>
      <w:r>
        <w:rPr>
          <w:rFonts w:ascii="Comic Sans MS" w:hAnsi="Comic Sans MS"/>
          <w:sz w:val="18"/>
          <w:szCs w:val="18"/>
        </w:rPr>
        <w:t xml:space="preserve">In caso di LOCAZIONE FINANZIARIA soggetto passivo è il locatario a decorrere dalla data di stipula e per tutta la durata del contratto. </w:t>
      </w:r>
    </w:p>
    <w:p w:rsidR="004F5804" w:rsidRDefault="004F5804" w:rsidP="004F5804">
      <w:pPr>
        <w:jc w:val="both"/>
        <w:rPr>
          <w:rFonts w:ascii="Comic Sans MS" w:hAnsi="Comic Sans MS"/>
          <w:sz w:val="18"/>
          <w:szCs w:val="18"/>
        </w:rPr>
      </w:pPr>
      <w:r>
        <w:rPr>
          <w:rFonts w:ascii="Comic Sans MS" w:hAnsi="Comic Sans MS"/>
          <w:sz w:val="18"/>
          <w:szCs w:val="18"/>
        </w:rPr>
        <w:t>In caso di CONCESSIONE DI AREE DEMANIALI soggetto passivo è il concessionario.</w:t>
      </w:r>
    </w:p>
    <w:p w:rsidR="00540D51" w:rsidRDefault="00540D51" w:rsidP="004F5804">
      <w:pPr>
        <w:jc w:val="both"/>
        <w:rPr>
          <w:rFonts w:ascii="Comic Sans MS" w:hAnsi="Comic Sans MS"/>
          <w:sz w:val="18"/>
          <w:szCs w:val="18"/>
        </w:rPr>
      </w:pPr>
      <w:r>
        <w:rPr>
          <w:rFonts w:ascii="Comic Sans MS" w:hAnsi="Comic Sans MS"/>
          <w:sz w:val="18"/>
          <w:szCs w:val="18"/>
        </w:rPr>
        <w:t>In presenza di più soggetti passivi con riferimento ad un medesimo immobile, ognuno è titolare di un’autonoma obbligazione tributaria e nell’applicazione dell’imposta si tiene conto degli elementi soggettivi ed oggettivi riferiti ad ogni singola quota di possesso, anche nei casi di applicazione delle esenzioni o agevolazioni</w:t>
      </w:r>
    </w:p>
    <w:p w:rsidR="00F07C10" w:rsidRDefault="00F07C10" w:rsidP="004F5804">
      <w:pPr>
        <w:jc w:val="both"/>
        <w:rPr>
          <w:rFonts w:ascii="Comic Sans MS" w:hAnsi="Comic Sans MS"/>
          <w:b/>
          <w:sz w:val="22"/>
          <w:szCs w:val="22"/>
          <w:u w:val="single"/>
        </w:rPr>
      </w:pPr>
    </w:p>
    <w:p w:rsidR="003E5860" w:rsidRPr="00BF4860" w:rsidRDefault="00BC4FB9" w:rsidP="00BF4860">
      <w:pPr>
        <w:jc w:val="center"/>
        <w:rPr>
          <w:rFonts w:ascii="Comic Sans MS" w:hAnsi="Comic Sans MS"/>
          <w:b/>
          <w:sz w:val="22"/>
          <w:szCs w:val="22"/>
        </w:rPr>
      </w:pPr>
      <w:r w:rsidRPr="00C82796">
        <w:rPr>
          <w:rFonts w:ascii="Comic Sans MS" w:hAnsi="Comic Sans MS"/>
          <w:b/>
          <w:sz w:val="22"/>
          <w:szCs w:val="22"/>
          <w:u w:val="single"/>
        </w:rPr>
        <w:t>BASE IMPONIBILE</w:t>
      </w:r>
    </w:p>
    <w:p w:rsidR="00BF4860" w:rsidRDefault="00BF4860" w:rsidP="00BC4FB9">
      <w:pPr>
        <w:jc w:val="both"/>
        <w:rPr>
          <w:rFonts w:ascii="Comic Sans MS" w:hAnsi="Comic Sans MS"/>
          <w:sz w:val="18"/>
          <w:szCs w:val="18"/>
        </w:rPr>
      </w:pPr>
    </w:p>
    <w:p w:rsidR="00A45786" w:rsidRPr="00BF4860" w:rsidRDefault="003E5860" w:rsidP="00BC4FB9">
      <w:pPr>
        <w:jc w:val="both"/>
        <w:rPr>
          <w:rFonts w:ascii="Comic Sans MS" w:hAnsi="Comic Sans MS"/>
          <w:sz w:val="18"/>
          <w:szCs w:val="18"/>
        </w:rPr>
      </w:pPr>
      <w:r w:rsidRPr="00BF4860">
        <w:rPr>
          <w:rFonts w:ascii="Comic Sans MS" w:hAnsi="Comic Sans MS"/>
          <w:sz w:val="18"/>
          <w:szCs w:val="18"/>
        </w:rPr>
        <w:t>La base imponibile</w:t>
      </w:r>
      <w:r w:rsidR="00D92D4B">
        <w:rPr>
          <w:rFonts w:ascii="Comic Sans MS" w:hAnsi="Comic Sans MS"/>
          <w:sz w:val="18"/>
          <w:szCs w:val="18"/>
        </w:rPr>
        <w:t xml:space="preserve"> </w:t>
      </w:r>
      <w:r w:rsidRPr="00BF4860">
        <w:rPr>
          <w:rFonts w:ascii="Comic Sans MS" w:hAnsi="Comic Sans MS"/>
          <w:sz w:val="18"/>
          <w:szCs w:val="18"/>
        </w:rPr>
        <w:t xml:space="preserve">è costituita dal valore dell’immobile </w:t>
      </w:r>
      <w:r w:rsidR="00D92D4B">
        <w:rPr>
          <w:rFonts w:ascii="Comic Sans MS" w:hAnsi="Comic Sans MS"/>
          <w:sz w:val="18"/>
          <w:szCs w:val="18"/>
        </w:rPr>
        <w:t>determinato ai sensi del comma 745</w:t>
      </w:r>
      <w:r w:rsidR="002E599D">
        <w:rPr>
          <w:rFonts w:ascii="Comic Sans MS" w:hAnsi="Comic Sans MS"/>
          <w:sz w:val="18"/>
          <w:szCs w:val="18"/>
        </w:rPr>
        <w:t xml:space="preserve"> e ss.</w:t>
      </w:r>
      <w:r w:rsidR="00D92D4B">
        <w:rPr>
          <w:rFonts w:ascii="Comic Sans MS" w:hAnsi="Comic Sans MS"/>
          <w:sz w:val="18"/>
          <w:szCs w:val="18"/>
        </w:rPr>
        <w:t xml:space="preserve"> art 1 Legge 160/2019</w:t>
      </w:r>
      <w:r w:rsidR="00B2107E" w:rsidRPr="00BF4860">
        <w:rPr>
          <w:rFonts w:ascii="Comic Sans MS" w:hAnsi="Comic Sans MS"/>
          <w:sz w:val="18"/>
          <w:szCs w:val="18"/>
        </w:rPr>
        <w:t>.</w:t>
      </w:r>
    </w:p>
    <w:p w:rsidR="003E5860" w:rsidRPr="00BF4860" w:rsidRDefault="003E5860" w:rsidP="00BC4FB9">
      <w:pPr>
        <w:jc w:val="both"/>
        <w:rPr>
          <w:rFonts w:ascii="Comic Sans MS" w:hAnsi="Comic Sans MS"/>
          <w:sz w:val="18"/>
          <w:szCs w:val="18"/>
        </w:rPr>
      </w:pPr>
    </w:p>
    <w:p w:rsidR="00BC4FB9" w:rsidRPr="00BF4860" w:rsidRDefault="00CF04EA" w:rsidP="00BC4FB9">
      <w:pPr>
        <w:jc w:val="both"/>
        <w:rPr>
          <w:rFonts w:ascii="Comic Sans MS" w:hAnsi="Comic Sans MS"/>
          <w:sz w:val="18"/>
          <w:szCs w:val="18"/>
          <w:bdr w:val="single" w:sz="4" w:space="0" w:color="auto"/>
        </w:rPr>
      </w:pPr>
      <w:r w:rsidRPr="00BF4860">
        <w:rPr>
          <w:rFonts w:ascii="Comic Sans MS" w:hAnsi="Comic Sans MS"/>
          <w:b/>
          <w:sz w:val="18"/>
          <w:szCs w:val="18"/>
        </w:rPr>
        <w:t xml:space="preserve">PER I </w:t>
      </w:r>
      <w:proofErr w:type="gramStart"/>
      <w:r w:rsidRPr="00BF4860">
        <w:rPr>
          <w:rFonts w:ascii="Comic Sans MS" w:hAnsi="Comic Sans MS"/>
          <w:b/>
          <w:sz w:val="18"/>
          <w:szCs w:val="18"/>
        </w:rPr>
        <w:t>FABBRICATI</w:t>
      </w:r>
      <w:r w:rsidR="00A45786">
        <w:rPr>
          <w:rFonts w:ascii="Comic Sans MS" w:hAnsi="Comic Sans MS"/>
          <w:b/>
          <w:sz w:val="18"/>
          <w:szCs w:val="18"/>
        </w:rPr>
        <w:t xml:space="preserve"> </w:t>
      </w:r>
      <w:r w:rsidR="00B2107E" w:rsidRPr="00BF4860">
        <w:rPr>
          <w:rFonts w:ascii="Comic Sans MS" w:hAnsi="Comic Sans MS"/>
          <w:sz w:val="18"/>
          <w:szCs w:val="18"/>
        </w:rPr>
        <w:t xml:space="preserve"> =</w:t>
      </w:r>
      <w:proofErr w:type="gramEnd"/>
      <w:r w:rsidR="00B2107E" w:rsidRPr="00BF4860">
        <w:rPr>
          <w:rFonts w:ascii="Comic Sans MS" w:hAnsi="Comic Sans MS"/>
          <w:sz w:val="18"/>
          <w:szCs w:val="18"/>
        </w:rPr>
        <w:t xml:space="preserve"> </w:t>
      </w:r>
      <w:r w:rsidR="00C256AD" w:rsidRPr="00BF4860">
        <w:rPr>
          <w:rFonts w:ascii="Comic Sans MS" w:hAnsi="Comic Sans MS"/>
          <w:sz w:val="18"/>
          <w:szCs w:val="18"/>
        </w:rPr>
        <w:t>RENDITA CATASTALE rivalutata del</w:t>
      </w:r>
      <w:r w:rsidR="00BC4FB9" w:rsidRPr="00BF4860">
        <w:rPr>
          <w:rFonts w:ascii="Comic Sans MS" w:hAnsi="Comic Sans MS"/>
          <w:sz w:val="18"/>
          <w:szCs w:val="18"/>
        </w:rPr>
        <w:t xml:space="preserve"> 5% MOLTIPLICATORE</w:t>
      </w:r>
      <w:r w:rsidR="00B2107E" w:rsidRPr="00BF4860">
        <w:rPr>
          <w:rFonts w:ascii="Comic Sans MS" w:hAnsi="Comic Sans MS"/>
          <w:sz w:val="18"/>
          <w:szCs w:val="18"/>
        </w:rPr>
        <w:t xml:space="preserve"> ai fini IMU</w:t>
      </w:r>
    </w:p>
    <w:p w:rsidR="00CF04EA" w:rsidRPr="00B2107E" w:rsidRDefault="00B2107E" w:rsidP="00B2107E">
      <w:pPr>
        <w:jc w:val="center"/>
        <w:rPr>
          <w:rFonts w:ascii="Comic Sans MS" w:hAnsi="Comic Sans MS"/>
          <w:sz w:val="18"/>
          <w:szCs w:val="18"/>
        </w:rPr>
      </w:pPr>
      <w:r w:rsidRPr="00B2107E">
        <w:rPr>
          <w:rFonts w:ascii="Comic Sans MS" w:hAnsi="Comic Sans MS"/>
          <w:sz w:val="18"/>
          <w:szCs w:val="18"/>
        </w:rPr>
        <w:t>MOLTILPLICATORI AI FINI IMU</w:t>
      </w:r>
    </w:p>
    <w:tbl>
      <w:tblPr>
        <w:tblStyle w:val="Grigliatabella"/>
        <w:tblW w:w="0" w:type="auto"/>
        <w:tblLook w:val="01E0" w:firstRow="1" w:lastRow="1" w:firstColumn="1" w:lastColumn="1" w:noHBand="0" w:noVBand="0"/>
      </w:tblPr>
      <w:tblGrid>
        <w:gridCol w:w="8736"/>
        <w:gridCol w:w="892"/>
      </w:tblGrid>
      <w:tr w:rsidR="003E5860" w:rsidRPr="00BF4860" w:rsidTr="00EC30B2">
        <w:tc>
          <w:tcPr>
            <w:tcW w:w="8928"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Classificazione</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IMU</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lastRenderedPageBreak/>
              <w:t>Gruppo A</w:t>
            </w:r>
            <w:r w:rsidRPr="00BF4860">
              <w:rPr>
                <w:rFonts w:ascii="Comic Sans MS" w:hAnsi="Comic Sans MS"/>
                <w:sz w:val="16"/>
                <w:szCs w:val="16"/>
              </w:rPr>
              <w:t xml:space="preserve"> (abitazioni) tranne A/10 (uffici); </w:t>
            </w:r>
            <w:r w:rsidRPr="00BF4860">
              <w:rPr>
                <w:rFonts w:ascii="Comic Sans MS" w:hAnsi="Comic Sans MS"/>
                <w:b/>
                <w:sz w:val="16"/>
                <w:szCs w:val="16"/>
              </w:rPr>
              <w:t>C/2</w:t>
            </w:r>
            <w:r w:rsidRPr="00BF4860">
              <w:rPr>
                <w:rFonts w:ascii="Comic Sans MS" w:hAnsi="Comic Sans MS"/>
                <w:sz w:val="16"/>
                <w:szCs w:val="16"/>
              </w:rPr>
              <w:t xml:space="preserve"> (depositi), </w:t>
            </w:r>
            <w:r w:rsidRPr="00BF4860">
              <w:rPr>
                <w:rFonts w:ascii="Comic Sans MS" w:hAnsi="Comic Sans MS"/>
                <w:b/>
                <w:sz w:val="16"/>
                <w:szCs w:val="16"/>
              </w:rPr>
              <w:t>C/6</w:t>
            </w:r>
            <w:r w:rsidRPr="00BF4860">
              <w:rPr>
                <w:rFonts w:ascii="Comic Sans MS" w:hAnsi="Comic Sans MS"/>
                <w:sz w:val="16"/>
                <w:szCs w:val="16"/>
              </w:rPr>
              <w:t xml:space="preserve"> (autorimesse, stalle), </w:t>
            </w:r>
            <w:r w:rsidRPr="00BF4860">
              <w:rPr>
                <w:rFonts w:ascii="Comic Sans MS" w:hAnsi="Comic Sans MS"/>
                <w:b/>
                <w:sz w:val="16"/>
                <w:szCs w:val="16"/>
              </w:rPr>
              <w:t>C/7</w:t>
            </w:r>
            <w:r w:rsidRPr="00BF4860">
              <w:rPr>
                <w:rFonts w:ascii="Comic Sans MS" w:hAnsi="Comic Sans MS"/>
                <w:sz w:val="16"/>
                <w:szCs w:val="16"/>
              </w:rPr>
              <w:t xml:space="preserve"> </w:t>
            </w:r>
            <w:r w:rsidR="00EC30B2" w:rsidRPr="00BF4860">
              <w:rPr>
                <w:rFonts w:ascii="Comic Sans MS" w:hAnsi="Comic Sans MS"/>
                <w:sz w:val="16"/>
                <w:szCs w:val="16"/>
              </w:rPr>
              <w:t>(tettoie)</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160</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Gruppo B</w:t>
            </w:r>
            <w:r w:rsidRPr="00BF4860">
              <w:rPr>
                <w:rFonts w:ascii="Comic Sans MS" w:hAnsi="Comic Sans MS"/>
                <w:sz w:val="16"/>
                <w:szCs w:val="16"/>
              </w:rPr>
              <w:t xml:space="preserve"> (caserme, comunità, edifici pubblici), </w:t>
            </w:r>
            <w:r w:rsidRPr="00BF4860">
              <w:rPr>
                <w:rFonts w:ascii="Comic Sans MS" w:hAnsi="Comic Sans MS"/>
                <w:b/>
                <w:sz w:val="16"/>
                <w:szCs w:val="16"/>
              </w:rPr>
              <w:t>C/3</w:t>
            </w:r>
            <w:r w:rsidRPr="00BF4860">
              <w:rPr>
                <w:rFonts w:ascii="Comic Sans MS" w:hAnsi="Comic Sans MS"/>
                <w:sz w:val="16"/>
                <w:szCs w:val="16"/>
              </w:rPr>
              <w:t xml:space="preserve"> (locali artigiani), </w:t>
            </w:r>
            <w:r w:rsidRPr="00BF4860">
              <w:rPr>
                <w:rFonts w:ascii="Comic Sans MS" w:hAnsi="Comic Sans MS"/>
                <w:b/>
                <w:sz w:val="16"/>
                <w:szCs w:val="16"/>
              </w:rPr>
              <w:t>C/4</w:t>
            </w:r>
            <w:r w:rsidRPr="00BF4860">
              <w:rPr>
                <w:rFonts w:ascii="Comic Sans MS" w:hAnsi="Comic Sans MS"/>
                <w:sz w:val="16"/>
                <w:szCs w:val="16"/>
              </w:rPr>
              <w:t xml:space="preserve"> (fabbricati ad uso sportivo senza scopo di lucro), </w:t>
            </w:r>
            <w:r w:rsidRPr="00BF4860">
              <w:rPr>
                <w:rFonts w:ascii="Comic Sans MS" w:hAnsi="Comic Sans MS"/>
                <w:b/>
                <w:sz w:val="16"/>
                <w:szCs w:val="16"/>
              </w:rPr>
              <w:t>C/5</w:t>
            </w:r>
            <w:r w:rsidRPr="00BF4860">
              <w:rPr>
                <w:rFonts w:ascii="Comic Sans MS" w:hAnsi="Comic Sans MS"/>
                <w:sz w:val="16"/>
                <w:szCs w:val="16"/>
              </w:rPr>
              <w:t xml:space="preserve"> (locali balneari senza scopo di lucro)</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140</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A/10</w:t>
            </w:r>
            <w:r w:rsidRPr="00BF4860">
              <w:rPr>
                <w:rFonts w:ascii="Comic Sans MS" w:hAnsi="Comic Sans MS"/>
                <w:sz w:val="16"/>
                <w:szCs w:val="16"/>
              </w:rPr>
              <w:t xml:space="preserve"> (uffici)</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80</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Gruppo D</w:t>
            </w:r>
            <w:r w:rsidRPr="00BF4860">
              <w:rPr>
                <w:rFonts w:ascii="Comic Sans MS" w:hAnsi="Comic Sans MS"/>
                <w:sz w:val="16"/>
                <w:szCs w:val="16"/>
              </w:rPr>
              <w:t xml:space="preserve"> (edifici industriali e commerciali) tranne D/5</w:t>
            </w:r>
          </w:p>
        </w:tc>
        <w:tc>
          <w:tcPr>
            <w:tcW w:w="900" w:type="dxa"/>
          </w:tcPr>
          <w:p w:rsidR="003E5860" w:rsidRPr="00BF4860" w:rsidRDefault="00C256AD" w:rsidP="003E5860">
            <w:pPr>
              <w:jc w:val="center"/>
              <w:rPr>
                <w:rFonts w:ascii="Comic Sans MS" w:hAnsi="Comic Sans MS"/>
                <w:sz w:val="16"/>
                <w:szCs w:val="16"/>
              </w:rPr>
            </w:pPr>
            <w:r w:rsidRPr="00BF4860">
              <w:rPr>
                <w:rFonts w:ascii="Comic Sans MS" w:hAnsi="Comic Sans MS"/>
                <w:sz w:val="16"/>
                <w:szCs w:val="16"/>
              </w:rPr>
              <w:t>65</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D/5</w:t>
            </w:r>
            <w:r w:rsidRPr="00BF4860">
              <w:rPr>
                <w:rFonts w:ascii="Comic Sans MS" w:hAnsi="Comic Sans MS"/>
                <w:sz w:val="16"/>
                <w:szCs w:val="16"/>
              </w:rPr>
              <w:t xml:space="preserve"> (istituti di credito, cambio, assicurazioni)</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80</w:t>
            </w:r>
          </w:p>
        </w:tc>
      </w:tr>
      <w:tr w:rsidR="003E5860" w:rsidRPr="00BF4860" w:rsidTr="00EC30B2">
        <w:tc>
          <w:tcPr>
            <w:tcW w:w="8928" w:type="dxa"/>
          </w:tcPr>
          <w:p w:rsidR="003E5860" w:rsidRPr="00BF4860" w:rsidRDefault="003E5860" w:rsidP="00BC4FB9">
            <w:pPr>
              <w:jc w:val="both"/>
              <w:rPr>
                <w:rFonts w:ascii="Comic Sans MS" w:hAnsi="Comic Sans MS"/>
                <w:sz w:val="16"/>
                <w:szCs w:val="16"/>
              </w:rPr>
            </w:pPr>
            <w:r w:rsidRPr="00BF4860">
              <w:rPr>
                <w:rFonts w:ascii="Comic Sans MS" w:hAnsi="Comic Sans MS"/>
                <w:b/>
                <w:sz w:val="16"/>
                <w:szCs w:val="16"/>
              </w:rPr>
              <w:t>C/1</w:t>
            </w:r>
            <w:r w:rsidRPr="00BF4860">
              <w:rPr>
                <w:rFonts w:ascii="Comic Sans MS" w:hAnsi="Comic Sans MS"/>
                <w:sz w:val="16"/>
                <w:szCs w:val="16"/>
              </w:rPr>
              <w:t xml:space="preserve"> (negozi)</w:t>
            </w:r>
          </w:p>
        </w:tc>
        <w:tc>
          <w:tcPr>
            <w:tcW w:w="900" w:type="dxa"/>
          </w:tcPr>
          <w:p w:rsidR="003E5860" w:rsidRPr="00BF4860" w:rsidRDefault="003E5860" w:rsidP="00BC4FB9">
            <w:pPr>
              <w:jc w:val="center"/>
              <w:rPr>
                <w:rFonts w:ascii="Comic Sans MS" w:hAnsi="Comic Sans MS"/>
                <w:sz w:val="16"/>
                <w:szCs w:val="16"/>
              </w:rPr>
            </w:pPr>
            <w:r w:rsidRPr="00BF4860">
              <w:rPr>
                <w:rFonts w:ascii="Comic Sans MS" w:hAnsi="Comic Sans MS"/>
                <w:sz w:val="16"/>
                <w:szCs w:val="16"/>
              </w:rPr>
              <w:t>55</w:t>
            </w:r>
          </w:p>
        </w:tc>
      </w:tr>
    </w:tbl>
    <w:p w:rsidR="00CF04EA" w:rsidRDefault="00CF04EA" w:rsidP="00BC4FB9">
      <w:pPr>
        <w:jc w:val="both"/>
        <w:rPr>
          <w:rFonts w:ascii="Comic Sans MS" w:hAnsi="Comic Sans MS"/>
        </w:rPr>
      </w:pPr>
    </w:p>
    <w:p w:rsidR="00CF04EA" w:rsidRPr="00BF4860" w:rsidRDefault="00B2107E" w:rsidP="00BC4FB9">
      <w:pPr>
        <w:jc w:val="both"/>
        <w:rPr>
          <w:rFonts w:ascii="Comic Sans MS" w:hAnsi="Comic Sans MS"/>
          <w:sz w:val="18"/>
          <w:szCs w:val="18"/>
        </w:rPr>
      </w:pPr>
      <w:r w:rsidRPr="00BF4860">
        <w:rPr>
          <w:rFonts w:ascii="Comic Sans MS" w:hAnsi="Comic Sans MS"/>
          <w:b/>
          <w:sz w:val="18"/>
          <w:szCs w:val="18"/>
        </w:rPr>
        <w:t xml:space="preserve">PER LE AREE FABBRICABILI </w:t>
      </w:r>
      <w:r w:rsidRPr="00BF4860">
        <w:rPr>
          <w:rFonts w:ascii="Comic Sans MS" w:hAnsi="Comic Sans MS"/>
          <w:sz w:val="18"/>
          <w:szCs w:val="18"/>
        </w:rPr>
        <w:t xml:space="preserve">il valore è costituito da quello </w:t>
      </w:r>
      <w:r w:rsidR="00CF04EA" w:rsidRPr="00BF4860">
        <w:rPr>
          <w:rFonts w:ascii="Comic Sans MS" w:hAnsi="Comic Sans MS"/>
          <w:sz w:val="18"/>
          <w:szCs w:val="18"/>
        </w:rPr>
        <w:t>venale in comune commercio al 1° gennaio dell’anno di imposizione</w:t>
      </w:r>
      <w:r w:rsidRPr="00BF4860">
        <w:rPr>
          <w:rFonts w:ascii="Comic Sans MS" w:hAnsi="Comic Sans MS"/>
          <w:sz w:val="18"/>
          <w:szCs w:val="18"/>
        </w:rPr>
        <w:t xml:space="preserve">, avendo riguardo alla zona territoriale di ubicazione, all’indice di edificabilità, alla destinazione d’uso consentita, agli oneri per eventuali lavori di adattamento </w:t>
      </w:r>
      <w:r w:rsidR="00DC5B67" w:rsidRPr="00BF4860">
        <w:rPr>
          <w:rFonts w:ascii="Comic Sans MS" w:hAnsi="Comic Sans MS"/>
          <w:sz w:val="18"/>
          <w:szCs w:val="18"/>
        </w:rPr>
        <w:t>d</w:t>
      </w:r>
      <w:r w:rsidRPr="00BF4860">
        <w:rPr>
          <w:rFonts w:ascii="Comic Sans MS" w:hAnsi="Comic Sans MS"/>
          <w:sz w:val="18"/>
          <w:szCs w:val="18"/>
        </w:rPr>
        <w:t>el terreno necessari per la costruzione, ai prezzi medi rilevati sul mercato dalla vendita di aree aventi analoghe caratteristiche.</w:t>
      </w:r>
    </w:p>
    <w:p w:rsidR="00B2107E" w:rsidRPr="00BF4860" w:rsidRDefault="00B2107E" w:rsidP="00BC4FB9">
      <w:pPr>
        <w:jc w:val="both"/>
        <w:rPr>
          <w:rFonts w:ascii="Comic Sans MS" w:hAnsi="Comic Sans MS"/>
          <w:sz w:val="18"/>
          <w:szCs w:val="18"/>
        </w:rPr>
      </w:pPr>
      <w:r w:rsidRPr="00BF4860">
        <w:rPr>
          <w:rFonts w:ascii="Comic Sans MS" w:hAnsi="Comic Sans MS"/>
          <w:b/>
          <w:sz w:val="18"/>
          <w:szCs w:val="18"/>
        </w:rPr>
        <w:t xml:space="preserve">NB: </w:t>
      </w:r>
      <w:r w:rsidRPr="00BF4860">
        <w:rPr>
          <w:rFonts w:ascii="Comic Sans MS" w:hAnsi="Comic Sans MS"/>
          <w:sz w:val="18"/>
          <w:szCs w:val="18"/>
          <w:u w:val="single"/>
        </w:rPr>
        <w:t>In caso di utilizzazione edificatoria</w:t>
      </w:r>
      <w:r w:rsidR="00CF3B67" w:rsidRPr="00BF4860">
        <w:rPr>
          <w:rFonts w:ascii="Comic Sans MS" w:hAnsi="Comic Sans MS"/>
          <w:sz w:val="18"/>
          <w:szCs w:val="18"/>
          <w:u w:val="single"/>
        </w:rPr>
        <w:t xml:space="preserve"> dell’area, di demolizione del fabbricato, di interventi di recupero</w:t>
      </w:r>
      <w:r w:rsidR="002E599D">
        <w:rPr>
          <w:rFonts w:ascii="Comic Sans MS" w:hAnsi="Comic Sans MS"/>
          <w:sz w:val="18"/>
          <w:szCs w:val="18"/>
        </w:rPr>
        <w:t xml:space="preserve"> a norma dell’art. 3 comma 1 lettere c), d) ed f</w:t>
      </w:r>
      <w:r w:rsidR="00CF3B67" w:rsidRPr="00BF4860">
        <w:rPr>
          <w:rFonts w:ascii="Comic Sans MS" w:hAnsi="Comic Sans MS"/>
          <w:sz w:val="18"/>
          <w:szCs w:val="18"/>
        </w:rPr>
        <w:t xml:space="preserve">) </w:t>
      </w:r>
      <w:r w:rsidR="002E599D">
        <w:rPr>
          <w:rFonts w:ascii="Comic Sans MS" w:hAnsi="Comic Sans MS"/>
          <w:sz w:val="18"/>
          <w:szCs w:val="18"/>
        </w:rPr>
        <w:t>del testo unico delle disposizioni legislative e regolamentari  in materia edilizia, di cui al decreto del Presidente della Repubblica 6 giugno 2001, n. 380</w:t>
      </w:r>
      <w:r w:rsidR="00CF3B67" w:rsidRPr="00BF4860">
        <w:rPr>
          <w:rFonts w:ascii="Comic Sans MS" w:hAnsi="Comic Sans MS"/>
          <w:sz w:val="18"/>
          <w:szCs w:val="18"/>
        </w:rPr>
        <w:t xml:space="preserve">, </w:t>
      </w:r>
      <w:r w:rsidR="00CF3B67" w:rsidRPr="00BF4860">
        <w:rPr>
          <w:rFonts w:ascii="Comic Sans MS" w:hAnsi="Comic Sans MS"/>
          <w:sz w:val="18"/>
          <w:szCs w:val="18"/>
          <w:u w:val="single"/>
        </w:rPr>
        <w:t xml:space="preserve">la </w:t>
      </w:r>
      <w:r w:rsidR="00CF3B67" w:rsidRPr="002E599D">
        <w:rPr>
          <w:rFonts w:ascii="Comic Sans MS" w:hAnsi="Comic Sans MS"/>
          <w:sz w:val="18"/>
          <w:szCs w:val="18"/>
          <w:u w:val="single"/>
        </w:rPr>
        <w:t>base i</w:t>
      </w:r>
      <w:r w:rsidR="00CF3B67" w:rsidRPr="00BF4860">
        <w:rPr>
          <w:rFonts w:ascii="Comic Sans MS" w:hAnsi="Comic Sans MS"/>
          <w:sz w:val="18"/>
          <w:szCs w:val="18"/>
          <w:u w:val="single"/>
        </w:rPr>
        <w:t>mponibile è costituita dal valore dell’area</w:t>
      </w:r>
      <w:r w:rsidR="00CF3B67" w:rsidRPr="00BF4860">
        <w:rPr>
          <w:rFonts w:ascii="Comic Sans MS" w:hAnsi="Comic Sans MS"/>
          <w:sz w:val="18"/>
          <w:szCs w:val="18"/>
        </w:rPr>
        <w:t>, la quale è da considerarsi fabbricabile</w:t>
      </w:r>
      <w:r w:rsidR="002E599D">
        <w:rPr>
          <w:rFonts w:ascii="Comic Sans MS" w:hAnsi="Comic Sans MS"/>
          <w:sz w:val="18"/>
          <w:szCs w:val="18"/>
        </w:rPr>
        <w:t xml:space="preserve">, senza computare il valore del fabbricato in corso d’opera, fino alla data di ultimazione dei lavori di costruzione, ricostruzione o ristrutturazione ovvero, se antecedente, fino </w:t>
      </w:r>
      <w:r w:rsidR="00CF3B67" w:rsidRPr="00BF4860">
        <w:rPr>
          <w:rFonts w:ascii="Comic Sans MS" w:hAnsi="Comic Sans MS"/>
          <w:sz w:val="18"/>
          <w:szCs w:val="18"/>
        </w:rPr>
        <w:t>alla data in cui il fabbricato costruito, ricostruito o ristrutturato è comunque utilizzato.</w:t>
      </w:r>
    </w:p>
    <w:p w:rsidR="00415881" w:rsidRPr="00BF4860" w:rsidRDefault="00415881" w:rsidP="00BC4FB9">
      <w:pPr>
        <w:jc w:val="both"/>
        <w:rPr>
          <w:rFonts w:ascii="Comic Sans MS" w:hAnsi="Comic Sans MS"/>
          <w:sz w:val="18"/>
          <w:szCs w:val="18"/>
        </w:rPr>
      </w:pPr>
      <w:r w:rsidRPr="00BF4860">
        <w:rPr>
          <w:rFonts w:ascii="Comic Sans MS" w:hAnsi="Comic Sans MS"/>
          <w:sz w:val="18"/>
          <w:szCs w:val="18"/>
        </w:rPr>
        <w:t xml:space="preserve">Si ricorda che con </w:t>
      </w:r>
      <w:r w:rsidR="00FA1EF8">
        <w:rPr>
          <w:rFonts w:ascii="Comic Sans MS" w:hAnsi="Comic Sans MS"/>
          <w:b/>
          <w:sz w:val="18"/>
          <w:szCs w:val="18"/>
        </w:rPr>
        <w:t>Deliberazione GC n. 219</w:t>
      </w:r>
      <w:r w:rsidRPr="00BF4860">
        <w:rPr>
          <w:rFonts w:ascii="Comic Sans MS" w:hAnsi="Comic Sans MS"/>
          <w:b/>
          <w:sz w:val="18"/>
          <w:szCs w:val="18"/>
        </w:rPr>
        <w:t>/201</w:t>
      </w:r>
      <w:r w:rsidR="00FA1EF8">
        <w:rPr>
          <w:rFonts w:ascii="Comic Sans MS" w:hAnsi="Comic Sans MS"/>
          <w:b/>
          <w:sz w:val="18"/>
          <w:szCs w:val="18"/>
        </w:rPr>
        <w:t>7</w:t>
      </w:r>
      <w:r w:rsidRPr="00BF4860">
        <w:rPr>
          <w:rFonts w:ascii="Comic Sans MS" w:hAnsi="Comic Sans MS"/>
          <w:sz w:val="18"/>
          <w:szCs w:val="18"/>
        </w:rPr>
        <w:t xml:space="preserve"> l'Amministrazione ha provveduto all'individuazione e alla stima dei valori venali di riferimento delle aree edificabili conseguenti all'adozione del </w:t>
      </w:r>
      <w:r w:rsidRPr="003B1E66">
        <w:rPr>
          <w:rFonts w:ascii="Comic Sans MS" w:hAnsi="Comic Sans MS"/>
          <w:sz w:val="18"/>
          <w:szCs w:val="18"/>
          <w:u w:val="single"/>
        </w:rPr>
        <w:t>Regolamento Urbanistico</w:t>
      </w:r>
      <w:r w:rsidRPr="00BF4860">
        <w:rPr>
          <w:rFonts w:ascii="Comic Sans MS" w:hAnsi="Comic Sans MS"/>
          <w:sz w:val="18"/>
          <w:szCs w:val="18"/>
        </w:rPr>
        <w:t xml:space="preserve"> di cui a</w:t>
      </w:r>
      <w:r w:rsidR="003B1E66">
        <w:rPr>
          <w:rFonts w:ascii="Comic Sans MS" w:hAnsi="Comic Sans MS"/>
          <w:sz w:val="18"/>
          <w:szCs w:val="18"/>
        </w:rPr>
        <w:t xml:space="preserve">lla Deliberazione CC n. 25/2014, </w:t>
      </w:r>
      <w:r w:rsidR="003B1E66" w:rsidRPr="003B1E66">
        <w:rPr>
          <w:rFonts w:ascii="Comic Sans MS" w:hAnsi="Comic Sans MS"/>
          <w:sz w:val="18"/>
          <w:szCs w:val="18"/>
          <w:u w:val="single"/>
        </w:rPr>
        <w:t>definitivamente approvato con Deliberazione CC n. 49 del 20 giugno 2016</w:t>
      </w:r>
      <w:r w:rsidR="003B1E66">
        <w:rPr>
          <w:rFonts w:ascii="Comic Sans MS" w:hAnsi="Comic Sans MS"/>
          <w:sz w:val="18"/>
          <w:szCs w:val="18"/>
        </w:rPr>
        <w:t>.</w:t>
      </w:r>
    </w:p>
    <w:p w:rsidR="00CF04EA" w:rsidRPr="00BF4860" w:rsidRDefault="00B2107E" w:rsidP="00B2107E">
      <w:pPr>
        <w:tabs>
          <w:tab w:val="left" w:pos="8160"/>
        </w:tabs>
        <w:jc w:val="both"/>
        <w:rPr>
          <w:rFonts w:ascii="Comic Sans MS" w:hAnsi="Comic Sans MS"/>
          <w:sz w:val="18"/>
          <w:szCs w:val="18"/>
        </w:rPr>
      </w:pPr>
      <w:r w:rsidRPr="00BF4860">
        <w:rPr>
          <w:rFonts w:ascii="Comic Sans MS" w:hAnsi="Comic Sans MS"/>
          <w:sz w:val="18"/>
          <w:szCs w:val="18"/>
        </w:rPr>
        <w:tab/>
      </w:r>
    </w:p>
    <w:p w:rsidR="00A45786" w:rsidRDefault="00CF04EA" w:rsidP="00BC4FB9">
      <w:pPr>
        <w:jc w:val="both"/>
        <w:rPr>
          <w:rFonts w:ascii="Comic Sans MS" w:hAnsi="Comic Sans MS"/>
          <w:sz w:val="18"/>
          <w:szCs w:val="18"/>
        </w:rPr>
      </w:pPr>
      <w:r w:rsidRPr="00BF4860">
        <w:rPr>
          <w:rFonts w:ascii="Comic Sans MS" w:hAnsi="Comic Sans MS"/>
          <w:b/>
          <w:sz w:val="18"/>
          <w:szCs w:val="18"/>
        </w:rPr>
        <w:t>PER I TERRENI AGRICOLI</w:t>
      </w:r>
      <w:r w:rsidR="00B2107E" w:rsidRPr="00BF4860">
        <w:rPr>
          <w:rFonts w:ascii="Comic Sans MS" w:hAnsi="Comic Sans MS"/>
          <w:b/>
          <w:sz w:val="18"/>
          <w:szCs w:val="18"/>
        </w:rPr>
        <w:t xml:space="preserve"> </w:t>
      </w:r>
      <w:r w:rsidR="00CF3B67" w:rsidRPr="00BF4860">
        <w:rPr>
          <w:rFonts w:ascii="Comic Sans MS" w:hAnsi="Comic Sans MS"/>
          <w:sz w:val="18"/>
          <w:szCs w:val="18"/>
        </w:rPr>
        <w:t xml:space="preserve">il valore è ottenuto applicando al reddito dominicale risultante in catasto, rivalutato del 25%, un MOLTIPLICATORE pari a </w:t>
      </w:r>
      <w:r w:rsidR="00CF3B67" w:rsidRPr="00BF4860">
        <w:rPr>
          <w:rFonts w:ascii="Comic Sans MS" w:hAnsi="Comic Sans MS"/>
          <w:b/>
          <w:sz w:val="18"/>
          <w:szCs w:val="18"/>
        </w:rPr>
        <w:t>135</w:t>
      </w:r>
      <w:r w:rsidR="00CF3B67" w:rsidRPr="00BF4860">
        <w:rPr>
          <w:rFonts w:ascii="Comic Sans MS" w:hAnsi="Comic Sans MS"/>
          <w:sz w:val="18"/>
          <w:szCs w:val="18"/>
        </w:rPr>
        <w:t>.</w:t>
      </w:r>
    </w:p>
    <w:p w:rsidR="00A45786" w:rsidRDefault="00A45786" w:rsidP="00BC4FB9">
      <w:pPr>
        <w:jc w:val="both"/>
        <w:rPr>
          <w:rFonts w:ascii="Comic Sans MS" w:hAnsi="Comic Sans MS"/>
          <w:sz w:val="18"/>
          <w:szCs w:val="18"/>
        </w:rPr>
      </w:pPr>
      <w:r w:rsidRPr="00A45786">
        <w:rPr>
          <w:rFonts w:ascii="Comic Sans MS" w:hAnsi="Comic Sans MS"/>
          <w:b/>
          <w:sz w:val="18"/>
          <w:szCs w:val="18"/>
        </w:rPr>
        <w:t>NB:</w:t>
      </w:r>
      <w:r>
        <w:rPr>
          <w:rFonts w:ascii="Comic Sans MS" w:hAnsi="Comic Sans MS"/>
          <w:sz w:val="18"/>
          <w:szCs w:val="18"/>
        </w:rPr>
        <w:t xml:space="preserve"> Con la nuova normativa la definizione di TERRENO AGRICOLO ai fini IMU è stata modificata (comma 741 </w:t>
      </w:r>
      <w:proofErr w:type="spellStart"/>
      <w:proofErr w:type="gramStart"/>
      <w:r>
        <w:rPr>
          <w:rFonts w:ascii="Comic Sans MS" w:hAnsi="Comic Sans MS"/>
          <w:sz w:val="18"/>
          <w:szCs w:val="18"/>
        </w:rPr>
        <w:t>lett.e</w:t>
      </w:r>
      <w:proofErr w:type="spellEnd"/>
      <w:proofErr w:type="gramEnd"/>
      <w:r>
        <w:rPr>
          <w:rFonts w:ascii="Comic Sans MS" w:hAnsi="Comic Sans MS"/>
          <w:sz w:val="18"/>
          <w:szCs w:val="18"/>
        </w:rPr>
        <w:t>) intendendosi per tale “il terreno iscritto in catasto, a qualsiasi uso destinato, compreso quello non coltivato”.</w:t>
      </w:r>
    </w:p>
    <w:p w:rsidR="00A45786" w:rsidRPr="00BF4860" w:rsidRDefault="00A45786" w:rsidP="00BC4FB9">
      <w:pPr>
        <w:jc w:val="both"/>
        <w:rPr>
          <w:rFonts w:ascii="Comic Sans MS" w:hAnsi="Comic Sans MS"/>
          <w:sz w:val="18"/>
          <w:szCs w:val="18"/>
        </w:rPr>
      </w:pPr>
      <w:r>
        <w:rPr>
          <w:rFonts w:ascii="Comic Sans MS" w:hAnsi="Comic Sans MS"/>
          <w:sz w:val="18"/>
          <w:szCs w:val="18"/>
        </w:rPr>
        <w:t>Si precisa che, ai sensi del comma 758, sono ESENTI dall’imposta i terreni agricoli posseduti e condotti dai coltivatori diretti e dagli imprenditori agricoli professionali di cui all’</w:t>
      </w:r>
      <w:r w:rsidR="0076216C">
        <w:rPr>
          <w:rFonts w:ascii="Comic Sans MS" w:hAnsi="Comic Sans MS"/>
          <w:sz w:val="18"/>
          <w:szCs w:val="18"/>
        </w:rPr>
        <w:t xml:space="preserve">art. </w:t>
      </w:r>
      <w:proofErr w:type="gramStart"/>
      <w:r w:rsidR="0076216C">
        <w:rPr>
          <w:rFonts w:ascii="Comic Sans MS" w:hAnsi="Comic Sans MS"/>
          <w:sz w:val="18"/>
          <w:szCs w:val="18"/>
        </w:rPr>
        <w:t>1,D</w:t>
      </w:r>
      <w:proofErr w:type="gramEnd"/>
      <w:r w:rsidR="0076216C">
        <w:rPr>
          <w:rFonts w:ascii="Comic Sans MS" w:hAnsi="Comic Sans MS"/>
          <w:sz w:val="18"/>
          <w:szCs w:val="18"/>
        </w:rPr>
        <w:t xml:space="preserve">,lgs 99/2004, iscritti alla previdenza agricola, comprese le società agricole di cui al </w:t>
      </w:r>
      <w:proofErr w:type="spellStart"/>
      <w:r w:rsidR="0076216C">
        <w:rPr>
          <w:rFonts w:ascii="Comic Sans MS" w:hAnsi="Comic Sans MS"/>
          <w:sz w:val="18"/>
          <w:szCs w:val="18"/>
        </w:rPr>
        <w:t>medsimo</w:t>
      </w:r>
      <w:proofErr w:type="spellEnd"/>
      <w:r w:rsidR="0076216C">
        <w:rPr>
          <w:rFonts w:ascii="Comic Sans MS" w:hAnsi="Comic Sans MS"/>
          <w:sz w:val="18"/>
          <w:szCs w:val="18"/>
        </w:rPr>
        <w:t xml:space="preserve"> articolo, indipendente dalla loro ubicazione; sono altresì esenti i terreni agricoli a immutabile destinazione agro-</w:t>
      </w:r>
      <w:proofErr w:type="spellStart"/>
      <w:r w:rsidR="0076216C">
        <w:rPr>
          <w:rFonts w:ascii="Comic Sans MS" w:hAnsi="Comic Sans MS"/>
          <w:sz w:val="18"/>
          <w:szCs w:val="18"/>
        </w:rPr>
        <w:t>silvo</w:t>
      </w:r>
      <w:proofErr w:type="spellEnd"/>
      <w:r w:rsidR="0076216C">
        <w:rPr>
          <w:rFonts w:ascii="Comic Sans MS" w:hAnsi="Comic Sans MS"/>
          <w:sz w:val="18"/>
          <w:szCs w:val="18"/>
        </w:rPr>
        <w:t>-pastorale a proprietà collettiva indivisibile e inusucapibile.</w:t>
      </w:r>
    </w:p>
    <w:p w:rsidR="00F553C8" w:rsidRDefault="00F553C8" w:rsidP="001033F9">
      <w:pPr>
        <w:rPr>
          <w:rFonts w:ascii="Comic Sans MS" w:hAnsi="Comic Sans MS"/>
          <w:b/>
          <w:sz w:val="22"/>
          <w:szCs w:val="22"/>
          <w:u w:val="single"/>
        </w:rPr>
      </w:pPr>
    </w:p>
    <w:p w:rsidR="00CF04EA" w:rsidRPr="007F039B" w:rsidRDefault="00CF04EA" w:rsidP="00C82796">
      <w:pPr>
        <w:jc w:val="center"/>
        <w:rPr>
          <w:rFonts w:ascii="Comic Sans MS" w:hAnsi="Comic Sans MS"/>
          <w:b/>
          <w:sz w:val="22"/>
          <w:szCs w:val="22"/>
          <w:u w:val="single"/>
        </w:rPr>
      </w:pPr>
      <w:r w:rsidRPr="007F039B">
        <w:rPr>
          <w:rFonts w:ascii="Comic Sans MS" w:hAnsi="Comic Sans MS"/>
          <w:b/>
          <w:sz w:val="22"/>
          <w:szCs w:val="22"/>
          <w:u w:val="single"/>
        </w:rPr>
        <w:t>ALIQUOTE</w:t>
      </w:r>
    </w:p>
    <w:p w:rsidR="00BA3068" w:rsidRPr="007F039B" w:rsidRDefault="00BA3068" w:rsidP="00BC4FB9">
      <w:pPr>
        <w:jc w:val="both"/>
        <w:rPr>
          <w:rFonts w:ascii="Comic Sans MS" w:hAnsi="Comic Sans MS"/>
          <w:sz w:val="20"/>
          <w:szCs w:val="20"/>
        </w:rPr>
      </w:pPr>
    </w:p>
    <w:p w:rsidR="00C256AD" w:rsidRPr="00BF4860" w:rsidRDefault="00C256AD" w:rsidP="00C256AD">
      <w:pPr>
        <w:jc w:val="both"/>
        <w:rPr>
          <w:rFonts w:ascii="Comic Sans MS" w:hAnsi="Comic Sans MS"/>
          <w:sz w:val="18"/>
          <w:szCs w:val="18"/>
        </w:rPr>
      </w:pPr>
      <w:r w:rsidRPr="00BF4860">
        <w:rPr>
          <w:rFonts w:ascii="Comic Sans MS" w:hAnsi="Comic Sans MS"/>
          <w:sz w:val="18"/>
          <w:szCs w:val="18"/>
        </w:rPr>
        <w:t xml:space="preserve">Le aliquote IMU per l’anno </w:t>
      </w:r>
      <w:r w:rsidR="009171A3">
        <w:rPr>
          <w:rFonts w:ascii="Comic Sans MS" w:hAnsi="Comic Sans MS"/>
          <w:sz w:val="18"/>
          <w:szCs w:val="18"/>
        </w:rPr>
        <w:t>2021</w:t>
      </w:r>
      <w:r w:rsidRPr="00BF4860">
        <w:rPr>
          <w:rFonts w:ascii="Comic Sans MS" w:hAnsi="Comic Sans MS"/>
          <w:sz w:val="18"/>
          <w:szCs w:val="18"/>
        </w:rPr>
        <w:t xml:space="preserve"> </w:t>
      </w:r>
      <w:r w:rsidR="009171A3">
        <w:rPr>
          <w:rFonts w:ascii="Comic Sans MS" w:hAnsi="Comic Sans MS"/>
          <w:sz w:val="18"/>
          <w:szCs w:val="18"/>
        </w:rPr>
        <w:t xml:space="preserve">restano quelle </w:t>
      </w:r>
      <w:r w:rsidR="00540D30">
        <w:rPr>
          <w:rFonts w:ascii="Comic Sans MS" w:hAnsi="Comic Sans MS"/>
          <w:sz w:val="18"/>
          <w:szCs w:val="18"/>
        </w:rPr>
        <w:t>approvate</w:t>
      </w:r>
      <w:r w:rsidRPr="00BF4860">
        <w:rPr>
          <w:rFonts w:ascii="Comic Sans MS" w:hAnsi="Comic Sans MS"/>
          <w:sz w:val="18"/>
          <w:szCs w:val="18"/>
        </w:rPr>
        <w:t xml:space="preserve"> </w:t>
      </w:r>
      <w:r w:rsidR="009171A3">
        <w:rPr>
          <w:rFonts w:ascii="Comic Sans MS" w:hAnsi="Comic Sans MS"/>
          <w:sz w:val="18"/>
          <w:szCs w:val="18"/>
        </w:rPr>
        <w:t xml:space="preserve">per l’anno 2020 </w:t>
      </w:r>
      <w:r w:rsidRPr="00BF4860">
        <w:rPr>
          <w:rFonts w:ascii="Comic Sans MS" w:hAnsi="Comic Sans MS"/>
          <w:sz w:val="18"/>
          <w:szCs w:val="18"/>
        </w:rPr>
        <w:t xml:space="preserve">con </w:t>
      </w:r>
      <w:r w:rsidR="002E599D">
        <w:rPr>
          <w:rFonts w:ascii="Comic Sans MS" w:hAnsi="Comic Sans MS"/>
          <w:b/>
          <w:sz w:val="18"/>
          <w:szCs w:val="18"/>
          <w:u w:val="single"/>
        </w:rPr>
        <w:t xml:space="preserve">Deliberazione </w:t>
      </w:r>
      <w:r w:rsidR="00540D30">
        <w:rPr>
          <w:rFonts w:ascii="Comic Sans MS" w:hAnsi="Comic Sans MS"/>
          <w:b/>
          <w:sz w:val="18"/>
          <w:szCs w:val="18"/>
          <w:u w:val="single"/>
        </w:rPr>
        <w:t xml:space="preserve">CC </w:t>
      </w:r>
      <w:r w:rsidR="002E599D">
        <w:rPr>
          <w:rFonts w:ascii="Comic Sans MS" w:hAnsi="Comic Sans MS"/>
          <w:b/>
          <w:sz w:val="18"/>
          <w:szCs w:val="18"/>
          <w:u w:val="single"/>
        </w:rPr>
        <w:t xml:space="preserve">n. </w:t>
      </w:r>
      <w:r w:rsidR="003D4291">
        <w:rPr>
          <w:rFonts w:ascii="Comic Sans MS" w:hAnsi="Comic Sans MS"/>
          <w:b/>
          <w:sz w:val="18"/>
          <w:szCs w:val="18"/>
          <w:u w:val="single"/>
        </w:rPr>
        <w:t>92</w:t>
      </w:r>
      <w:r w:rsidR="00382949" w:rsidRPr="00BF4860">
        <w:rPr>
          <w:rFonts w:ascii="Comic Sans MS" w:hAnsi="Comic Sans MS"/>
          <w:b/>
          <w:sz w:val="18"/>
          <w:szCs w:val="18"/>
          <w:u w:val="single"/>
        </w:rPr>
        <w:t xml:space="preserve"> </w:t>
      </w:r>
      <w:r w:rsidR="00A862DB" w:rsidRPr="00BF4860">
        <w:rPr>
          <w:rFonts w:ascii="Comic Sans MS" w:hAnsi="Comic Sans MS"/>
          <w:b/>
          <w:sz w:val="18"/>
          <w:szCs w:val="18"/>
          <w:u w:val="single"/>
        </w:rPr>
        <w:t>del 2</w:t>
      </w:r>
      <w:r w:rsidR="00BE72F7" w:rsidRPr="00BF4860">
        <w:rPr>
          <w:rFonts w:ascii="Comic Sans MS" w:hAnsi="Comic Sans MS"/>
          <w:b/>
          <w:sz w:val="18"/>
          <w:szCs w:val="18"/>
          <w:u w:val="single"/>
        </w:rPr>
        <w:t>9</w:t>
      </w:r>
      <w:r w:rsidR="00A862DB" w:rsidRPr="00BF4860">
        <w:rPr>
          <w:rFonts w:ascii="Comic Sans MS" w:hAnsi="Comic Sans MS"/>
          <w:b/>
          <w:sz w:val="18"/>
          <w:szCs w:val="18"/>
          <w:u w:val="single"/>
        </w:rPr>
        <w:t xml:space="preserve"> </w:t>
      </w:r>
      <w:r w:rsidR="003D4291">
        <w:rPr>
          <w:rFonts w:ascii="Comic Sans MS" w:hAnsi="Comic Sans MS"/>
          <w:b/>
          <w:sz w:val="18"/>
          <w:szCs w:val="18"/>
          <w:u w:val="single"/>
        </w:rPr>
        <w:t>luglio 2020</w:t>
      </w:r>
      <w:r w:rsidR="00BE72F7" w:rsidRPr="00BF4860">
        <w:rPr>
          <w:rFonts w:ascii="Comic Sans MS" w:hAnsi="Comic Sans MS"/>
          <w:sz w:val="18"/>
          <w:szCs w:val="18"/>
        </w:rPr>
        <w:t xml:space="preserve"> e </w:t>
      </w:r>
      <w:r w:rsidRPr="00BF4860">
        <w:rPr>
          <w:rFonts w:ascii="Comic Sans MS" w:hAnsi="Comic Sans MS"/>
          <w:sz w:val="18"/>
          <w:szCs w:val="18"/>
        </w:rPr>
        <w:t>sono le seguenti:</w:t>
      </w:r>
    </w:p>
    <w:p w:rsidR="00540D30" w:rsidRDefault="00540D30" w:rsidP="00540D30">
      <w:pPr>
        <w:pStyle w:val="RIENTROCONSIGLIO"/>
        <w:ind w:left="1065" w:firstLine="0"/>
      </w:pP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837"/>
        <w:gridCol w:w="1560"/>
      </w:tblGrid>
      <w:tr w:rsidR="00540D30" w:rsidTr="00376793">
        <w:tc>
          <w:tcPr>
            <w:tcW w:w="817" w:type="dxa"/>
            <w:tcBorders>
              <w:top w:val="single" w:sz="4" w:space="0" w:color="auto"/>
              <w:left w:val="single" w:sz="4" w:space="0" w:color="auto"/>
              <w:bottom w:val="single" w:sz="4" w:space="0" w:color="auto"/>
              <w:right w:val="single" w:sz="4" w:space="0" w:color="auto"/>
            </w:tcBorders>
          </w:tcPr>
          <w:p w:rsidR="00540D30" w:rsidRDefault="00540D30" w:rsidP="00376793">
            <w:pPr>
              <w:pStyle w:val="RIENTROCONSIGLIO"/>
              <w:ind w:left="1134" w:firstLine="0"/>
            </w:pPr>
          </w:p>
        </w:tc>
        <w:tc>
          <w:tcPr>
            <w:tcW w:w="6837" w:type="dxa"/>
            <w:tcBorders>
              <w:top w:val="single" w:sz="4" w:space="0" w:color="auto"/>
              <w:left w:val="single" w:sz="4" w:space="0" w:color="auto"/>
              <w:bottom w:val="single" w:sz="4" w:space="0" w:color="auto"/>
              <w:right w:val="single" w:sz="4" w:space="0" w:color="auto"/>
            </w:tcBorders>
            <w:hideMark/>
          </w:tcPr>
          <w:p w:rsidR="00540D30" w:rsidRDefault="00540D30" w:rsidP="00376793">
            <w:pPr>
              <w:pStyle w:val="RIENTROCONSIGLIO"/>
              <w:ind w:left="1134" w:firstLine="0"/>
              <w:rPr>
                <w:b/>
              </w:rPr>
            </w:pPr>
            <w:r>
              <w:rPr>
                <w:b/>
              </w:rPr>
              <w:t>TIPOLOGIA IMMOBILE</w:t>
            </w:r>
          </w:p>
        </w:tc>
        <w:tc>
          <w:tcPr>
            <w:tcW w:w="1560" w:type="dxa"/>
            <w:tcBorders>
              <w:top w:val="single" w:sz="4" w:space="0" w:color="auto"/>
              <w:left w:val="single" w:sz="4" w:space="0" w:color="auto"/>
              <w:bottom w:val="single" w:sz="4" w:space="0" w:color="auto"/>
              <w:right w:val="single" w:sz="4" w:space="0" w:color="auto"/>
            </w:tcBorders>
            <w:hideMark/>
          </w:tcPr>
          <w:p w:rsidR="00540D30" w:rsidRDefault="00540D30" w:rsidP="00376793">
            <w:pPr>
              <w:pStyle w:val="RIENTROCONSIGLIO"/>
              <w:ind w:firstLine="0"/>
              <w:jc w:val="center"/>
              <w:rPr>
                <w:b/>
              </w:rPr>
            </w:pPr>
            <w:r>
              <w:rPr>
                <w:b/>
              </w:rPr>
              <w:t>ALIQUOTA</w:t>
            </w:r>
          </w:p>
        </w:tc>
      </w:tr>
      <w:tr w:rsidR="00540D30" w:rsidTr="00376793">
        <w:tc>
          <w:tcPr>
            <w:tcW w:w="817" w:type="dxa"/>
            <w:tcBorders>
              <w:top w:val="single" w:sz="4" w:space="0" w:color="auto"/>
              <w:left w:val="single" w:sz="4" w:space="0" w:color="auto"/>
              <w:bottom w:val="single" w:sz="4" w:space="0" w:color="auto"/>
              <w:right w:val="single" w:sz="4" w:space="0" w:color="auto"/>
            </w:tcBorders>
          </w:tcPr>
          <w:p w:rsidR="00540D30" w:rsidRPr="00540D30" w:rsidRDefault="00540D30" w:rsidP="00376793">
            <w:pPr>
              <w:pStyle w:val="RIENTROCONSIGLIO"/>
              <w:ind w:left="319" w:firstLine="0"/>
              <w:rPr>
                <w:sz w:val="20"/>
              </w:rPr>
            </w:pPr>
          </w:p>
          <w:p w:rsidR="00540D30" w:rsidRPr="00540D30" w:rsidRDefault="00540D30" w:rsidP="00376793">
            <w:pPr>
              <w:pStyle w:val="RIENTROCONSIGLIO"/>
              <w:ind w:left="319" w:firstLine="0"/>
              <w:rPr>
                <w:sz w:val="20"/>
              </w:rPr>
            </w:pPr>
            <w:r w:rsidRPr="00540D30">
              <w:rPr>
                <w:sz w:val="20"/>
              </w:rPr>
              <w:t>1</w:t>
            </w:r>
          </w:p>
        </w:tc>
        <w:tc>
          <w:tcPr>
            <w:tcW w:w="6837" w:type="dxa"/>
            <w:tcBorders>
              <w:top w:val="single" w:sz="4" w:space="0" w:color="auto"/>
              <w:left w:val="single" w:sz="4" w:space="0" w:color="auto"/>
              <w:bottom w:val="single" w:sz="4" w:space="0" w:color="auto"/>
              <w:right w:val="single" w:sz="4" w:space="0" w:color="auto"/>
            </w:tcBorders>
          </w:tcPr>
          <w:p w:rsidR="00540D30" w:rsidRPr="0076216C" w:rsidRDefault="00540D30" w:rsidP="00376793">
            <w:pPr>
              <w:pStyle w:val="RIENTROCONSIGLIO"/>
              <w:ind w:firstLine="0"/>
              <w:rPr>
                <w:rFonts w:cs="Arial"/>
                <w:sz w:val="18"/>
                <w:szCs w:val="18"/>
              </w:rPr>
            </w:pPr>
          </w:p>
          <w:p w:rsidR="00540D30" w:rsidRPr="0076216C" w:rsidRDefault="00540D30" w:rsidP="00376793">
            <w:pPr>
              <w:pStyle w:val="RIENTROCONSIGLIO"/>
              <w:ind w:firstLine="0"/>
              <w:rPr>
                <w:rFonts w:cs="Arial"/>
                <w:sz w:val="18"/>
                <w:szCs w:val="18"/>
              </w:rPr>
            </w:pPr>
            <w:r w:rsidRPr="0076216C">
              <w:rPr>
                <w:rFonts w:cs="Arial"/>
                <w:sz w:val="18"/>
                <w:szCs w:val="18"/>
              </w:rPr>
              <w:t>UNITÀ IMMOBILIARI ADIBITE AD ABITAZIONE PRINCIPALE ISCRITTE NELLE CATEGORIE CATASTALI A/1, A/8 E A/9, NEL QUALE IL POSSESSORE DIMORA E RISIEDE ANAGRAFICAMENTE, E RELATIVE PERTINENZE, AMMESSE NELLA MISURA MASSIMA DI UNA UNITÀ PERTINENZIALE PER CIASCUNA DELLE CATEGORIE CATASTALI C/2, C/6 E C/7 (ANCHE SE ISCRITTE IN CATASTO UNITAMENTE ALL'UNITÀ AD USO ABITATIVO).</w:t>
            </w:r>
          </w:p>
        </w:tc>
        <w:tc>
          <w:tcPr>
            <w:tcW w:w="1560" w:type="dxa"/>
            <w:tcBorders>
              <w:top w:val="single" w:sz="4" w:space="0" w:color="auto"/>
              <w:left w:val="single" w:sz="4" w:space="0" w:color="auto"/>
              <w:bottom w:val="single" w:sz="4" w:space="0" w:color="auto"/>
              <w:right w:val="single" w:sz="4" w:space="0" w:color="auto"/>
            </w:tcBorders>
          </w:tcPr>
          <w:p w:rsidR="00540D30" w:rsidRDefault="00540D30" w:rsidP="00376793">
            <w:pPr>
              <w:pStyle w:val="RIENTROCONSIGLIO"/>
              <w:ind w:left="325" w:firstLine="0"/>
            </w:pPr>
          </w:p>
          <w:p w:rsidR="00540D30" w:rsidRDefault="00540D30" w:rsidP="00376793">
            <w:pPr>
              <w:pStyle w:val="RIENTROCONSIGLIO"/>
              <w:ind w:left="325" w:firstLine="0"/>
              <w:rPr>
                <w:rFonts w:cs="Arial"/>
              </w:rPr>
            </w:pPr>
            <w:r>
              <w:t>0,49 %</w:t>
            </w:r>
          </w:p>
        </w:tc>
      </w:tr>
      <w:tr w:rsidR="00540D30" w:rsidTr="00376793">
        <w:tc>
          <w:tcPr>
            <w:tcW w:w="817" w:type="dxa"/>
            <w:tcBorders>
              <w:top w:val="single" w:sz="4" w:space="0" w:color="auto"/>
              <w:left w:val="single" w:sz="4" w:space="0" w:color="auto"/>
              <w:bottom w:val="single" w:sz="4" w:space="0" w:color="auto"/>
              <w:right w:val="single" w:sz="4" w:space="0" w:color="auto"/>
            </w:tcBorders>
          </w:tcPr>
          <w:p w:rsidR="00540D30" w:rsidRPr="00540D30" w:rsidRDefault="00540D30" w:rsidP="00376793">
            <w:pPr>
              <w:pStyle w:val="RIENTROCONSIGLIO"/>
              <w:ind w:left="319" w:firstLine="0"/>
              <w:jc w:val="center"/>
              <w:rPr>
                <w:sz w:val="20"/>
              </w:rPr>
            </w:pPr>
          </w:p>
          <w:p w:rsidR="00540D30" w:rsidRPr="00540D30" w:rsidRDefault="00540D30" w:rsidP="00376793">
            <w:pPr>
              <w:pStyle w:val="RIENTROCONSIGLIO"/>
              <w:ind w:left="319" w:firstLine="0"/>
              <w:rPr>
                <w:sz w:val="20"/>
              </w:rPr>
            </w:pPr>
            <w:r w:rsidRPr="00540D30">
              <w:rPr>
                <w:sz w:val="20"/>
              </w:rPr>
              <w:t>2</w:t>
            </w:r>
          </w:p>
        </w:tc>
        <w:tc>
          <w:tcPr>
            <w:tcW w:w="6837" w:type="dxa"/>
            <w:tcBorders>
              <w:top w:val="single" w:sz="4" w:space="0" w:color="auto"/>
              <w:left w:val="single" w:sz="4" w:space="0" w:color="auto"/>
              <w:bottom w:val="single" w:sz="4" w:space="0" w:color="auto"/>
              <w:right w:val="single" w:sz="4" w:space="0" w:color="auto"/>
            </w:tcBorders>
            <w:hideMark/>
          </w:tcPr>
          <w:p w:rsidR="00540D30" w:rsidRPr="0076216C" w:rsidRDefault="00540D30" w:rsidP="00376793">
            <w:pPr>
              <w:pStyle w:val="Standard"/>
              <w:suppressAutoHyphens w:val="0"/>
              <w:spacing w:before="100" w:after="119"/>
              <w:rPr>
                <w:rFonts w:ascii="Arial" w:hAnsi="Arial" w:cs="Arial"/>
                <w:color w:val="000000"/>
                <w:sz w:val="18"/>
                <w:szCs w:val="18"/>
                <w:lang w:eastAsia="it-IT"/>
              </w:rPr>
            </w:pPr>
            <w:r w:rsidRPr="0076216C">
              <w:rPr>
                <w:rFonts w:ascii="Arial" w:hAnsi="Arial" w:cs="Arial"/>
                <w:color w:val="000000"/>
                <w:sz w:val="18"/>
                <w:szCs w:val="18"/>
                <w:lang w:eastAsia="it-IT"/>
              </w:rPr>
              <w:t>UNITA’ IMMOBILIARI AD USO ABITATIVO CONCESSE IN COMODATO AI SENSI DELL’ART. 2 DEL REGOLAMENTO COMUNALE IMU</w:t>
            </w:r>
          </w:p>
        </w:tc>
        <w:tc>
          <w:tcPr>
            <w:tcW w:w="1560" w:type="dxa"/>
            <w:tcBorders>
              <w:top w:val="single" w:sz="4" w:space="0" w:color="auto"/>
              <w:left w:val="single" w:sz="4" w:space="0" w:color="auto"/>
              <w:bottom w:val="single" w:sz="4" w:space="0" w:color="auto"/>
              <w:right w:val="single" w:sz="4" w:space="0" w:color="auto"/>
            </w:tcBorders>
          </w:tcPr>
          <w:p w:rsidR="00540D30" w:rsidRDefault="00540D30" w:rsidP="00376793">
            <w:pPr>
              <w:pStyle w:val="RIENTROCONSIGLIO"/>
              <w:ind w:left="325" w:firstLine="0"/>
              <w:jc w:val="center"/>
            </w:pPr>
          </w:p>
          <w:p w:rsidR="00540D30" w:rsidRDefault="00540D30" w:rsidP="00376793">
            <w:pPr>
              <w:pStyle w:val="RIENTROCONSIGLIO"/>
              <w:ind w:left="325" w:firstLine="0"/>
              <w:jc w:val="center"/>
              <w:rPr>
                <w:rFonts w:cs="Arial"/>
              </w:rPr>
            </w:pPr>
            <w:r>
              <w:t>0,49%</w:t>
            </w:r>
          </w:p>
        </w:tc>
      </w:tr>
      <w:tr w:rsidR="00540D30" w:rsidTr="00376793">
        <w:tc>
          <w:tcPr>
            <w:tcW w:w="817" w:type="dxa"/>
            <w:tcBorders>
              <w:top w:val="single" w:sz="4" w:space="0" w:color="auto"/>
              <w:left w:val="single" w:sz="4" w:space="0" w:color="auto"/>
              <w:bottom w:val="single" w:sz="4" w:space="0" w:color="auto"/>
              <w:right w:val="single" w:sz="4" w:space="0" w:color="auto"/>
            </w:tcBorders>
          </w:tcPr>
          <w:p w:rsidR="00540D30" w:rsidRPr="00540D30" w:rsidRDefault="00540D30" w:rsidP="00376793">
            <w:pPr>
              <w:pStyle w:val="RIENTROCONSIGLIO"/>
              <w:ind w:left="319" w:firstLine="0"/>
              <w:jc w:val="center"/>
              <w:rPr>
                <w:sz w:val="20"/>
              </w:rPr>
            </w:pPr>
          </w:p>
          <w:p w:rsidR="00540D30" w:rsidRPr="00540D30" w:rsidRDefault="00540D30" w:rsidP="00376793">
            <w:pPr>
              <w:pStyle w:val="RIENTROCONSIGLIO"/>
              <w:ind w:left="319" w:firstLine="0"/>
              <w:rPr>
                <w:sz w:val="20"/>
              </w:rPr>
            </w:pPr>
            <w:r w:rsidRPr="00540D30">
              <w:rPr>
                <w:sz w:val="20"/>
              </w:rPr>
              <w:t>3</w:t>
            </w:r>
          </w:p>
        </w:tc>
        <w:tc>
          <w:tcPr>
            <w:tcW w:w="6837" w:type="dxa"/>
            <w:tcBorders>
              <w:top w:val="single" w:sz="4" w:space="0" w:color="auto"/>
              <w:left w:val="single" w:sz="4" w:space="0" w:color="auto"/>
              <w:bottom w:val="single" w:sz="4" w:space="0" w:color="auto"/>
              <w:right w:val="single" w:sz="4" w:space="0" w:color="auto"/>
            </w:tcBorders>
            <w:hideMark/>
          </w:tcPr>
          <w:p w:rsidR="00540D30" w:rsidRPr="0076216C" w:rsidRDefault="00540D30" w:rsidP="00376793">
            <w:pPr>
              <w:pStyle w:val="Standard"/>
              <w:suppressAutoHyphens w:val="0"/>
              <w:spacing w:before="100" w:after="119"/>
              <w:rPr>
                <w:rFonts w:ascii="Arial" w:hAnsi="Arial" w:cs="Arial"/>
                <w:color w:val="000000"/>
                <w:sz w:val="18"/>
                <w:szCs w:val="18"/>
                <w:lang w:eastAsia="it-IT"/>
              </w:rPr>
            </w:pPr>
            <w:r w:rsidRPr="0076216C">
              <w:rPr>
                <w:rFonts w:ascii="Arial" w:hAnsi="Arial" w:cs="Arial"/>
                <w:color w:val="000000"/>
                <w:sz w:val="18"/>
                <w:szCs w:val="18"/>
                <w:lang w:eastAsia="it-IT"/>
              </w:rPr>
              <w:t>FABBRICATI COSTRUITI E DESTINATI DALL’IMPRESA COSTRUTTRICE ALLA VENDITA, FINTANTO CHE PERMANGA TALE DESTINAZIONE E NON SIANO IN OGNI CASO LOCATI (ART. 1 COMMA 751 L. 160/2019)</w:t>
            </w:r>
          </w:p>
        </w:tc>
        <w:tc>
          <w:tcPr>
            <w:tcW w:w="1560" w:type="dxa"/>
            <w:tcBorders>
              <w:top w:val="single" w:sz="4" w:space="0" w:color="auto"/>
              <w:left w:val="single" w:sz="4" w:space="0" w:color="auto"/>
              <w:bottom w:val="single" w:sz="4" w:space="0" w:color="auto"/>
              <w:right w:val="single" w:sz="4" w:space="0" w:color="auto"/>
            </w:tcBorders>
          </w:tcPr>
          <w:p w:rsidR="00540D30" w:rsidRDefault="00540D30" w:rsidP="00376793">
            <w:pPr>
              <w:pStyle w:val="RIENTROCONSIGLIO"/>
              <w:ind w:left="325" w:firstLine="0"/>
              <w:jc w:val="center"/>
            </w:pPr>
          </w:p>
          <w:p w:rsidR="00540D30" w:rsidRDefault="00540D30" w:rsidP="00376793">
            <w:pPr>
              <w:pStyle w:val="RIENTROCONSIGLIO"/>
              <w:ind w:left="325" w:firstLine="0"/>
              <w:jc w:val="center"/>
              <w:rPr>
                <w:rFonts w:cs="Arial"/>
              </w:rPr>
            </w:pPr>
            <w:r>
              <w:t>0,10%</w:t>
            </w:r>
          </w:p>
        </w:tc>
      </w:tr>
      <w:tr w:rsidR="00540D30" w:rsidTr="00376793">
        <w:tc>
          <w:tcPr>
            <w:tcW w:w="817" w:type="dxa"/>
            <w:tcBorders>
              <w:top w:val="single" w:sz="4" w:space="0" w:color="auto"/>
              <w:left w:val="single" w:sz="4" w:space="0" w:color="auto"/>
              <w:bottom w:val="single" w:sz="4" w:space="0" w:color="auto"/>
              <w:right w:val="single" w:sz="4" w:space="0" w:color="auto"/>
            </w:tcBorders>
          </w:tcPr>
          <w:p w:rsidR="00540D30" w:rsidRPr="00540D30" w:rsidRDefault="00540D30" w:rsidP="00376793">
            <w:pPr>
              <w:pStyle w:val="RIENTROCONSIGLIO"/>
              <w:ind w:left="319" w:firstLine="0"/>
              <w:rPr>
                <w:sz w:val="20"/>
              </w:rPr>
            </w:pPr>
          </w:p>
          <w:p w:rsidR="00540D30" w:rsidRPr="00540D30" w:rsidRDefault="00540D30" w:rsidP="00376793">
            <w:pPr>
              <w:pStyle w:val="RIENTROCONSIGLIO"/>
              <w:ind w:left="319" w:firstLine="0"/>
              <w:rPr>
                <w:sz w:val="20"/>
              </w:rPr>
            </w:pPr>
            <w:r w:rsidRPr="00540D30">
              <w:rPr>
                <w:sz w:val="20"/>
              </w:rPr>
              <w:t>4</w:t>
            </w:r>
          </w:p>
        </w:tc>
        <w:tc>
          <w:tcPr>
            <w:tcW w:w="6837" w:type="dxa"/>
            <w:tcBorders>
              <w:top w:val="single" w:sz="4" w:space="0" w:color="auto"/>
              <w:left w:val="single" w:sz="4" w:space="0" w:color="auto"/>
              <w:bottom w:val="single" w:sz="4" w:space="0" w:color="auto"/>
              <w:right w:val="single" w:sz="4" w:space="0" w:color="auto"/>
            </w:tcBorders>
            <w:hideMark/>
          </w:tcPr>
          <w:p w:rsidR="00540D30" w:rsidRPr="0076216C" w:rsidRDefault="00540D30" w:rsidP="00376793">
            <w:pPr>
              <w:pStyle w:val="Standard"/>
              <w:suppressAutoHyphens w:val="0"/>
              <w:spacing w:before="100" w:after="119"/>
              <w:rPr>
                <w:rFonts w:ascii="Arial" w:hAnsi="Arial" w:cs="Arial"/>
                <w:color w:val="000000"/>
                <w:sz w:val="18"/>
                <w:szCs w:val="18"/>
                <w:lang w:eastAsia="it-IT"/>
              </w:rPr>
            </w:pPr>
            <w:r w:rsidRPr="0076216C">
              <w:rPr>
                <w:rFonts w:ascii="Arial" w:hAnsi="Arial" w:cs="Arial"/>
                <w:color w:val="000000"/>
                <w:sz w:val="18"/>
                <w:szCs w:val="18"/>
                <w:lang w:eastAsia="it-IT"/>
              </w:rPr>
              <w:t>FABBRICATI RURALI AD USO STRUMENTALE (ART. 1 COMMA 750 L. 160/2019)</w:t>
            </w:r>
          </w:p>
        </w:tc>
        <w:tc>
          <w:tcPr>
            <w:tcW w:w="1560" w:type="dxa"/>
            <w:tcBorders>
              <w:top w:val="single" w:sz="4" w:space="0" w:color="auto"/>
              <w:left w:val="single" w:sz="4" w:space="0" w:color="auto"/>
              <w:bottom w:val="single" w:sz="4" w:space="0" w:color="auto"/>
              <w:right w:val="single" w:sz="4" w:space="0" w:color="auto"/>
            </w:tcBorders>
            <w:hideMark/>
          </w:tcPr>
          <w:p w:rsidR="00540D30" w:rsidRDefault="00540D30" w:rsidP="00376793">
            <w:pPr>
              <w:pStyle w:val="RIENTROCONSIGLIO"/>
              <w:ind w:left="325" w:firstLine="0"/>
              <w:jc w:val="center"/>
            </w:pPr>
            <w:r>
              <w:t>0,10%</w:t>
            </w:r>
          </w:p>
        </w:tc>
      </w:tr>
      <w:tr w:rsidR="00540D30" w:rsidTr="00376793">
        <w:tc>
          <w:tcPr>
            <w:tcW w:w="817" w:type="dxa"/>
            <w:tcBorders>
              <w:top w:val="single" w:sz="4" w:space="0" w:color="auto"/>
              <w:left w:val="single" w:sz="4" w:space="0" w:color="auto"/>
              <w:bottom w:val="single" w:sz="4" w:space="0" w:color="auto"/>
              <w:right w:val="single" w:sz="4" w:space="0" w:color="auto"/>
            </w:tcBorders>
            <w:hideMark/>
          </w:tcPr>
          <w:p w:rsidR="00540D30" w:rsidRPr="00540D30" w:rsidRDefault="00540D30" w:rsidP="00376793">
            <w:pPr>
              <w:pStyle w:val="RIENTROCONSIGLIO"/>
              <w:ind w:firstLine="0"/>
              <w:rPr>
                <w:rFonts w:cs="Arial"/>
                <w:sz w:val="20"/>
              </w:rPr>
            </w:pPr>
            <w:r w:rsidRPr="00540D30">
              <w:rPr>
                <w:sz w:val="20"/>
              </w:rPr>
              <w:t xml:space="preserve">     5</w:t>
            </w:r>
          </w:p>
        </w:tc>
        <w:tc>
          <w:tcPr>
            <w:tcW w:w="6837" w:type="dxa"/>
            <w:tcBorders>
              <w:top w:val="single" w:sz="4" w:space="0" w:color="auto"/>
              <w:left w:val="single" w:sz="4" w:space="0" w:color="auto"/>
              <w:bottom w:val="single" w:sz="4" w:space="0" w:color="auto"/>
              <w:right w:val="single" w:sz="4" w:space="0" w:color="auto"/>
            </w:tcBorders>
            <w:hideMark/>
          </w:tcPr>
          <w:p w:rsidR="00540D30" w:rsidRPr="0076216C" w:rsidRDefault="00540D30" w:rsidP="00376793">
            <w:pPr>
              <w:pStyle w:val="Standard"/>
              <w:suppressAutoHyphens w:val="0"/>
              <w:spacing w:before="100" w:after="119"/>
              <w:rPr>
                <w:rFonts w:ascii="Arial" w:hAnsi="Arial" w:cs="Arial"/>
                <w:color w:val="000000"/>
                <w:sz w:val="18"/>
                <w:szCs w:val="18"/>
                <w:lang w:eastAsia="it-IT"/>
              </w:rPr>
            </w:pPr>
            <w:r w:rsidRPr="0076216C">
              <w:rPr>
                <w:rFonts w:ascii="Arial" w:hAnsi="Arial" w:cs="Arial"/>
                <w:color w:val="000000"/>
                <w:sz w:val="18"/>
                <w:szCs w:val="18"/>
                <w:lang w:eastAsia="it-IT"/>
              </w:rPr>
              <w:t>TERRENI (DIVERSI DALLE AREE EDIFICABILI)</w:t>
            </w:r>
          </w:p>
        </w:tc>
        <w:tc>
          <w:tcPr>
            <w:tcW w:w="1560" w:type="dxa"/>
            <w:tcBorders>
              <w:top w:val="single" w:sz="4" w:space="0" w:color="auto"/>
              <w:left w:val="single" w:sz="4" w:space="0" w:color="auto"/>
              <w:bottom w:val="single" w:sz="4" w:space="0" w:color="auto"/>
              <w:right w:val="single" w:sz="4" w:space="0" w:color="auto"/>
            </w:tcBorders>
            <w:hideMark/>
          </w:tcPr>
          <w:p w:rsidR="00540D30" w:rsidRDefault="00540D30" w:rsidP="00376793">
            <w:pPr>
              <w:pStyle w:val="RIENTROCONSIGLIO"/>
              <w:ind w:left="325" w:firstLine="0"/>
              <w:jc w:val="center"/>
            </w:pPr>
            <w:r>
              <w:t>0,76%</w:t>
            </w:r>
          </w:p>
        </w:tc>
      </w:tr>
      <w:tr w:rsidR="00540D30" w:rsidTr="00376793">
        <w:tc>
          <w:tcPr>
            <w:tcW w:w="817" w:type="dxa"/>
            <w:tcBorders>
              <w:top w:val="single" w:sz="4" w:space="0" w:color="auto"/>
              <w:left w:val="single" w:sz="4" w:space="0" w:color="auto"/>
              <w:bottom w:val="single" w:sz="4" w:space="0" w:color="auto"/>
              <w:right w:val="single" w:sz="4" w:space="0" w:color="auto"/>
            </w:tcBorders>
            <w:hideMark/>
          </w:tcPr>
          <w:p w:rsidR="00540D30" w:rsidRPr="00540D30" w:rsidRDefault="00540D30" w:rsidP="00376793">
            <w:pPr>
              <w:pStyle w:val="RIENTROCONSIGLIO"/>
              <w:ind w:firstLine="0"/>
              <w:rPr>
                <w:rFonts w:cs="Arial"/>
                <w:sz w:val="20"/>
              </w:rPr>
            </w:pPr>
            <w:r w:rsidRPr="00540D30">
              <w:rPr>
                <w:sz w:val="20"/>
              </w:rPr>
              <w:t xml:space="preserve">     6</w:t>
            </w:r>
          </w:p>
        </w:tc>
        <w:tc>
          <w:tcPr>
            <w:tcW w:w="6837" w:type="dxa"/>
            <w:tcBorders>
              <w:top w:val="single" w:sz="4" w:space="0" w:color="auto"/>
              <w:left w:val="single" w:sz="4" w:space="0" w:color="auto"/>
              <w:bottom w:val="single" w:sz="4" w:space="0" w:color="auto"/>
              <w:right w:val="single" w:sz="4" w:space="0" w:color="auto"/>
            </w:tcBorders>
            <w:hideMark/>
          </w:tcPr>
          <w:p w:rsidR="00540D30" w:rsidRPr="0076216C" w:rsidRDefault="00540D30" w:rsidP="00376793">
            <w:pPr>
              <w:pStyle w:val="Standard"/>
              <w:suppressAutoHyphens w:val="0"/>
              <w:spacing w:before="100" w:after="119"/>
              <w:rPr>
                <w:rFonts w:ascii="Arial" w:hAnsi="Arial" w:cs="Arial"/>
                <w:color w:val="000000"/>
                <w:sz w:val="18"/>
                <w:szCs w:val="18"/>
                <w:lang w:eastAsia="it-IT"/>
              </w:rPr>
            </w:pPr>
            <w:r w:rsidRPr="0076216C">
              <w:rPr>
                <w:rFonts w:ascii="Arial" w:hAnsi="Arial" w:cs="Arial"/>
                <w:color w:val="000000"/>
                <w:sz w:val="18"/>
                <w:szCs w:val="18"/>
                <w:lang w:eastAsia="it-IT"/>
              </w:rPr>
              <w:t>TUTTI GLI ALTRI IMMOBILI (ALIQUOTA ORDINARIA)</w:t>
            </w:r>
          </w:p>
        </w:tc>
        <w:tc>
          <w:tcPr>
            <w:tcW w:w="1560" w:type="dxa"/>
            <w:tcBorders>
              <w:top w:val="single" w:sz="4" w:space="0" w:color="auto"/>
              <w:left w:val="single" w:sz="4" w:space="0" w:color="auto"/>
              <w:bottom w:val="single" w:sz="4" w:space="0" w:color="auto"/>
              <w:right w:val="single" w:sz="4" w:space="0" w:color="auto"/>
            </w:tcBorders>
            <w:hideMark/>
          </w:tcPr>
          <w:p w:rsidR="00540D30" w:rsidRDefault="00540D30" w:rsidP="00376793">
            <w:pPr>
              <w:pStyle w:val="RIENTROCONSIGLIO"/>
              <w:ind w:left="325" w:firstLine="0"/>
              <w:jc w:val="center"/>
            </w:pPr>
            <w:r>
              <w:t>1,06 %</w:t>
            </w:r>
          </w:p>
        </w:tc>
      </w:tr>
    </w:tbl>
    <w:p w:rsidR="00540D30" w:rsidRDefault="00540D30" w:rsidP="00540D30">
      <w:pPr>
        <w:pStyle w:val="RIENTROCONSIGLIO"/>
        <w:ind w:left="1065" w:firstLine="0"/>
      </w:pPr>
    </w:p>
    <w:p w:rsidR="00762B61" w:rsidRPr="00BF4860" w:rsidRDefault="00762B61" w:rsidP="00415881">
      <w:pPr>
        <w:pStyle w:val="RIENTROCONSIGLIO"/>
        <w:ind w:firstLine="0"/>
        <w:jc w:val="center"/>
        <w:rPr>
          <w:rFonts w:ascii="Comic Sans MS" w:hAnsi="Comic Sans MS"/>
          <w:sz w:val="18"/>
          <w:szCs w:val="18"/>
        </w:rPr>
      </w:pPr>
      <w:r w:rsidRPr="00BF4860">
        <w:rPr>
          <w:rFonts w:ascii="Comic Sans MS" w:hAnsi="Comic Sans MS"/>
          <w:sz w:val="18"/>
          <w:szCs w:val="18"/>
        </w:rPr>
        <w:t>**************</w:t>
      </w:r>
    </w:p>
    <w:p w:rsidR="00540D30" w:rsidRPr="00BF4860" w:rsidRDefault="003C0EC0" w:rsidP="003C0EC0">
      <w:pPr>
        <w:jc w:val="both"/>
        <w:rPr>
          <w:rFonts w:ascii="Comic Sans MS" w:hAnsi="Comic Sans MS"/>
          <w:sz w:val="18"/>
          <w:szCs w:val="18"/>
        </w:rPr>
      </w:pPr>
      <w:r w:rsidRPr="00BF4860">
        <w:rPr>
          <w:rFonts w:ascii="Comic Sans MS" w:hAnsi="Comic Sans MS"/>
          <w:sz w:val="18"/>
          <w:szCs w:val="18"/>
        </w:rPr>
        <w:t xml:space="preserve">Il </w:t>
      </w:r>
      <w:r w:rsidRPr="00BF4860">
        <w:rPr>
          <w:rFonts w:ascii="Comic Sans MS" w:hAnsi="Comic Sans MS"/>
          <w:b/>
          <w:sz w:val="18"/>
          <w:szCs w:val="18"/>
        </w:rPr>
        <w:t xml:space="preserve">Regolamento </w:t>
      </w:r>
      <w:r w:rsidR="00540D30">
        <w:rPr>
          <w:rFonts w:ascii="Comic Sans MS" w:hAnsi="Comic Sans MS"/>
          <w:b/>
          <w:sz w:val="18"/>
          <w:szCs w:val="18"/>
        </w:rPr>
        <w:t>per l’applicazione e la disciplina dell’IMU per l’anno 2020</w:t>
      </w:r>
      <w:r w:rsidRPr="00BF4860">
        <w:rPr>
          <w:rFonts w:ascii="Comic Sans MS" w:hAnsi="Comic Sans MS"/>
          <w:b/>
          <w:sz w:val="18"/>
          <w:szCs w:val="18"/>
        </w:rPr>
        <w:t xml:space="preserve"> </w:t>
      </w:r>
      <w:r w:rsidRPr="00BF4860">
        <w:rPr>
          <w:rFonts w:ascii="Comic Sans MS" w:hAnsi="Comic Sans MS"/>
          <w:sz w:val="18"/>
          <w:szCs w:val="18"/>
        </w:rPr>
        <w:t>è</w:t>
      </w:r>
      <w:r w:rsidR="00540D30">
        <w:rPr>
          <w:rFonts w:ascii="Comic Sans MS" w:hAnsi="Comic Sans MS"/>
          <w:b/>
          <w:sz w:val="18"/>
          <w:szCs w:val="18"/>
        </w:rPr>
        <w:t xml:space="preserve"> </w:t>
      </w:r>
      <w:r w:rsidR="00540D30" w:rsidRPr="00540D30">
        <w:rPr>
          <w:rFonts w:ascii="Comic Sans MS" w:hAnsi="Comic Sans MS"/>
          <w:sz w:val="18"/>
          <w:szCs w:val="18"/>
        </w:rPr>
        <w:t>stato</w:t>
      </w:r>
      <w:r w:rsidRPr="00BF4860">
        <w:rPr>
          <w:rFonts w:ascii="Comic Sans MS" w:hAnsi="Comic Sans MS"/>
          <w:b/>
          <w:sz w:val="18"/>
          <w:szCs w:val="18"/>
        </w:rPr>
        <w:t xml:space="preserve"> </w:t>
      </w:r>
      <w:r w:rsidRPr="00BF4860">
        <w:rPr>
          <w:rFonts w:ascii="Comic Sans MS" w:hAnsi="Comic Sans MS"/>
          <w:sz w:val="18"/>
          <w:szCs w:val="18"/>
        </w:rPr>
        <w:t xml:space="preserve">approvato con </w:t>
      </w:r>
      <w:r w:rsidR="00540D30">
        <w:rPr>
          <w:rFonts w:ascii="Comic Sans MS" w:hAnsi="Comic Sans MS"/>
          <w:sz w:val="18"/>
          <w:szCs w:val="18"/>
          <w:u w:val="single"/>
        </w:rPr>
        <w:t>Deliberazione CC n. 91 del 29 luglio 2020</w:t>
      </w:r>
      <w:r w:rsidR="003B1E66">
        <w:rPr>
          <w:rFonts w:ascii="Comic Sans MS" w:hAnsi="Comic Sans MS"/>
          <w:sz w:val="18"/>
          <w:szCs w:val="18"/>
        </w:rPr>
        <w:t>)</w:t>
      </w:r>
      <w:r w:rsidR="00540D30">
        <w:rPr>
          <w:rFonts w:ascii="Comic Sans MS" w:hAnsi="Comic Sans MS"/>
          <w:sz w:val="18"/>
          <w:szCs w:val="18"/>
        </w:rPr>
        <w:t xml:space="preserve"> ed è scaricabile dal sito del Comune.</w:t>
      </w:r>
    </w:p>
    <w:p w:rsidR="00F553C8" w:rsidRPr="00BF4860" w:rsidRDefault="00F553C8" w:rsidP="00734357">
      <w:pPr>
        <w:rPr>
          <w:rFonts w:ascii="Comic Sans MS" w:hAnsi="Comic Sans MS"/>
          <w:b/>
          <w:sz w:val="18"/>
          <w:szCs w:val="18"/>
          <w:u w:val="single"/>
        </w:rPr>
      </w:pPr>
    </w:p>
    <w:p w:rsidR="008C53B7" w:rsidRPr="00BF4860" w:rsidRDefault="008C53B7" w:rsidP="00BF4860">
      <w:pPr>
        <w:jc w:val="center"/>
        <w:rPr>
          <w:rFonts w:ascii="Comic Sans MS" w:hAnsi="Comic Sans MS"/>
          <w:b/>
          <w:sz w:val="22"/>
          <w:szCs w:val="22"/>
          <w:u w:val="single"/>
        </w:rPr>
      </w:pPr>
      <w:r>
        <w:rPr>
          <w:rFonts w:ascii="Comic Sans MS" w:hAnsi="Comic Sans MS"/>
          <w:b/>
          <w:sz w:val="22"/>
          <w:szCs w:val="22"/>
          <w:u w:val="single"/>
        </w:rPr>
        <w:lastRenderedPageBreak/>
        <w:t>CALCOLO DELL’IMPOSTA</w:t>
      </w:r>
    </w:p>
    <w:p w:rsidR="00BF4860" w:rsidRDefault="00BF4860" w:rsidP="008C53B7">
      <w:pPr>
        <w:jc w:val="both"/>
        <w:rPr>
          <w:rFonts w:ascii="Comic Sans MS" w:hAnsi="Comic Sans MS"/>
          <w:sz w:val="18"/>
          <w:szCs w:val="18"/>
        </w:rPr>
      </w:pPr>
    </w:p>
    <w:p w:rsidR="008C53B7" w:rsidRPr="00BF4860" w:rsidRDefault="008C53B7" w:rsidP="008C53B7">
      <w:pPr>
        <w:jc w:val="both"/>
        <w:rPr>
          <w:rFonts w:ascii="Comic Sans MS" w:hAnsi="Comic Sans MS"/>
          <w:sz w:val="18"/>
          <w:szCs w:val="18"/>
        </w:rPr>
      </w:pPr>
      <w:r w:rsidRPr="00BF4860">
        <w:rPr>
          <w:rFonts w:ascii="Comic Sans MS" w:hAnsi="Comic Sans MS"/>
          <w:sz w:val="18"/>
          <w:szCs w:val="18"/>
        </w:rPr>
        <w:t>L’imposta è dovuta per ciascun anno solare, proporzionalmente alla quota ed ai mesi dell’anno nei quali si è protra</w:t>
      </w:r>
      <w:r w:rsidR="00C256AD" w:rsidRPr="00BF4860">
        <w:rPr>
          <w:rFonts w:ascii="Comic Sans MS" w:hAnsi="Comic Sans MS"/>
          <w:sz w:val="18"/>
          <w:szCs w:val="18"/>
        </w:rPr>
        <w:t>tto il possesso degli immobili.</w:t>
      </w:r>
      <w:r w:rsidR="00540D30">
        <w:rPr>
          <w:rFonts w:ascii="Comic Sans MS" w:hAnsi="Comic Sans MS"/>
          <w:sz w:val="18"/>
          <w:szCs w:val="18"/>
        </w:rPr>
        <w:t xml:space="preserve"> A tal fine il mese durante il quale il ossesso si è protratto per più della metà dei giorni di cui il mese stesso è composto. Il giorno di trasferimento del possesso si computa in capo all’acquirente e l’imposta del</w:t>
      </w:r>
      <w:r w:rsidR="009F32A6">
        <w:rPr>
          <w:rFonts w:ascii="Comic Sans MS" w:hAnsi="Comic Sans MS"/>
          <w:sz w:val="18"/>
          <w:szCs w:val="18"/>
        </w:rPr>
        <w:t xml:space="preserve"> mese del trasferimento resta interamente a suo carico nel caso in cui i giorni di possesso risultino uguali a quelli del cedente.</w:t>
      </w:r>
    </w:p>
    <w:p w:rsidR="00EC30B2" w:rsidRDefault="00EC30B2" w:rsidP="00EC30B2">
      <w:pPr>
        <w:rPr>
          <w:rFonts w:ascii="Comic Sans MS" w:hAnsi="Comic Sans MS"/>
          <w:sz w:val="20"/>
          <w:szCs w:val="20"/>
        </w:rPr>
      </w:pPr>
    </w:p>
    <w:p w:rsidR="00EC30B2" w:rsidRPr="00415881" w:rsidRDefault="00EC30B2" w:rsidP="00EC30B2">
      <w:pPr>
        <w:pBdr>
          <w:top w:val="single" w:sz="4" w:space="1" w:color="auto"/>
          <w:left w:val="single" w:sz="4" w:space="4" w:color="auto"/>
          <w:bottom w:val="single" w:sz="4" w:space="1" w:color="auto"/>
          <w:right w:val="single" w:sz="4" w:space="4" w:color="auto"/>
        </w:pBdr>
        <w:jc w:val="center"/>
        <w:rPr>
          <w:rFonts w:ascii="Comic Sans MS" w:hAnsi="Comic Sans MS"/>
          <w:sz w:val="16"/>
          <w:szCs w:val="16"/>
        </w:rPr>
      </w:pPr>
      <w:r w:rsidRPr="00415881">
        <w:rPr>
          <w:rFonts w:ascii="Comic Sans MS" w:hAnsi="Comic Sans MS"/>
          <w:sz w:val="16"/>
          <w:szCs w:val="16"/>
        </w:rPr>
        <w:t xml:space="preserve">Sul sito istituzionale del Comune </w:t>
      </w:r>
      <w:hyperlink r:id="rId5" w:history="1">
        <w:r w:rsidRPr="00415881">
          <w:rPr>
            <w:rStyle w:val="Collegamentoipertestuale"/>
            <w:rFonts w:ascii="Comic Sans MS" w:hAnsi="Comic Sans MS"/>
            <w:sz w:val="16"/>
            <w:szCs w:val="16"/>
          </w:rPr>
          <w:t>www.comune.montecatini-terme.pt.it</w:t>
        </w:r>
      </w:hyperlink>
      <w:r w:rsidR="00415881" w:rsidRPr="00415881">
        <w:rPr>
          <w:rFonts w:ascii="Comic Sans MS" w:hAnsi="Comic Sans MS"/>
          <w:sz w:val="16"/>
          <w:szCs w:val="16"/>
        </w:rPr>
        <w:t xml:space="preserve"> è</w:t>
      </w:r>
      <w:r w:rsidRPr="00415881">
        <w:rPr>
          <w:rFonts w:ascii="Comic Sans MS" w:hAnsi="Comic Sans MS"/>
          <w:sz w:val="16"/>
          <w:szCs w:val="16"/>
        </w:rPr>
        <w:t xml:space="preserve"> disponibile il </w:t>
      </w:r>
      <w:r w:rsidRPr="00415881">
        <w:rPr>
          <w:rFonts w:ascii="Comic Sans MS" w:hAnsi="Comic Sans MS"/>
          <w:b/>
          <w:sz w:val="16"/>
          <w:szCs w:val="16"/>
        </w:rPr>
        <w:t>link per il calc</w:t>
      </w:r>
      <w:r w:rsidR="00760638" w:rsidRPr="00415881">
        <w:rPr>
          <w:rFonts w:ascii="Comic Sans MS" w:hAnsi="Comic Sans MS"/>
          <w:b/>
          <w:sz w:val="16"/>
          <w:szCs w:val="16"/>
        </w:rPr>
        <w:t>olo dell’IMU</w:t>
      </w:r>
      <w:r w:rsidRPr="00415881">
        <w:rPr>
          <w:rFonts w:ascii="Comic Sans MS" w:hAnsi="Comic Sans MS"/>
          <w:b/>
          <w:sz w:val="16"/>
          <w:szCs w:val="16"/>
        </w:rPr>
        <w:t xml:space="preserve"> on line</w:t>
      </w:r>
      <w:r w:rsidRPr="00415881">
        <w:rPr>
          <w:rFonts w:ascii="Comic Sans MS" w:hAnsi="Comic Sans MS"/>
          <w:sz w:val="16"/>
          <w:szCs w:val="16"/>
        </w:rPr>
        <w:t>.</w:t>
      </w:r>
    </w:p>
    <w:p w:rsidR="00BF4860" w:rsidRDefault="0060166A" w:rsidP="00BF4860">
      <w:pPr>
        <w:jc w:val="center"/>
        <w:rPr>
          <w:rFonts w:ascii="Comic Sans MS" w:hAnsi="Comic Sans MS"/>
          <w:b/>
          <w:sz w:val="22"/>
          <w:szCs w:val="22"/>
          <w:u w:val="single"/>
        </w:rPr>
      </w:pPr>
      <w:r>
        <w:rPr>
          <w:rFonts w:ascii="Comic Sans MS" w:hAnsi="Comic Sans MS"/>
          <w:b/>
          <w:sz w:val="22"/>
          <w:szCs w:val="22"/>
          <w:u w:val="single"/>
        </w:rPr>
        <w:br/>
      </w:r>
      <w:r w:rsidR="00290748">
        <w:rPr>
          <w:rFonts w:ascii="Comic Sans MS" w:hAnsi="Comic Sans MS"/>
          <w:b/>
          <w:sz w:val="22"/>
          <w:szCs w:val="22"/>
          <w:u w:val="single"/>
        </w:rPr>
        <w:t xml:space="preserve">DEFINIZIONE DI </w:t>
      </w:r>
      <w:r w:rsidR="007B1E93" w:rsidRPr="007F039B">
        <w:rPr>
          <w:rFonts w:ascii="Comic Sans MS" w:hAnsi="Comic Sans MS"/>
          <w:b/>
          <w:sz w:val="22"/>
          <w:szCs w:val="22"/>
          <w:u w:val="single"/>
        </w:rPr>
        <w:t>ABITAZIONE PRINCIPALE</w:t>
      </w:r>
      <w:r w:rsidR="007F039B">
        <w:rPr>
          <w:rFonts w:ascii="Comic Sans MS" w:hAnsi="Comic Sans MS"/>
          <w:b/>
          <w:sz w:val="22"/>
          <w:szCs w:val="22"/>
          <w:u w:val="single"/>
        </w:rPr>
        <w:t xml:space="preserve"> e PERTINENZE</w:t>
      </w:r>
    </w:p>
    <w:p w:rsidR="00BF4860" w:rsidRPr="00415881" w:rsidRDefault="00BF4860" w:rsidP="00BF4860">
      <w:pPr>
        <w:jc w:val="center"/>
        <w:rPr>
          <w:rFonts w:ascii="Comic Sans MS" w:hAnsi="Comic Sans MS"/>
          <w:b/>
          <w:sz w:val="22"/>
          <w:szCs w:val="22"/>
          <w:u w:val="single"/>
        </w:rPr>
      </w:pPr>
    </w:p>
    <w:p w:rsidR="007F039B" w:rsidRPr="00BF4860" w:rsidRDefault="007F039B" w:rsidP="00FC6262">
      <w:pPr>
        <w:numPr>
          <w:ilvl w:val="0"/>
          <w:numId w:val="3"/>
        </w:numPr>
        <w:jc w:val="both"/>
        <w:rPr>
          <w:rFonts w:ascii="Comic Sans MS" w:hAnsi="Comic Sans MS"/>
          <w:sz w:val="18"/>
          <w:szCs w:val="18"/>
        </w:rPr>
      </w:pPr>
      <w:r w:rsidRPr="00BF4860">
        <w:rPr>
          <w:rFonts w:ascii="Comic Sans MS" w:hAnsi="Comic Sans MS"/>
          <w:sz w:val="18"/>
          <w:szCs w:val="18"/>
        </w:rPr>
        <w:t>Ai fini IMU per ABITAZIONE P</w:t>
      </w:r>
      <w:r w:rsidR="009F32A6">
        <w:rPr>
          <w:rFonts w:ascii="Comic Sans MS" w:hAnsi="Comic Sans MS"/>
          <w:sz w:val="18"/>
          <w:szCs w:val="18"/>
        </w:rPr>
        <w:t>RINCIPALE si intende l’immobile -</w:t>
      </w:r>
      <w:r w:rsidRPr="00BF4860">
        <w:rPr>
          <w:rFonts w:ascii="Comic Sans MS" w:hAnsi="Comic Sans MS"/>
          <w:sz w:val="18"/>
          <w:szCs w:val="18"/>
        </w:rPr>
        <w:t xml:space="preserve"> iscritto o iscrivibile in catasto come </w:t>
      </w:r>
      <w:r w:rsidR="007B1E93" w:rsidRPr="00BF4860">
        <w:rPr>
          <w:rFonts w:ascii="Comic Sans MS" w:hAnsi="Comic Sans MS"/>
          <w:b/>
          <w:sz w:val="18"/>
          <w:szCs w:val="18"/>
        </w:rPr>
        <w:t>UNICA unità immobiliare</w:t>
      </w:r>
      <w:r w:rsidR="009F32A6">
        <w:rPr>
          <w:rFonts w:ascii="Comic Sans MS" w:hAnsi="Comic Sans MS"/>
          <w:b/>
          <w:sz w:val="18"/>
          <w:szCs w:val="18"/>
        </w:rPr>
        <w:t xml:space="preserve"> - nel</w:t>
      </w:r>
      <w:r w:rsidR="007B1E93" w:rsidRPr="00BF4860">
        <w:rPr>
          <w:rFonts w:ascii="Comic Sans MS" w:hAnsi="Comic Sans MS"/>
          <w:b/>
          <w:sz w:val="18"/>
          <w:szCs w:val="18"/>
        </w:rPr>
        <w:t xml:space="preserve"> quale il possessore </w:t>
      </w:r>
      <w:r w:rsidRPr="00BF4860">
        <w:rPr>
          <w:rFonts w:ascii="Comic Sans MS" w:hAnsi="Comic Sans MS"/>
          <w:b/>
          <w:sz w:val="18"/>
          <w:szCs w:val="18"/>
        </w:rPr>
        <w:t xml:space="preserve">E </w:t>
      </w:r>
      <w:r w:rsidR="009F32A6">
        <w:rPr>
          <w:rFonts w:ascii="Comic Sans MS" w:hAnsi="Comic Sans MS"/>
          <w:b/>
          <w:sz w:val="18"/>
          <w:szCs w:val="18"/>
        </w:rPr>
        <w:t>i componenti de</w:t>
      </w:r>
      <w:r w:rsidRPr="00BF4860">
        <w:rPr>
          <w:rFonts w:ascii="Comic Sans MS" w:hAnsi="Comic Sans MS"/>
          <w:b/>
          <w:sz w:val="18"/>
          <w:szCs w:val="18"/>
        </w:rPr>
        <w:t xml:space="preserve">l SUO NUCLEO FAMILIARE DIMORANO ABITUALMENTE </w:t>
      </w:r>
      <w:r w:rsidRPr="00BF4860">
        <w:rPr>
          <w:rFonts w:ascii="Comic Sans MS" w:hAnsi="Comic Sans MS"/>
          <w:b/>
          <w:sz w:val="18"/>
          <w:szCs w:val="18"/>
          <w:u w:val="single"/>
        </w:rPr>
        <w:t>E</w:t>
      </w:r>
      <w:r w:rsidRPr="00BF4860">
        <w:rPr>
          <w:rFonts w:ascii="Comic Sans MS" w:hAnsi="Comic Sans MS"/>
          <w:b/>
          <w:sz w:val="18"/>
          <w:szCs w:val="18"/>
        </w:rPr>
        <w:t xml:space="preserve"> RISIEDONO ANAGRAFICAMENTE. </w:t>
      </w:r>
      <w:r w:rsidRPr="00BF4860">
        <w:rPr>
          <w:rFonts w:ascii="Comic Sans MS" w:hAnsi="Comic Sans MS"/>
          <w:sz w:val="18"/>
          <w:szCs w:val="18"/>
        </w:rPr>
        <w:t>Nel caso in cui</w:t>
      </w:r>
      <w:r w:rsidR="007B1E93" w:rsidRPr="00BF4860">
        <w:rPr>
          <w:rFonts w:ascii="Comic Sans MS" w:hAnsi="Comic Sans MS"/>
          <w:sz w:val="18"/>
          <w:szCs w:val="18"/>
        </w:rPr>
        <w:t xml:space="preserve"> </w:t>
      </w:r>
      <w:r w:rsidR="00D560B1" w:rsidRPr="00BF4860">
        <w:rPr>
          <w:rFonts w:ascii="Comic Sans MS" w:hAnsi="Comic Sans MS"/>
          <w:sz w:val="18"/>
          <w:szCs w:val="18"/>
        </w:rPr>
        <w:t>i componenti del nucleo familiare abbiano stabilito la dimora abituale e la residenza anagrafica in immobili diversi situati nel territorio comunale, le agevolazioni per l’abitazione principale e per le relative pertinenze in relazione al nucleo familiare si applicano per un solo immobile</w:t>
      </w:r>
      <w:r w:rsidR="00FC6262" w:rsidRPr="00BF4860">
        <w:rPr>
          <w:rFonts w:ascii="Comic Sans MS" w:hAnsi="Comic Sans MS"/>
          <w:sz w:val="18"/>
          <w:szCs w:val="18"/>
        </w:rPr>
        <w:t>.</w:t>
      </w:r>
    </w:p>
    <w:p w:rsidR="00FC6262" w:rsidRPr="00BF4860" w:rsidRDefault="00FC6262" w:rsidP="00FC6262">
      <w:pPr>
        <w:numPr>
          <w:ilvl w:val="0"/>
          <w:numId w:val="3"/>
        </w:numPr>
        <w:jc w:val="both"/>
        <w:rPr>
          <w:rFonts w:ascii="Comic Sans MS" w:hAnsi="Comic Sans MS"/>
          <w:sz w:val="18"/>
          <w:szCs w:val="18"/>
        </w:rPr>
      </w:pPr>
      <w:r w:rsidRPr="00BF4860">
        <w:rPr>
          <w:rFonts w:ascii="Comic Sans MS" w:hAnsi="Comic Sans MS"/>
          <w:sz w:val="18"/>
          <w:szCs w:val="18"/>
        </w:rPr>
        <w:t xml:space="preserve">Ai fini IMU per PERTINENZE dell’abitazione principale si intendono esclusivamente quelle classificate nelle categorie catastali C/2, C/6 e C/7, </w:t>
      </w:r>
      <w:r w:rsidRPr="00BF4860">
        <w:rPr>
          <w:rFonts w:ascii="Comic Sans MS" w:hAnsi="Comic Sans MS"/>
          <w:b/>
          <w:sz w:val="18"/>
          <w:szCs w:val="18"/>
        </w:rPr>
        <w:t xml:space="preserve">NELLA MISURA MASSIMA DI UNA UNITA’ PERTINENZIALE PER </w:t>
      </w:r>
      <w:r w:rsidR="00EE2C88" w:rsidRPr="00BF4860">
        <w:rPr>
          <w:rFonts w:ascii="Comic Sans MS" w:hAnsi="Comic Sans MS"/>
          <w:b/>
          <w:sz w:val="18"/>
          <w:szCs w:val="18"/>
        </w:rPr>
        <w:t>CIASCUNA</w:t>
      </w:r>
      <w:r w:rsidR="00EE2C88" w:rsidRPr="00BF4860">
        <w:rPr>
          <w:rFonts w:ascii="Comic Sans MS" w:hAnsi="Comic Sans MS"/>
          <w:sz w:val="18"/>
          <w:szCs w:val="18"/>
        </w:rPr>
        <w:t xml:space="preserve"> </w:t>
      </w:r>
      <w:r w:rsidR="00290748" w:rsidRPr="00BF4860">
        <w:rPr>
          <w:rFonts w:ascii="Comic Sans MS" w:hAnsi="Comic Sans MS"/>
          <w:sz w:val="18"/>
          <w:szCs w:val="18"/>
        </w:rPr>
        <w:t xml:space="preserve">di tali categorie, </w:t>
      </w:r>
      <w:r w:rsidR="00290748" w:rsidRPr="00BF4860">
        <w:rPr>
          <w:rFonts w:ascii="Comic Sans MS" w:hAnsi="Comic Sans MS"/>
          <w:color w:val="000000"/>
          <w:sz w:val="18"/>
          <w:szCs w:val="18"/>
        </w:rPr>
        <w:t xml:space="preserve">anche se iscritte </w:t>
      </w:r>
      <w:r w:rsidR="009F32A6">
        <w:rPr>
          <w:rFonts w:ascii="Comic Sans MS" w:hAnsi="Comic Sans MS"/>
          <w:color w:val="000000"/>
          <w:sz w:val="18"/>
          <w:szCs w:val="18"/>
        </w:rPr>
        <w:t>in catasto unitamente all'unità</w:t>
      </w:r>
      <w:r w:rsidR="00290748" w:rsidRPr="00BF4860">
        <w:rPr>
          <w:rFonts w:ascii="Comic Sans MS" w:hAnsi="Comic Sans MS"/>
          <w:color w:val="000000"/>
          <w:sz w:val="18"/>
          <w:szCs w:val="18"/>
        </w:rPr>
        <w:t xml:space="preserve"> ad uso abitativo</w:t>
      </w:r>
      <w:r w:rsidR="00C256AD" w:rsidRPr="00BF4860">
        <w:rPr>
          <w:rFonts w:ascii="Comic Sans MS" w:hAnsi="Comic Sans MS"/>
          <w:sz w:val="18"/>
          <w:szCs w:val="18"/>
        </w:rPr>
        <w:t>.</w:t>
      </w:r>
    </w:p>
    <w:p w:rsidR="003B1E66" w:rsidRDefault="003B1E66" w:rsidP="00415881">
      <w:pPr>
        <w:jc w:val="center"/>
        <w:rPr>
          <w:rFonts w:ascii="Comic Sans MS" w:hAnsi="Comic Sans MS"/>
          <w:b/>
          <w:sz w:val="22"/>
          <w:szCs w:val="22"/>
          <w:u w:val="single"/>
        </w:rPr>
      </w:pPr>
    </w:p>
    <w:p w:rsidR="00BF4860" w:rsidRPr="009F32A6" w:rsidRDefault="00734357" w:rsidP="00616726">
      <w:pPr>
        <w:jc w:val="center"/>
        <w:rPr>
          <w:rFonts w:ascii="Comic Sans MS" w:hAnsi="Comic Sans MS"/>
          <w:b/>
          <w:sz w:val="22"/>
          <w:szCs w:val="22"/>
          <w:u w:val="single"/>
        </w:rPr>
      </w:pPr>
      <w:r w:rsidRPr="009F32A6">
        <w:rPr>
          <w:rFonts w:ascii="Comic Sans MS" w:hAnsi="Comic Sans MS"/>
          <w:b/>
          <w:sz w:val="22"/>
          <w:szCs w:val="22"/>
          <w:u w:val="single"/>
        </w:rPr>
        <w:t>RESIDENTI ALL’ESTERO</w:t>
      </w:r>
    </w:p>
    <w:p w:rsidR="00734357" w:rsidRDefault="00734357" w:rsidP="0060166A">
      <w:pPr>
        <w:rPr>
          <w:rFonts w:ascii="Comic Sans MS" w:hAnsi="Comic Sans MS"/>
          <w:sz w:val="18"/>
          <w:szCs w:val="18"/>
        </w:rPr>
      </w:pPr>
    </w:p>
    <w:p w:rsidR="009171A3" w:rsidRDefault="009F32A6" w:rsidP="009F32A6">
      <w:pPr>
        <w:jc w:val="both"/>
        <w:rPr>
          <w:rFonts w:ascii="Comic Sans MS" w:hAnsi="Comic Sans MS"/>
          <w:sz w:val="18"/>
          <w:szCs w:val="18"/>
        </w:rPr>
      </w:pPr>
      <w:r w:rsidRPr="0076216C">
        <w:rPr>
          <w:rFonts w:ascii="Comic Sans MS" w:hAnsi="Comic Sans MS"/>
          <w:sz w:val="18"/>
          <w:szCs w:val="18"/>
        </w:rPr>
        <w:t xml:space="preserve">L’agevolazione IMU sull’abitazione principale posseduta dai cittadini italiani pensionati iscritti AIRE, </w:t>
      </w:r>
      <w:r w:rsidR="009171A3">
        <w:rPr>
          <w:rFonts w:ascii="Comic Sans MS" w:hAnsi="Comic Sans MS"/>
          <w:sz w:val="18"/>
          <w:szCs w:val="18"/>
        </w:rPr>
        <w:t>non riproposta per l’IMU 2020, è stata reintrodotta per l’anno d’imposta 2021.</w:t>
      </w:r>
    </w:p>
    <w:p w:rsidR="009171A3" w:rsidRPr="009171A3" w:rsidRDefault="009171A3" w:rsidP="009171A3">
      <w:pPr>
        <w:jc w:val="both"/>
        <w:rPr>
          <w:rFonts w:ascii="Comic Sans MS" w:hAnsi="Comic Sans MS"/>
          <w:sz w:val="18"/>
          <w:szCs w:val="18"/>
        </w:rPr>
      </w:pPr>
      <w:r>
        <w:rPr>
          <w:rFonts w:ascii="Comic Sans MS" w:hAnsi="Comic Sans MS"/>
          <w:sz w:val="18"/>
          <w:szCs w:val="18"/>
        </w:rPr>
        <w:t xml:space="preserve">Il comma 48 art 1 Legge 178/2020 dispone che dal 2021 per </w:t>
      </w:r>
      <w:r w:rsidRPr="009171A3">
        <w:rPr>
          <w:rFonts w:ascii="Comic Sans MS" w:hAnsi="Comic Sans MS" w:cs="Arial"/>
          <w:color w:val="19191A"/>
          <w:spacing w:val="2"/>
          <w:sz w:val="18"/>
          <w:szCs w:val="18"/>
        </w:rPr>
        <w:t>un'unica unità immobiliare ad uso abitativo, non locata</w:t>
      </w:r>
      <w:r>
        <w:rPr>
          <w:rFonts w:ascii="Comic Sans MS" w:hAnsi="Comic Sans MS" w:cs="Arial"/>
          <w:color w:val="19191A"/>
          <w:spacing w:val="2"/>
          <w:sz w:val="18"/>
          <w:szCs w:val="18"/>
        </w:rPr>
        <w:t xml:space="preserve"> né concessa in comodato d'uso, </w:t>
      </w:r>
      <w:r w:rsidRPr="009171A3">
        <w:rPr>
          <w:rFonts w:ascii="Comic Sans MS" w:hAnsi="Comic Sans MS" w:cs="Arial"/>
          <w:color w:val="19191A"/>
          <w:spacing w:val="2"/>
          <w:sz w:val="18"/>
          <w:szCs w:val="18"/>
        </w:rPr>
        <w:t>posseduta in Italia a titolo di proprietà o usufrutto da soggetti residenti all'estero, titolari di pensione maturata in regime di convenzione internazionale con l'Italia, l'IMU è dovuta al 50%.</w:t>
      </w:r>
    </w:p>
    <w:p w:rsidR="009F32A6" w:rsidRDefault="009F32A6" w:rsidP="00415881">
      <w:pPr>
        <w:jc w:val="center"/>
        <w:rPr>
          <w:rFonts w:ascii="Comic Sans MS" w:hAnsi="Comic Sans MS"/>
          <w:b/>
          <w:sz w:val="22"/>
          <w:szCs w:val="22"/>
          <w:u w:val="single"/>
        </w:rPr>
      </w:pPr>
    </w:p>
    <w:p w:rsidR="00DB0F06" w:rsidRDefault="00DB0F06" w:rsidP="00415881">
      <w:pPr>
        <w:jc w:val="center"/>
        <w:rPr>
          <w:rFonts w:ascii="Comic Sans MS" w:hAnsi="Comic Sans MS"/>
          <w:b/>
          <w:sz w:val="22"/>
          <w:szCs w:val="22"/>
          <w:u w:val="single"/>
        </w:rPr>
      </w:pPr>
      <w:r w:rsidRPr="00DB0F06">
        <w:rPr>
          <w:rFonts w:ascii="Comic Sans MS" w:hAnsi="Comic Sans MS"/>
          <w:b/>
          <w:sz w:val="22"/>
          <w:szCs w:val="22"/>
          <w:u w:val="single"/>
        </w:rPr>
        <w:t>RISERVA DELLO STATO</w:t>
      </w:r>
    </w:p>
    <w:p w:rsidR="00BF4860" w:rsidRPr="00415881" w:rsidRDefault="00BF4860" w:rsidP="00415881">
      <w:pPr>
        <w:jc w:val="center"/>
        <w:rPr>
          <w:rFonts w:ascii="Comic Sans MS" w:hAnsi="Comic Sans MS"/>
          <w:b/>
          <w:sz w:val="22"/>
          <w:szCs w:val="22"/>
          <w:u w:val="single"/>
        </w:rPr>
      </w:pPr>
    </w:p>
    <w:p w:rsidR="00C256AD" w:rsidRPr="00BF4860" w:rsidRDefault="003B1E66" w:rsidP="00C256AD">
      <w:pPr>
        <w:jc w:val="both"/>
        <w:rPr>
          <w:rFonts w:ascii="Comic Sans MS" w:hAnsi="Comic Sans MS"/>
          <w:sz w:val="18"/>
          <w:szCs w:val="18"/>
        </w:rPr>
      </w:pPr>
      <w:r>
        <w:rPr>
          <w:rFonts w:ascii="Comic Sans MS" w:hAnsi="Comic Sans MS"/>
          <w:sz w:val="18"/>
          <w:szCs w:val="18"/>
        </w:rPr>
        <w:t>A</w:t>
      </w:r>
      <w:r w:rsidR="009171A3">
        <w:rPr>
          <w:rFonts w:ascii="Comic Sans MS" w:hAnsi="Comic Sans MS"/>
          <w:sz w:val="18"/>
          <w:szCs w:val="18"/>
        </w:rPr>
        <w:t>nche per l’anno 2021</w:t>
      </w:r>
      <w:r w:rsidR="00C256AD" w:rsidRPr="00BF4860">
        <w:rPr>
          <w:rFonts w:ascii="Comic Sans MS" w:hAnsi="Comic Sans MS"/>
          <w:sz w:val="18"/>
          <w:szCs w:val="18"/>
        </w:rPr>
        <w:t xml:space="preserve"> è rise</w:t>
      </w:r>
      <w:r w:rsidR="009E3795" w:rsidRPr="00BF4860">
        <w:rPr>
          <w:rFonts w:ascii="Comic Sans MS" w:hAnsi="Comic Sans MS"/>
          <w:sz w:val="18"/>
          <w:szCs w:val="18"/>
        </w:rPr>
        <w:t>rvato</w:t>
      </w:r>
      <w:r w:rsidR="00C256AD" w:rsidRPr="00BF4860">
        <w:rPr>
          <w:rFonts w:ascii="Comic Sans MS" w:hAnsi="Comic Sans MS"/>
          <w:sz w:val="18"/>
          <w:szCs w:val="18"/>
        </w:rPr>
        <w:t xml:space="preserve"> allo Stato il gettito dell’imposta municipale propria derivante dagli immobili ad uso produttivo classificati nel gruppo catastale D, calcolato ad aliquota standard dello 0,76%.</w:t>
      </w:r>
      <w:r w:rsidR="009E3795" w:rsidRPr="00BF4860">
        <w:rPr>
          <w:rFonts w:ascii="Comic Sans MS" w:hAnsi="Comic Sans MS"/>
          <w:sz w:val="18"/>
          <w:szCs w:val="18"/>
        </w:rPr>
        <w:t xml:space="preserve"> La quota d’imposta riservata allo </w:t>
      </w:r>
      <w:r w:rsidR="009E3795" w:rsidRPr="00BF4860">
        <w:rPr>
          <w:rFonts w:ascii="Comic Sans MS" w:hAnsi="Comic Sans MS"/>
          <w:sz w:val="18"/>
          <w:szCs w:val="18"/>
          <w:u w:val="single"/>
        </w:rPr>
        <w:t>Stato</w:t>
      </w:r>
      <w:r w:rsidR="009E3795" w:rsidRPr="00BF4860">
        <w:rPr>
          <w:rFonts w:ascii="Comic Sans MS" w:hAnsi="Comic Sans MS"/>
          <w:sz w:val="18"/>
          <w:szCs w:val="18"/>
        </w:rPr>
        <w:t xml:space="preserve"> si versa con il </w:t>
      </w:r>
      <w:r w:rsidR="009E3795" w:rsidRPr="00BF4860">
        <w:rPr>
          <w:rFonts w:ascii="Comic Sans MS" w:hAnsi="Comic Sans MS"/>
          <w:sz w:val="18"/>
          <w:szCs w:val="18"/>
          <w:u w:val="single"/>
        </w:rPr>
        <w:t>codice tributo 3925.</w:t>
      </w:r>
    </w:p>
    <w:p w:rsidR="00C256AD" w:rsidRPr="00BF4860" w:rsidRDefault="009E3795" w:rsidP="00C256AD">
      <w:pPr>
        <w:jc w:val="both"/>
        <w:rPr>
          <w:rFonts w:ascii="Comic Sans MS" w:hAnsi="Comic Sans MS"/>
          <w:sz w:val="18"/>
          <w:szCs w:val="18"/>
        </w:rPr>
      </w:pPr>
      <w:r w:rsidRPr="00BF4860">
        <w:rPr>
          <w:rFonts w:ascii="Comic Sans MS" w:hAnsi="Comic Sans MS"/>
          <w:sz w:val="18"/>
          <w:szCs w:val="18"/>
        </w:rPr>
        <w:t xml:space="preserve">La restante parte di imposta, calcolata applicando l’aliquota stabilita dal Comune deve essere versata al </w:t>
      </w:r>
      <w:r w:rsidRPr="00BF4860">
        <w:rPr>
          <w:rFonts w:ascii="Comic Sans MS" w:hAnsi="Comic Sans MS"/>
          <w:sz w:val="18"/>
          <w:szCs w:val="18"/>
          <w:u w:val="single"/>
        </w:rPr>
        <w:t>Comune</w:t>
      </w:r>
      <w:r w:rsidRPr="00BF4860">
        <w:rPr>
          <w:rFonts w:ascii="Comic Sans MS" w:hAnsi="Comic Sans MS"/>
          <w:sz w:val="18"/>
          <w:szCs w:val="18"/>
        </w:rPr>
        <w:t>, contestualmente</w:t>
      </w:r>
      <w:r w:rsidR="00C256AD" w:rsidRPr="00BF4860">
        <w:rPr>
          <w:rFonts w:ascii="Comic Sans MS" w:hAnsi="Comic Sans MS"/>
          <w:sz w:val="18"/>
          <w:szCs w:val="18"/>
        </w:rPr>
        <w:t xml:space="preserve"> alla quota di imposta dovuta al</w:t>
      </w:r>
      <w:r w:rsidRPr="00BF4860">
        <w:rPr>
          <w:rFonts w:ascii="Comic Sans MS" w:hAnsi="Comic Sans MS"/>
          <w:sz w:val="18"/>
          <w:szCs w:val="18"/>
        </w:rPr>
        <w:t xml:space="preserve">lo Stato, utilizzando il </w:t>
      </w:r>
      <w:r w:rsidRPr="00BF4860">
        <w:rPr>
          <w:rFonts w:ascii="Comic Sans MS" w:hAnsi="Comic Sans MS"/>
          <w:sz w:val="18"/>
          <w:szCs w:val="18"/>
          <w:u w:val="single"/>
        </w:rPr>
        <w:t>codice tributo 3930</w:t>
      </w:r>
      <w:r w:rsidRPr="00BF4860">
        <w:rPr>
          <w:rFonts w:ascii="Comic Sans MS" w:hAnsi="Comic Sans MS"/>
          <w:sz w:val="18"/>
          <w:szCs w:val="18"/>
        </w:rPr>
        <w:t>.</w:t>
      </w:r>
    </w:p>
    <w:p w:rsidR="00EE2C88" w:rsidRPr="001D1933" w:rsidRDefault="00EE2C88" w:rsidP="00DE06EE">
      <w:pPr>
        <w:rPr>
          <w:rFonts w:ascii="Comic Sans MS" w:hAnsi="Comic Sans MS"/>
          <w:b/>
          <w:sz w:val="20"/>
          <w:szCs w:val="20"/>
          <w:u w:val="single"/>
        </w:rPr>
      </w:pPr>
    </w:p>
    <w:p w:rsidR="00066994" w:rsidRDefault="00973350" w:rsidP="00BF4860">
      <w:pPr>
        <w:jc w:val="center"/>
        <w:rPr>
          <w:rFonts w:ascii="Comic Sans MS" w:hAnsi="Comic Sans MS"/>
          <w:b/>
          <w:sz w:val="22"/>
          <w:szCs w:val="22"/>
          <w:u w:val="single"/>
        </w:rPr>
      </w:pPr>
      <w:r>
        <w:rPr>
          <w:rFonts w:ascii="Comic Sans MS" w:hAnsi="Comic Sans MS"/>
          <w:b/>
          <w:sz w:val="22"/>
          <w:szCs w:val="22"/>
          <w:u w:val="single"/>
        </w:rPr>
        <w:t>RIDUZIONI DI IMPOSTA</w:t>
      </w:r>
    </w:p>
    <w:p w:rsidR="00BF4860" w:rsidRDefault="00BF4860" w:rsidP="00BF4860">
      <w:pPr>
        <w:jc w:val="center"/>
        <w:rPr>
          <w:rFonts w:ascii="Comic Sans MS" w:hAnsi="Comic Sans MS"/>
          <w:b/>
          <w:sz w:val="22"/>
          <w:szCs w:val="22"/>
          <w:u w:val="single"/>
        </w:rPr>
      </w:pPr>
    </w:p>
    <w:p w:rsidR="00F07C10" w:rsidRPr="0077575F" w:rsidRDefault="00F07C10" w:rsidP="00C86300">
      <w:pPr>
        <w:pStyle w:val="Paragrafoelenco"/>
        <w:numPr>
          <w:ilvl w:val="0"/>
          <w:numId w:val="12"/>
        </w:numPr>
        <w:ind w:left="426" w:hanging="426"/>
        <w:jc w:val="both"/>
        <w:rPr>
          <w:rFonts w:ascii="Comic Sans MS" w:hAnsi="Comic Sans MS"/>
          <w:sz w:val="18"/>
          <w:szCs w:val="18"/>
        </w:rPr>
      </w:pPr>
      <w:r w:rsidRPr="00BF4860">
        <w:rPr>
          <w:rFonts w:ascii="Comic Sans MS" w:hAnsi="Comic Sans MS"/>
          <w:b/>
          <w:sz w:val="18"/>
          <w:szCs w:val="18"/>
        </w:rPr>
        <w:t xml:space="preserve">Art. 1, comma </w:t>
      </w:r>
      <w:r>
        <w:rPr>
          <w:rFonts w:ascii="Comic Sans MS" w:hAnsi="Comic Sans MS"/>
          <w:b/>
          <w:sz w:val="18"/>
          <w:szCs w:val="18"/>
        </w:rPr>
        <w:t xml:space="preserve">747 </w:t>
      </w:r>
      <w:proofErr w:type="spellStart"/>
      <w:r>
        <w:rPr>
          <w:rFonts w:ascii="Comic Sans MS" w:hAnsi="Comic Sans MS"/>
          <w:b/>
          <w:sz w:val="18"/>
          <w:szCs w:val="18"/>
        </w:rPr>
        <w:t>lett</w:t>
      </w:r>
      <w:proofErr w:type="spellEnd"/>
      <w:r>
        <w:rPr>
          <w:rFonts w:ascii="Comic Sans MS" w:hAnsi="Comic Sans MS"/>
          <w:b/>
          <w:sz w:val="18"/>
          <w:szCs w:val="18"/>
        </w:rPr>
        <w:t>. a) L. 160/2019</w:t>
      </w:r>
      <w:r w:rsidRPr="00BF4860">
        <w:rPr>
          <w:rFonts w:ascii="Comic Sans MS" w:hAnsi="Comic Sans MS"/>
          <w:b/>
          <w:sz w:val="18"/>
          <w:szCs w:val="18"/>
        </w:rPr>
        <w:t xml:space="preserve"> - Riduzione del 50% dell</w:t>
      </w:r>
      <w:r>
        <w:rPr>
          <w:rFonts w:ascii="Comic Sans MS" w:hAnsi="Comic Sans MS"/>
          <w:b/>
          <w:sz w:val="18"/>
          <w:szCs w:val="18"/>
        </w:rPr>
        <w:t>a base imponibile</w:t>
      </w:r>
      <w:r w:rsidRPr="00BF4860">
        <w:rPr>
          <w:rFonts w:ascii="Comic Sans MS" w:hAnsi="Comic Sans MS"/>
          <w:b/>
          <w:sz w:val="18"/>
          <w:szCs w:val="18"/>
        </w:rPr>
        <w:t xml:space="preserve"> per </w:t>
      </w:r>
      <w:r>
        <w:rPr>
          <w:rFonts w:ascii="Comic Sans MS" w:hAnsi="Comic Sans MS"/>
          <w:b/>
          <w:sz w:val="18"/>
          <w:szCs w:val="18"/>
        </w:rPr>
        <w:t>i fabbricati di interesse storico o artistico</w:t>
      </w:r>
      <w:r w:rsidRPr="00BF4860">
        <w:rPr>
          <w:rFonts w:ascii="Comic Sans MS" w:hAnsi="Comic Sans MS"/>
          <w:sz w:val="18"/>
          <w:szCs w:val="18"/>
        </w:rPr>
        <w:t xml:space="preserve"> </w:t>
      </w:r>
      <w:r>
        <w:rPr>
          <w:rFonts w:ascii="Comic Sans MS" w:hAnsi="Comic Sans MS" w:cs="Arial"/>
          <w:sz w:val="18"/>
          <w:szCs w:val="18"/>
        </w:rPr>
        <w:t xml:space="preserve">di cui all’art. 10 del codice di </w:t>
      </w:r>
      <w:r w:rsidR="0077575F">
        <w:rPr>
          <w:rFonts w:ascii="Comic Sans MS" w:hAnsi="Comic Sans MS" w:cs="Arial"/>
          <w:sz w:val="18"/>
          <w:szCs w:val="18"/>
        </w:rPr>
        <w:t>cui al decreto legislativo 22 gennaio 2004, n. 42;</w:t>
      </w:r>
    </w:p>
    <w:p w:rsidR="0077575F" w:rsidRPr="0038797E" w:rsidRDefault="0077575F" w:rsidP="0077575F">
      <w:pPr>
        <w:pStyle w:val="Paragrafoelenco"/>
        <w:numPr>
          <w:ilvl w:val="0"/>
          <w:numId w:val="12"/>
        </w:numPr>
        <w:ind w:left="426" w:hanging="426"/>
        <w:jc w:val="both"/>
        <w:rPr>
          <w:rFonts w:ascii="Comic Sans MS" w:hAnsi="Comic Sans MS"/>
          <w:sz w:val="18"/>
          <w:szCs w:val="18"/>
        </w:rPr>
      </w:pPr>
      <w:r w:rsidRPr="00BF4860">
        <w:rPr>
          <w:rFonts w:ascii="Comic Sans MS" w:hAnsi="Comic Sans MS"/>
          <w:b/>
          <w:sz w:val="18"/>
          <w:szCs w:val="18"/>
        </w:rPr>
        <w:t xml:space="preserve">Art. 1, comma </w:t>
      </w:r>
      <w:r>
        <w:rPr>
          <w:rFonts w:ascii="Comic Sans MS" w:hAnsi="Comic Sans MS"/>
          <w:b/>
          <w:sz w:val="18"/>
          <w:szCs w:val="18"/>
        </w:rPr>
        <w:t xml:space="preserve">747 </w:t>
      </w:r>
      <w:proofErr w:type="spellStart"/>
      <w:r>
        <w:rPr>
          <w:rFonts w:ascii="Comic Sans MS" w:hAnsi="Comic Sans MS"/>
          <w:b/>
          <w:sz w:val="18"/>
          <w:szCs w:val="18"/>
        </w:rPr>
        <w:t>lett</w:t>
      </w:r>
      <w:proofErr w:type="spellEnd"/>
      <w:r>
        <w:rPr>
          <w:rFonts w:ascii="Comic Sans MS" w:hAnsi="Comic Sans MS"/>
          <w:b/>
          <w:sz w:val="18"/>
          <w:szCs w:val="18"/>
        </w:rPr>
        <w:t>. b) L. 160/2019</w:t>
      </w:r>
      <w:r w:rsidRPr="00BF4860">
        <w:rPr>
          <w:rFonts w:ascii="Comic Sans MS" w:hAnsi="Comic Sans MS"/>
          <w:b/>
          <w:sz w:val="18"/>
          <w:szCs w:val="18"/>
        </w:rPr>
        <w:t xml:space="preserve"> - Riduzione del 50% dell</w:t>
      </w:r>
      <w:r>
        <w:rPr>
          <w:rFonts w:ascii="Comic Sans MS" w:hAnsi="Comic Sans MS"/>
          <w:b/>
          <w:sz w:val="18"/>
          <w:szCs w:val="18"/>
        </w:rPr>
        <w:t>a base imponibile</w:t>
      </w:r>
      <w:r w:rsidRPr="00BF4860">
        <w:rPr>
          <w:rFonts w:ascii="Comic Sans MS" w:hAnsi="Comic Sans MS"/>
          <w:b/>
          <w:sz w:val="18"/>
          <w:szCs w:val="18"/>
        </w:rPr>
        <w:t xml:space="preserve"> per </w:t>
      </w:r>
      <w:r>
        <w:rPr>
          <w:rFonts w:ascii="Comic Sans MS" w:hAnsi="Comic Sans MS"/>
          <w:b/>
          <w:sz w:val="18"/>
          <w:szCs w:val="18"/>
        </w:rPr>
        <w:t>i fabbricati dichiarati inagibili o inabitabili e di fatto non utilizzati</w:t>
      </w:r>
      <w:r w:rsidRPr="00BF4860">
        <w:rPr>
          <w:rFonts w:ascii="Comic Sans MS" w:hAnsi="Comic Sans MS"/>
          <w:sz w:val="18"/>
          <w:szCs w:val="18"/>
        </w:rPr>
        <w:t xml:space="preserve"> </w:t>
      </w:r>
      <w:r>
        <w:rPr>
          <w:rFonts w:ascii="Comic Sans MS" w:hAnsi="Comic Sans MS" w:cs="Arial"/>
          <w:sz w:val="18"/>
          <w:szCs w:val="18"/>
        </w:rPr>
        <w:t>limitatamente al periodo dell’anno durante il quale sussistono dette condizioni. Le caratteristiche di fatiscenza sopravvenuta del fabbricato - comunque non superabile con interventi di manutenzione – sono state disciplinate all’</w:t>
      </w:r>
      <w:r w:rsidRPr="0077575F">
        <w:rPr>
          <w:rFonts w:ascii="Comic Sans MS" w:hAnsi="Comic Sans MS" w:cs="Arial"/>
          <w:sz w:val="18"/>
          <w:szCs w:val="18"/>
          <w:u w:val="single"/>
        </w:rPr>
        <w:t>art. 4 del Regolamento IMU</w:t>
      </w:r>
      <w:r>
        <w:rPr>
          <w:rFonts w:ascii="Comic Sans MS" w:hAnsi="Comic Sans MS" w:cs="Arial"/>
          <w:sz w:val="18"/>
          <w:szCs w:val="18"/>
        </w:rPr>
        <w:t xml:space="preserve"> approvato con Deliberazione CC n. 91/2020, al quale si rimanda per ogni altro elemento necessario per richiedere tale riduzione.</w:t>
      </w:r>
    </w:p>
    <w:p w:rsidR="00C86300" w:rsidRPr="0038797E" w:rsidRDefault="00C86300" w:rsidP="0038797E">
      <w:pPr>
        <w:pStyle w:val="Paragrafoelenco"/>
        <w:numPr>
          <w:ilvl w:val="0"/>
          <w:numId w:val="12"/>
        </w:numPr>
        <w:ind w:left="426" w:hanging="426"/>
        <w:jc w:val="both"/>
        <w:rPr>
          <w:rFonts w:ascii="Comic Sans MS" w:hAnsi="Comic Sans MS"/>
          <w:sz w:val="18"/>
          <w:szCs w:val="18"/>
        </w:rPr>
      </w:pPr>
      <w:r w:rsidRPr="0038797E">
        <w:rPr>
          <w:rFonts w:ascii="Comic Sans MS" w:hAnsi="Comic Sans MS"/>
          <w:b/>
          <w:sz w:val="18"/>
          <w:szCs w:val="18"/>
        </w:rPr>
        <w:t xml:space="preserve">Art. 1, comma </w:t>
      </w:r>
      <w:r w:rsidR="009F32A6" w:rsidRPr="0038797E">
        <w:rPr>
          <w:rFonts w:ascii="Comic Sans MS" w:hAnsi="Comic Sans MS"/>
          <w:b/>
          <w:sz w:val="18"/>
          <w:szCs w:val="18"/>
        </w:rPr>
        <w:t>747</w:t>
      </w:r>
      <w:r w:rsidR="00F07C10" w:rsidRPr="0038797E">
        <w:rPr>
          <w:rFonts w:ascii="Comic Sans MS" w:hAnsi="Comic Sans MS"/>
          <w:b/>
          <w:sz w:val="18"/>
          <w:szCs w:val="18"/>
        </w:rPr>
        <w:t xml:space="preserve"> </w:t>
      </w:r>
      <w:proofErr w:type="spellStart"/>
      <w:r w:rsidR="00F07C10" w:rsidRPr="0038797E">
        <w:rPr>
          <w:rFonts w:ascii="Comic Sans MS" w:hAnsi="Comic Sans MS"/>
          <w:b/>
          <w:sz w:val="18"/>
          <w:szCs w:val="18"/>
        </w:rPr>
        <w:t>lett</w:t>
      </w:r>
      <w:proofErr w:type="spellEnd"/>
      <w:r w:rsidR="00F07C10" w:rsidRPr="0038797E">
        <w:rPr>
          <w:rFonts w:ascii="Comic Sans MS" w:hAnsi="Comic Sans MS"/>
          <w:b/>
          <w:sz w:val="18"/>
          <w:szCs w:val="18"/>
        </w:rPr>
        <w:t>. c)</w:t>
      </w:r>
      <w:r w:rsidR="009F32A6" w:rsidRPr="0038797E">
        <w:rPr>
          <w:rFonts w:ascii="Comic Sans MS" w:hAnsi="Comic Sans MS"/>
          <w:b/>
          <w:sz w:val="18"/>
          <w:szCs w:val="18"/>
        </w:rPr>
        <w:t xml:space="preserve"> L. 160/2019</w:t>
      </w:r>
      <w:r w:rsidRPr="0038797E">
        <w:rPr>
          <w:rFonts w:ascii="Comic Sans MS" w:hAnsi="Comic Sans MS"/>
          <w:b/>
          <w:sz w:val="18"/>
          <w:szCs w:val="18"/>
        </w:rPr>
        <w:t xml:space="preserve"> - Riduzione del 50% dell’imposta </w:t>
      </w:r>
      <w:r w:rsidR="00066994" w:rsidRPr="0038797E">
        <w:rPr>
          <w:rFonts w:ascii="Comic Sans MS" w:hAnsi="Comic Sans MS"/>
          <w:b/>
          <w:sz w:val="18"/>
          <w:szCs w:val="18"/>
        </w:rPr>
        <w:t>per le unità immobiliari concesse in comodato a parenti in linea retta entro il primo grado</w:t>
      </w:r>
      <w:r w:rsidR="00066994" w:rsidRPr="0038797E">
        <w:rPr>
          <w:rFonts w:ascii="Comic Sans MS" w:hAnsi="Comic Sans MS"/>
          <w:sz w:val="18"/>
          <w:szCs w:val="18"/>
        </w:rPr>
        <w:t xml:space="preserve">, </w:t>
      </w:r>
      <w:r w:rsidR="00066994" w:rsidRPr="0038797E">
        <w:rPr>
          <w:rFonts w:ascii="Comic Sans MS" w:hAnsi="Comic Sans MS" w:cs="Arial"/>
          <w:sz w:val="18"/>
          <w:szCs w:val="18"/>
        </w:rPr>
        <w:t>fatta eccezione per quelle classificate nelle categorie catastali A/1, A/8 e A/9</w:t>
      </w:r>
      <w:r w:rsidRPr="0038797E">
        <w:rPr>
          <w:rFonts w:ascii="Comic Sans MS" w:hAnsi="Comic Sans MS" w:cs="Arial"/>
          <w:sz w:val="18"/>
          <w:szCs w:val="18"/>
        </w:rPr>
        <w:t>,</w:t>
      </w:r>
      <w:r w:rsidR="00066994" w:rsidRPr="0038797E">
        <w:rPr>
          <w:rFonts w:ascii="Comic Sans MS" w:hAnsi="Comic Sans MS"/>
          <w:sz w:val="18"/>
          <w:szCs w:val="18"/>
        </w:rPr>
        <w:t xml:space="preserve"> che le utilizzano </w:t>
      </w:r>
      <w:r w:rsidR="00066994" w:rsidRPr="0038797E">
        <w:rPr>
          <w:rFonts w:ascii="Comic Sans MS" w:hAnsi="Comic Sans MS" w:cs="Arial"/>
          <w:sz w:val="18"/>
          <w:szCs w:val="18"/>
        </w:rPr>
        <w:t>come abitazione principale, a condizione che il contratto sia registrato, che il comodante possieda un</w:t>
      </w:r>
      <w:r w:rsidR="0038797E" w:rsidRPr="0038797E">
        <w:rPr>
          <w:rFonts w:ascii="Comic Sans MS" w:hAnsi="Comic Sans MS" w:cs="Arial"/>
          <w:sz w:val="18"/>
          <w:szCs w:val="18"/>
        </w:rPr>
        <w:t>a sola</w:t>
      </w:r>
      <w:r w:rsidR="00066994" w:rsidRPr="0038797E">
        <w:rPr>
          <w:rFonts w:ascii="Comic Sans MS" w:hAnsi="Comic Sans MS" w:cs="Arial"/>
          <w:sz w:val="18"/>
          <w:szCs w:val="18"/>
        </w:rPr>
        <w:t xml:space="preserve"> </w:t>
      </w:r>
      <w:r w:rsidR="0038797E" w:rsidRPr="0038797E">
        <w:rPr>
          <w:rFonts w:ascii="Comic Sans MS" w:hAnsi="Comic Sans MS" w:cs="Arial"/>
          <w:sz w:val="18"/>
          <w:szCs w:val="18"/>
        </w:rPr>
        <w:t>abitazione</w:t>
      </w:r>
      <w:r w:rsidR="00066994" w:rsidRPr="0038797E">
        <w:rPr>
          <w:rFonts w:ascii="Comic Sans MS" w:hAnsi="Comic Sans MS" w:cs="Arial"/>
          <w:sz w:val="18"/>
          <w:szCs w:val="18"/>
        </w:rPr>
        <w:t xml:space="preserve"> in Italia e risieda anagraficamente nonché dimori abitualmen</w:t>
      </w:r>
      <w:r w:rsidR="009F32A6" w:rsidRPr="0038797E">
        <w:rPr>
          <w:rFonts w:ascii="Comic Sans MS" w:hAnsi="Comic Sans MS" w:cs="Arial"/>
          <w:sz w:val="18"/>
          <w:szCs w:val="18"/>
        </w:rPr>
        <w:t>te nello stesso comune in cui è</w:t>
      </w:r>
      <w:r w:rsidR="00066994" w:rsidRPr="0038797E">
        <w:rPr>
          <w:rFonts w:ascii="Comic Sans MS" w:hAnsi="Comic Sans MS" w:cs="Arial"/>
          <w:sz w:val="18"/>
          <w:szCs w:val="18"/>
        </w:rPr>
        <w:t xml:space="preserve"> situato l'immobile concesso in comodato</w:t>
      </w:r>
      <w:r w:rsidRPr="0038797E">
        <w:rPr>
          <w:rFonts w:ascii="Comic Sans MS" w:hAnsi="Comic Sans MS" w:cs="Arial"/>
          <w:sz w:val="18"/>
          <w:szCs w:val="18"/>
        </w:rPr>
        <w:t xml:space="preserve">; il beneficio si applica anche nel caso in cui il comodante oltre all'immobile concesso in comodato possieda nello stesso comune un altro immobile adibito a propria abitazione principale, ad eccezione delle unità abitative classificate nelle categorie catastali A/1, A/8 e A/9. </w:t>
      </w:r>
      <w:r w:rsidR="0038797E" w:rsidRPr="0038797E">
        <w:rPr>
          <w:rFonts w:ascii="Comic Sans MS" w:hAnsi="Comic Sans MS" w:cs="Arial"/>
          <w:sz w:val="18"/>
          <w:szCs w:val="18"/>
        </w:rPr>
        <w:t>Il beneficio si estende, in caso di morte del c</w:t>
      </w:r>
      <w:r w:rsidR="0038797E">
        <w:rPr>
          <w:rFonts w:ascii="Comic Sans MS" w:hAnsi="Comic Sans MS" w:cs="Arial"/>
          <w:sz w:val="18"/>
          <w:szCs w:val="18"/>
        </w:rPr>
        <w:t xml:space="preserve">omodatario, al coniuge di </w:t>
      </w:r>
      <w:proofErr w:type="spellStart"/>
      <w:proofErr w:type="gramStart"/>
      <w:r w:rsidR="0038797E">
        <w:rPr>
          <w:rFonts w:ascii="Comic Sans MS" w:hAnsi="Comic Sans MS" w:cs="Arial"/>
          <w:sz w:val="18"/>
          <w:szCs w:val="18"/>
        </w:rPr>
        <w:t>quest</w:t>
      </w:r>
      <w:proofErr w:type="spellEnd"/>
      <w:r w:rsidR="0038797E">
        <w:rPr>
          <w:rFonts w:ascii="Comic Sans MS" w:hAnsi="Comic Sans MS" w:cs="Arial"/>
          <w:sz w:val="18"/>
          <w:szCs w:val="18"/>
        </w:rPr>
        <w:t xml:space="preserve"> </w:t>
      </w:r>
      <w:r w:rsidR="0038797E" w:rsidRPr="0038797E">
        <w:rPr>
          <w:rFonts w:ascii="Comic Sans MS" w:hAnsi="Comic Sans MS" w:cs="Arial"/>
          <w:sz w:val="18"/>
          <w:szCs w:val="18"/>
        </w:rPr>
        <w:t>ultimo</w:t>
      </w:r>
      <w:proofErr w:type="gramEnd"/>
      <w:r w:rsidR="0038797E" w:rsidRPr="0038797E">
        <w:rPr>
          <w:rFonts w:ascii="Comic Sans MS" w:hAnsi="Comic Sans MS" w:cs="Arial"/>
          <w:sz w:val="18"/>
          <w:szCs w:val="18"/>
        </w:rPr>
        <w:t xml:space="preserve"> in presenza di figli minori</w:t>
      </w:r>
      <w:r w:rsidR="0038797E">
        <w:rPr>
          <w:rFonts w:ascii="Comic Sans MS" w:hAnsi="Comic Sans MS" w:cs="Arial"/>
          <w:sz w:val="18"/>
          <w:szCs w:val="18"/>
        </w:rPr>
        <w:t xml:space="preserve">. </w:t>
      </w:r>
      <w:r w:rsidRPr="0038797E">
        <w:rPr>
          <w:rFonts w:ascii="Comic Sans MS" w:hAnsi="Comic Sans MS" w:cs="Arial"/>
          <w:sz w:val="18"/>
          <w:szCs w:val="18"/>
        </w:rPr>
        <w:t>Si precisa che per tali fattispecie l’imposta è calcolata comunque applicando l’aliquota agevolata dello 0,49%.</w:t>
      </w:r>
      <w:r w:rsidR="00415881" w:rsidRPr="0038797E">
        <w:rPr>
          <w:rFonts w:ascii="Comic Sans MS" w:hAnsi="Comic Sans MS" w:cs="Arial"/>
          <w:sz w:val="18"/>
          <w:szCs w:val="18"/>
        </w:rPr>
        <w:t xml:space="preserve"> Per ulteriori approfondimenti si vedano anche le FAQ ministeriali.</w:t>
      </w:r>
    </w:p>
    <w:p w:rsidR="005D1BCE" w:rsidRDefault="00C86300" w:rsidP="005D1BCE">
      <w:pPr>
        <w:pStyle w:val="Paragrafoelenco"/>
        <w:numPr>
          <w:ilvl w:val="0"/>
          <w:numId w:val="12"/>
        </w:numPr>
        <w:ind w:left="426" w:hanging="426"/>
        <w:jc w:val="both"/>
        <w:rPr>
          <w:rFonts w:ascii="Comic Sans MS" w:hAnsi="Comic Sans MS"/>
          <w:sz w:val="18"/>
          <w:szCs w:val="18"/>
        </w:rPr>
      </w:pPr>
      <w:r w:rsidRPr="00F07C10">
        <w:rPr>
          <w:rFonts w:ascii="Comic Sans MS" w:hAnsi="Comic Sans MS"/>
          <w:b/>
          <w:sz w:val="18"/>
          <w:szCs w:val="18"/>
        </w:rPr>
        <w:lastRenderedPageBreak/>
        <w:t xml:space="preserve">Art. 1 comma </w:t>
      </w:r>
      <w:r w:rsidR="009F32A6" w:rsidRPr="00F07C10">
        <w:rPr>
          <w:rFonts w:ascii="Comic Sans MS" w:hAnsi="Comic Sans MS"/>
          <w:b/>
          <w:sz w:val="18"/>
          <w:szCs w:val="18"/>
        </w:rPr>
        <w:t>760 L. 160/2019</w:t>
      </w:r>
      <w:r w:rsidR="00342F99" w:rsidRPr="00F07C10">
        <w:rPr>
          <w:rFonts w:ascii="Comic Sans MS" w:hAnsi="Comic Sans MS"/>
          <w:b/>
          <w:sz w:val="18"/>
          <w:szCs w:val="18"/>
        </w:rPr>
        <w:t xml:space="preserve"> - </w:t>
      </w:r>
      <w:r w:rsidRPr="00F07C10">
        <w:rPr>
          <w:rFonts w:ascii="Comic Sans MS" w:hAnsi="Comic Sans MS"/>
          <w:b/>
          <w:sz w:val="18"/>
          <w:szCs w:val="18"/>
        </w:rPr>
        <w:t>Riduzione del 25% dell’imposta per gli immobili locati a canone concordato</w:t>
      </w:r>
      <w:r w:rsidR="00F07C10" w:rsidRPr="00F07C10">
        <w:rPr>
          <w:rFonts w:ascii="Comic Sans MS" w:hAnsi="Comic Sans MS"/>
          <w:b/>
          <w:sz w:val="18"/>
          <w:szCs w:val="18"/>
        </w:rPr>
        <w:t xml:space="preserve"> </w:t>
      </w:r>
      <w:r w:rsidR="00F07C10" w:rsidRPr="00F07C10">
        <w:rPr>
          <w:rFonts w:ascii="Comic Sans MS" w:hAnsi="Comic Sans MS"/>
          <w:sz w:val="18"/>
          <w:szCs w:val="18"/>
        </w:rPr>
        <w:t xml:space="preserve">- </w:t>
      </w:r>
      <w:r w:rsidRPr="00F07C10">
        <w:rPr>
          <w:rFonts w:ascii="Comic Sans MS" w:hAnsi="Comic Sans MS"/>
          <w:sz w:val="18"/>
          <w:szCs w:val="18"/>
        </w:rPr>
        <w:t xml:space="preserve"> </w:t>
      </w:r>
      <w:r w:rsidR="00F07C10" w:rsidRPr="00F07C10">
        <w:rPr>
          <w:rFonts w:ascii="Comic Sans MS" w:hAnsi="Comic Sans MS"/>
          <w:sz w:val="18"/>
          <w:szCs w:val="18"/>
        </w:rPr>
        <w:t xml:space="preserve">per </w:t>
      </w:r>
      <w:r w:rsidR="00F07C10" w:rsidRPr="00F07C10">
        <w:rPr>
          <w:rFonts w:ascii="Comic Sans MS" w:hAnsi="Comic Sans MS"/>
          <w:iCs/>
          <w:sz w:val="18"/>
          <w:szCs w:val="18"/>
        </w:rPr>
        <w:t xml:space="preserve">le abitazioni locate a canone concordato di cui alla legge 9 dicembre 1998, n. 431, l’imposta, determinata applicando l’aliquota </w:t>
      </w:r>
      <w:r w:rsidR="00F07C10">
        <w:rPr>
          <w:rFonts w:ascii="Comic Sans MS" w:hAnsi="Comic Sans MS"/>
          <w:iCs/>
          <w:sz w:val="18"/>
          <w:szCs w:val="18"/>
        </w:rPr>
        <w:t>ordinaria</w:t>
      </w:r>
      <w:r w:rsidR="00F07C10" w:rsidRPr="00F07C10">
        <w:rPr>
          <w:rFonts w:ascii="Comic Sans MS" w:hAnsi="Comic Sans MS"/>
          <w:iCs/>
          <w:sz w:val="18"/>
          <w:szCs w:val="18"/>
        </w:rPr>
        <w:t xml:space="preserve">, è ridotta </w:t>
      </w:r>
      <w:r w:rsidR="00F07C10" w:rsidRPr="00F07C10">
        <w:rPr>
          <w:rFonts w:ascii="Comic Sans MS" w:hAnsi="Comic Sans MS"/>
          <w:b/>
          <w:iCs/>
          <w:sz w:val="18"/>
          <w:szCs w:val="18"/>
        </w:rPr>
        <w:t>al 75 per cento</w:t>
      </w:r>
      <w:r w:rsidR="00F07C10">
        <w:rPr>
          <w:rFonts w:ascii="Comic Sans MS" w:hAnsi="Comic Sans MS"/>
          <w:sz w:val="18"/>
          <w:szCs w:val="18"/>
        </w:rPr>
        <w:t>.</w:t>
      </w:r>
    </w:p>
    <w:p w:rsidR="00760638" w:rsidRDefault="00760638" w:rsidP="00415881">
      <w:pPr>
        <w:rPr>
          <w:rFonts w:ascii="Comic Sans MS" w:hAnsi="Comic Sans MS"/>
          <w:b/>
          <w:sz w:val="22"/>
          <w:szCs w:val="22"/>
          <w:u w:val="single"/>
        </w:rPr>
      </w:pPr>
    </w:p>
    <w:p w:rsidR="001D1933" w:rsidRDefault="001D1933" w:rsidP="001D1933">
      <w:pPr>
        <w:jc w:val="center"/>
        <w:rPr>
          <w:rFonts w:ascii="Comic Sans MS" w:hAnsi="Comic Sans MS"/>
          <w:b/>
          <w:sz w:val="22"/>
          <w:szCs w:val="22"/>
          <w:u w:val="single"/>
        </w:rPr>
      </w:pPr>
      <w:r>
        <w:rPr>
          <w:rFonts w:ascii="Comic Sans MS" w:hAnsi="Comic Sans MS"/>
          <w:b/>
          <w:sz w:val="22"/>
          <w:szCs w:val="22"/>
          <w:u w:val="single"/>
        </w:rPr>
        <w:t>VERSAMENTI – MODALITA’ e SCADENZE</w:t>
      </w:r>
    </w:p>
    <w:p w:rsidR="006E2197" w:rsidRPr="00F9047C" w:rsidRDefault="006E2197" w:rsidP="006E2197">
      <w:pPr>
        <w:jc w:val="both"/>
        <w:rPr>
          <w:rFonts w:ascii="Comic Sans MS" w:hAnsi="Comic Sans MS"/>
          <w:sz w:val="20"/>
          <w:szCs w:val="20"/>
        </w:rPr>
      </w:pPr>
    </w:p>
    <w:p w:rsidR="00C92732" w:rsidRPr="00BF4860" w:rsidRDefault="00C92732" w:rsidP="006E2197">
      <w:pPr>
        <w:jc w:val="both"/>
        <w:rPr>
          <w:rFonts w:ascii="Comic Sans MS" w:hAnsi="Comic Sans MS"/>
          <w:sz w:val="18"/>
          <w:szCs w:val="18"/>
        </w:rPr>
      </w:pPr>
      <w:r w:rsidRPr="00BF4860">
        <w:rPr>
          <w:rFonts w:ascii="Comic Sans MS" w:hAnsi="Comic Sans MS"/>
          <w:sz w:val="18"/>
          <w:szCs w:val="18"/>
        </w:rPr>
        <w:t>I</w:t>
      </w:r>
      <w:r w:rsidR="0077575F">
        <w:rPr>
          <w:rFonts w:ascii="Comic Sans MS" w:hAnsi="Comic Sans MS"/>
          <w:sz w:val="18"/>
          <w:szCs w:val="18"/>
        </w:rPr>
        <w:t>l pagamento dell’IMU viene effettuato tramite modello F24</w:t>
      </w:r>
      <w:r w:rsidRPr="00BF4860">
        <w:rPr>
          <w:rFonts w:ascii="Comic Sans MS" w:hAnsi="Comic Sans MS"/>
          <w:sz w:val="18"/>
          <w:szCs w:val="18"/>
        </w:rPr>
        <w:t xml:space="preserve"> </w:t>
      </w:r>
      <w:r w:rsidR="00654FDE">
        <w:rPr>
          <w:rFonts w:ascii="Comic Sans MS" w:hAnsi="Comic Sans MS"/>
          <w:sz w:val="18"/>
          <w:szCs w:val="18"/>
        </w:rPr>
        <w:t xml:space="preserve">utilizzando i seguenti </w:t>
      </w:r>
      <w:r w:rsidRPr="00BF4860">
        <w:rPr>
          <w:rFonts w:ascii="Comic Sans MS" w:hAnsi="Comic Sans MS"/>
          <w:b/>
          <w:sz w:val="18"/>
          <w:szCs w:val="18"/>
        </w:rPr>
        <w:t>CODICI TRIBUTI</w:t>
      </w:r>
      <w:r w:rsidRPr="00BF4860">
        <w:rPr>
          <w:rFonts w:ascii="Comic Sans MS" w:hAnsi="Comic Sans MS"/>
          <w:sz w:val="18"/>
          <w:szCs w:val="18"/>
        </w:rPr>
        <w:t xml:space="preserve"> </w:t>
      </w:r>
      <w:r w:rsidR="00654FDE">
        <w:rPr>
          <w:rFonts w:ascii="Comic Sans MS" w:hAnsi="Comic Sans MS"/>
          <w:sz w:val="18"/>
          <w:szCs w:val="18"/>
        </w:rPr>
        <w:t>(</w:t>
      </w:r>
      <w:r w:rsidRPr="00BF4860">
        <w:rPr>
          <w:rFonts w:ascii="Comic Sans MS" w:hAnsi="Comic Sans MS"/>
          <w:sz w:val="18"/>
          <w:szCs w:val="18"/>
        </w:rPr>
        <w:t>istituiti con Risoluzione dell’Agenzia elle ent</w:t>
      </w:r>
      <w:r w:rsidR="00F9047C" w:rsidRPr="00BF4860">
        <w:rPr>
          <w:rFonts w:ascii="Comic Sans MS" w:hAnsi="Comic Sans MS"/>
          <w:sz w:val="18"/>
          <w:szCs w:val="18"/>
        </w:rPr>
        <w:t>r</w:t>
      </w:r>
      <w:r w:rsidR="00A70530" w:rsidRPr="00BF4860">
        <w:rPr>
          <w:rFonts w:ascii="Comic Sans MS" w:hAnsi="Comic Sans MS"/>
          <w:sz w:val="18"/>
          <w:szCs w:val="18"/>
        </w:rPr>
        <w:t>ate n. 35/E del 12 aprile 2012 ed integrati con Risoluzione dell’Ag</w:t>
      </w:r>
      <w:r w:rsidR="00654FDE">
        <w:rPr>
          <w:rFonts w:ascii="Comic Sans MS" w:hAnsi="Comic Sans MS"/>
          <w:sz w:val="18"/>
          <w:szCs w:val="18"/>
        </w:rPr>
        <w:t>enzia delle Entrate n. 33/E/201</w:t>
      </w:r>
      <w:r w:rsidR="00540D51">
        <w:rPr>
          <w:rFonts w:ascii="Comic Sans MS" w:hAnsi="Comic Sans MS"/>
          <w:sz w:val="18"/>
          <w:szCs w:val="18"/>
        </w:rPr>
        <w:t xml:space="preserve"> e con Risoluzione n. 29/E del 29 maggio 2020</w:t>
      </w:r>
      <w:r w:rsidR="00F9047C" w:rsidRPr="00BF4860">
        <w:rPr>
          <w:rFonts w:ascii="Comic Sans MS" w:hAnsi="Comic Sans MS"/>
          <w:sz w:val="18"/>
          <w:szCs w:val="18"/>
        </w:rPr>
        <w:t>:</w:t>
      </w:r>
    </w:p>
    <w:p w:rsidR="00F9047C" w:rsidRPr="00F9047C" w:rsidRDefault="00F9047C" w:rsidP="006E2197">
      <w:pPr>
        <w:jc w:val="both"/>
        <w:rPr>
          <w:rFonts w:ascii="Comic Sans MS" w:hAnsi="Comic Sans MS"/>
          <w:sz w:val="20"/>
          <w:szCs w:val="20"/>
        </w:rPr>
      </w:pPr>
    </w:p>
    <w:tbl>
      <w:tblPr>
        <w:tblStyle w:val="Grigliatabella"/>
        <w:tblW w:w="10008" w:type="dxa"/>
        <w:tblLayout w:type="fixed"/>
        <w:tblLook w:val="01E0" w:firstRow="1" w:lastRow="1" w:firstColumn="1" w:lastColumn="1" w:noHBand="0" w:noVBand="0"/>
      </w:tblPr>
      <w:tblGrid>
        <w:gridCol w:w="6516"/>
        <w:gridCol w:w="1692"/>
        <w:gridCol w:w="1800"/>
      </w:tblGrid>
      <w:tr w:rsidR="00F9047C" w:rsidTr="00540D51">
        <w:tc>
          <w:tcPr>
            <w:tcW w:w="6516" w:type="dxa"/>
          </w:tcPr>
          <w:p w:rsidR="00F9047C" w:rsidRPr="00F9047C" w:rsidRDefault="00F9047C" w:rsidP="00F9047C">
            <w:pPr>
              <w:jc w:val="center"/>
              <w:rPr>
                <w:rFonts w:ascii="Comic Sans MS" w:hAnsi="Comic Sans MS"/>
                <w:b/>
                <w:sz w:val="16"/>
                <w:szCs w:val="16"/>
              </w:rPr>
            </w:pPr>
            <w:r w:rsidRPr="00F9047C">
              <w:rPr>
                <w:rFonts w:ascii="Comic Sans MS" w:hAnsi="Comic Sans MS"/>
                <w:b/>
                <w:sz w:val="16"/>
                <w:szCs w:val="16"/>
              </w:rPr>
              <w:t>TIPOLOGIA IMMOBILE</w:t>
            </w:r>
          </w:p>
        </w:tc>
        <w:tc>
          <w:tcPr>
            <w:tcW w:w="1692" w:type="dxa"/>
          </w:tcPr>
          <w:p w:rsidR="00F9047C" w:rsidRPr="00F9047C" w:rsidRDefault="00F9047C" w:rsidP="00F9047C">
            <w:pPr>
              <w:jc w:val="center"/>
              <w:rPr>
                <w:rFonts w:ascii="Comic Sans MS" w:hAnsi="Comic Sans MS"/>
                <w:b/>
                <w:sz w:val="16"/>
                <w:szCs w:val="16"/>
              </w:rPr>
            </w:pPr>
            <w:r w:rsidRPr="00F9047C">
              <w:rPr>
                <w:rFonts w:ascii="Comic Sans MS" w:hAnsi="Comic Sans MS"/>
                <w:b/>
                <w:sz w:val="16"/>
                <w:szCs w:val="16"/>
              </w:rPr>
              <w:t>CODICE IMU QUOTA COMUNE</w:t>
            </w:r>
          </w:p>
        </w:tc>
        <w:tc>
          <w:tcPr>
            <w:tcW w:w="1800" w:type="dxa"/>
          </w:tcPr>
          <w:p w:rsidR="00F9047C" w:rsidRPr="00F9047C" w:rsidRDefault="00F9047C" w:rsidP="00F9047C">
            <w:pPr>
              <w:jc w:val="center"/>
              <w:rPr>
                <w:rFonts w:ascii="Comic Sans MS" w:hAnsi="Comic Sans MS"/>
                <w:b/>
                <w:sz w:val="16"/>
                <w:szCs w:val="16"/>
              </w:rPr>
            </w:pPr>
            <w:r w:rsidRPr="00F9047C">
              <w:rPr>
                <w:rFonts w:ascii="Comic Sans MS" w:hAnsi="Comic Sans MS"/>
                <w:b/>
                <w:sz w:val="16"/>
                <w:szCs w:val="16"/>
              </w:rPr>
              <w:t>CODICE IMU QUOTA STATO</w:t>
            </w:r>
          </w:p>
        </w:tc>
      </w:tr>
      <w:tr w:rsidR="00F9047C" w:rsidTr="00540D51">
        <w:tc>
          <w:tcPr>
            <w:tcW w:w="6516" w:type="dxa"/>
          </w:tcPr>
          <w:p w:rsidR="00F9047C" w:rsidRDefault="00F9047C" w:rsidP="00F9047C">
            <w:pPr>
              <w:rPr>
                <w:rFonts w:ascii="Comic Sans MS" w:hAnsi="Comic Sans MS"/>
                <w:sz w:val="16"/>
                <w:szCs w:val="16"/>
              </w:rPr>
            </w:pPr>
            <w:r>
              <w:rPr>
                <w:rFonts w:ascii="Comic Sans MS" w:hAnsi="Comic Sans MS"/>
                <w:sz w:val="16"/>
                <w:szCs w:val="16"/>
              </w:rPr>
              <w:t>ABITAZIONE PRINCIPALE E RELATIVE PERTINENZE</w:t>
            </w:r>
          </w:p>
        </w:tc>
        <w:tc>
          <w:tcPr>
            <w:tcW w:w="1692"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3912</w:t>
            </w:r>
          </w:p>
        </w:tc>
        <w:tc>
          <w:tcPr>
            <w:tcW w:w="1800" w:type="dxa"/>
          </w:tcPr>
          <w:p w:rsidR="00F9047C" w:rsidRPr="00F9047C" w:rsidRDefault="00F9047C" w:rsidP="00F9047C">
            <w:pPr>
              <w:jc w:val="center"/>
              <w:rPr>
                <w:rFonts w:ascii="Comic Sans MS" w:hAnsi="Comic Sans MS"/>
                <w:sz w:val="20"/>
                <w:szCs w:val="20"/>
              </w:rPr>
            </w:pPr>
            <w:r>
              <w:rPr>
                <w:rFonts w:ascii="Comic Sans MS" w:hAnsi="Comic Sans MS"/>
                <w:sz w:val="20"/>
                <w:szCs w:val="20"/>
              </w:rPr>
              <w:t>/</w:t>
            </w:r>
          </w:p>
        </w:tc>
      </w:tr>
      <w:tr w:rsidR="00F9047C" w:rsidTr="00540D51">
        <w:tc>
          <w:tcPr>
            <w:tcW w:w="6516" w:type="dxa"/>
          </w:tcPr>
          <w:p w:rsidR="00F9047C" w:rsidRDefault="00F9047C" w:rsidP="00F9047C">
            <w:pPr>
              <w:rPr>
                <w:rFonts w:ascii="Comic Sans MS" w:hAnsi="Comic Sans MS"/>
                <w:sz w:val="16"/>
                <w:szCs w:val="16"/>
              </w:rPr>
            </w:pPr>
            <w:r>
              <w:rPr>
                <w:rFonts w:ascii="Comic Sans MS" w:hAnsi="Comic Sans MS"/>
                <w:sz w:val="16"/>
                <w:szCs w:val="16"/>
              </w:rPr>
              <w:t>FABBRICATI RURALI AD USO STRUMENTALE</w:t>
            </w:r>
          </w:p>
        </w:tc>
        <w:tc>
          <w:tcPr>
            <w:tcW w:w="1692"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3913</w:t>
            </w:r>
          </w:p>
        </w:tc>
        <w:tc>
          <w:tcPr>
            <w:tcW w:w="1800" w:type="dxa"/>
          </w:tcPr>
          <w:p w:rsidR="00F9047C" w:rsidRPr="00F9047C" w:rsidRDefault="00F9047C" w:rsidP="00F9047C">
            <w:pPr>
              <w:jc w:val="center"/>
              <w:rPr>
                <w:rFonts w:ascii="Comic Sans MS" w:hAnsi="Comic Sans MS"/>
                <w:sz w:val="20"/>
                <w:szCs w:val="20"/>
              </w:rPr>
            </w:pPr>
            <w:r>
              <w:rPr>
                <w:rFonts w:ascii="Comic Sans MS" w:hAnsi="Comic Sans MS"/>
                <w:sz w:val="20"/>
                <w:szCs w:val="20"/>
              </w:rPr>
              <w:t>/</w:t>
            </w:r>
          </w:p>
        </w:tc>
      </w:tr>
      <w:tr w:rsidR="00F9047C" w:rsidTr="00540D51">
        <w:tc>
          <w:tcPr>
            <w:tcW w:w="6516" w:type="dxa"/>
          </w:tcPr>
          <w:p w:rsidR="00F9047C" w:rsidRDefault="00F9047C" w:rsidP="00F9047C">
            <w:pPr>
              <w:rPr>
                <w:rFonts w:ascii="Comic Sans MS" w:hAnsi="Comic Sans MS"/>
                <w:sz w:val="16"/>
                <w:szCs w:val="16"/>
              </w:rPr>
            </w:pPr>
            <w:r>
              <w:rPr>
                <w:rFonts w:ascii="Comic Sans MS" w:hAnsi="Comic Sans MS"/>
                <w:sz w:val="16"/>
                <w:szCs w:val="16"/>
              </w:rPr>
              <w:t>TERRENI</w:t>
            </w:r>
          </w:p>
        </w:tc>
        <w:tc>
          <w:tcPr>
            <w:tcW w:w="1692"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3914</w:t>
            </w:r>
          </w:p>
        </w:tc>
        <w:tc>
          <w:tcPr>
            <w:tcW w:w="1800" w:type="dxa"/>
          </w:tcPr>
          <w:p w:rsidR="00F9047C" w:rsidRPr="00AF3B0F" w:rsidRDefault="00AF3B0F" w:rsidP="00F9047C">
            <w:pPr>
              <w:jc w:val="center"/>
              <w:rPr>
                <w:rFonts w:ascii="Comic Sans MS" w:hAnsi="Comic Sans MS"/>
                <w:sz w:val="20"/>
                <w:szCs w:val="20"/>
              </w:rPr>
            </w:pPr>
            <w:r w:rsidRPr="00AF3B0F">
              <w:rPr>
                <w:rFonts w:ascii="Comic Sans MS" w:hAnsi="Comic Sans MS"/>
                <w:sz w:val="20"/>
                <w:szCs w:val="20"/>
              </w:rPr>
              <w:t>/</w:t>
            </w:r>
          </w:p>
        </w:tc>
      </w:tr>
      <w:tr w:rsidR="00F9047C" w:rsidTr="00540D51">
        <w:tc>
          <w:tcPr>
            <w:tcW w:w="6516" w:type="dxa"/>
          </w:tcPr>
          <w:p w:rsidR="00F9047C" w:rsidRDefault="00F9047C" w:rsidP="00F9047C">
            <w:pPr>
              <w:rPr>
                <w:rFonts w:ascii="Comic Sans MS" w:hAnsi="Comic Sans MS"/>
                <w:sz w:val="16"/>
                <w:szCs w:val="16"/>
              </w:rPr>
            </w:pPr>
            <w:r>
              <w:rPr>
                <w:rFonts w:ascii="Comic Sans MS" w:hAnsi="Comic Sans MS"/>
                <w:sz w:val="16"/>
                <w:szCs w:val="16"/>
              </w:rPr>
              <w:t>AREE FABBRICABILI</w:t>
            </w:r>
          </w:p>
        </w:tc>
        <w:tc>
          <w:tcPr>
            <w:tcW w:w="1692"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3916</w:t>
            </w:r>
          </w:p>
        </w:tc>
        <w:tc>
          <w:tcPr>
            <w:tcW w:w="1800" w:type="dxa"/>
          </w:tcPr>
          <w:p w:rsidR="00F9047C" w:rsidRPr="00AF3B0F" w:rsidRDefault="00AF3B0F" w:rsidP="00F9047C">
            <w:pPr>
              <w:jc w:val="center"/>
              <w:rPr>
                <w:rFonts w:ascii="Comic Sans MS" w:hAnsi="Comic Sans MS"/>
                <w:sz w:val="20"/>
                <w:szCs w:val="20"/>
              </w:rPr>
            </w:pPr>
            <w:r w:rsidRPr="00AF3B0F">
              <w:rPr>
                <w:rFonts w:ascii="Comic Sans MS" w:hAnsi="Comic Sans MS"/>
                <w:sz w:val="20"/>
                <w:szCs w:val="20"/>
              </w:rPr>
              <w:t>/</w:t>
            </w:r>
          </w:p>
        </w:tc>
      </w:tr>
      <w:tr w:rsidR="00F9047C" w:rsidTr="00540D51">
        <w:tc>
          <w:tcPr>
            <w:tcW w:w="6516" w:type="dxa"/>
          </w:tcPr>
          <w:p w:rsidR="00F9047C" w:rsidRDefault="00F9047C" w:rsidP="00F9047C">
            <w:pPr>
              <w:rPr>
                <w:rFonts w:ascii="Comic Sans MS" w:hAnsi="Comic Sans MS"/>
                <w:sz w:val="16"/>
                <w:szCs w:val="16"/>
              </w:rPr>
            </w:pPr>
            <w:r>
              <w:rPr>
                <w:rFonts w:ascii="Comic Sans MS" w:hAnsi="Comic Sans MS"/>
                <w:sz w:val="16"/>
                <w:szCs w:val="16"/>
              </w:rPr>
              <w:t>ALTRI FABBRICATI</w:t>
            </w:r>
          </w:p>
        </w:tc>
        <w:tc>
          <w:tcPr>
            <w:tcW w:w="1692"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3918</w:t>
            </w:r>
          </w:p>
        </w:tc>
        <w:tc>
          <w:tcPr>
            <w:tcW w:w="1800" w:type="dxa"/>
          </w:tcPr>
          <w:p w:rsidR="00F9047C" w:rsidRPr="00F9047C" w:rsidRDefault="00AF3B0F" w:rsidP="00F9047C">
            <w:pPr>
              <w:jc w:val="center"/>
              <w:rPr>
                <w:rFonts w:ascii="Comic Sans MS" w:hAnsi="Comic Sans MS"/>
                <w:sz w:val="20"/>
                <w:szCs w:val="20"/>
              </w:rPr>
            </w:pPr>
            <w:r>
              <w:rPr>
                <w:rFonts w:ascii="Comic Sans MS" w:hAnsi="Comic Sans MS"/>
                <w:sz w:val="20"/>
                <w:szCs w:val="20"/>
              </w:rPr>
              <w:t>/</w:t>
            </w:r>
          </w:p>
        </w:tc>
      </w:tr>
      <w:tr w:rsidR="00F9047C" w:rsidTr="00540D51">
        <w:tc>
          <w:tcPr>
            <w:tcW w:w="6516" w:type="dxa"/>
          </w:tcPr>
          <w:p w:rsidR="00F9047C" w:rsidRDefault="00F9047C" w:rsidP="00F9047C">
            <w:pPr>
              <w:rPr>
                <w:rFonts w:ascii="Comic Sans MS" w:hAnsi="Comic Sans MS"/>
                <w:sz w:val="16"/>
                <w:szCs w:val="16"/>
              </w:rPr>
            </w:pPr>
            <w:r>
              <w:rPr>
                <w:rFonts w:ascii="Comic Sans MS" w:hAnsi="Comic Sans MS"/>
                <w:sz w:val="16"/>
                <w:szCs w:val="16"/>
              </w:rPr>
              <w:t>INTERESSI DA ACERTAMENTO</w:t>
            </w:r>
          </w:p>
        </w:tc>
        <w:tc>
          <w:tcPr>
            <w:tcW w:w="1692"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3923</w:t>
            </w:r>
          </w:p>
        </w:tc>
        <w:tc>
          <w:tcPr>
            <w:tcW w:w="1800" w:type="dxa"/>
          </w:tcPr>
          <w:p w:rsidR="00F9047C" w:rsidRPr="00F9047C" w:rsidRDefault="00F9047C" w:rsidP="00F9047C">
            <w:pPr>
              <w:jc w:val="center"/>
              <w:rPr>
                <w:rFonts w:ascii="Comic Sans MS" w:hAnsi="Comic Sans MS"/>
                <w:sz w:val="20"/>
                <w:szCs w:val="20"/>
              </w:rPr>
            </w:pPr>
            <w:r>
              <w:rPr>
                <w:rFonts w:ascii="Comic Sans MS" w:hAnsi="Comic Sans MS"/>
                <w:sz w:val="20"/>
                <w:szCs w:val="20"/>
              </w:rPr>
              <w:t>/</w:t>
            </w:r>
          </w:p>
        </w:tc>
      </w:tr>
      <w:tr w:rsidR="00F9047C" w:rsidTr="00540D51">
        <w:tc>
          <w:tcPr>
            <w:tcW w:w="6516" w:type="dxa"/>
          </w:tcPr>
          <w:p w:rsidR="00F9047C" w:rsidRDefault="00F9047C" w:rsidP="00F9047C">
            <w:pPr>
              <w:rPr>
                <w:rFonts w:ascii="Comic Sans MS" w:hAnsi="Comic Sans MS"/>
                <w:sz w:val="16"/>
                <w:szCs w:val="16"/>
              </w:rPr>
            </w:pPr>
            <w:r>
              <w:rPr>
                <w:rFonts w:ascii="Comic Sans MS" w:hAnsi="Comic Sans MS"/>
                <w:sz w:val="16"/>
                <w:szCs w:val="16"/>
              </w:rPr>
              <w:t>SANZIONI DA ACCERTAMENTO</w:t>
            </w:r>
          </w:p>
        </w:tc>
        <w:tc>
          <w:tcPr>
            <w:tcW w:w="1692" w:type="dxa"/>
          </w:tcPr>
          <w:p w:rsidR="00F9047C" w:rsidRPr="00F9047C" w:rsidRDefault="00F9047C" w:rsidP="00F9047C">
            <w:pPr>
              <w:jc w:val="center"/>
              <w:rPr>
                <w:rFonts w:ascii="Comic Sans MS" w:hAnsi="Comic Sans MS"/>
                <w:sz w:val="20"/>
                <w:szCs w:val="20"/>
              </w:rPr>
            </w:pPr>
            <w:r w:rsidRPr="00F9047C">
              <w:rPr>
                <w:rFonts w:ascii="Comic Sans MS" w:hAnsi="Comic Sans MS"/>
                <w:sz w:val="20"/>
                <w:szCs w:val="20"/>
              </w:rPr>
              <w:t>3924</w:t>
            </w:r>
          </w:p>
        </w:tc>
        <w:tc>
          <w:tcPr>
            <w:tcW w:w="1800" w:type="dxa"/>
          </w:tcPr>
          <w:p w:rsidR="00F9047C" w:rsidRPr="00F9047C" w:rsidRDefault="00F9047C" w:rsidP="00F9047C">
            <w:pPr>
              <w:jc w:val="center"/>
              <w:rPr>
                <w:rFonts w:ascii="Comic Sans MS" w:hAnsi="Comic Sans MS"/>
                <w:sz w:val="20"/>
                <w:szCs w:val="20"/>
              </w:rPr>
            </w:pPr>
            <w:r>
              <w:rPr>
                <w:rFonts w:ascii="Comic Sans MS" w:hAnsi="Comic Sans MS"/>
                <w:sz w:val="20"/>
                <w:szCs w:val="20"/>
              </w:rPr>
              <w:t>/</w:t>
            </w:r>
          </w:p>
        </w:tc>
      </w:tr>
      <w:tr w:rsidR="00571EE8" w:rsidTr="00540D51">
        <w:tc>
          <w:tcPr>
            <w:tcW w:w="6516" w:type="dxa"/>
          </w:tcPr>
          <w:p w:rsidR="00571EE8" w:rsidRDefault="00571EE8" w:rsidP="00F9047C">
            <w:pPr>
              <w:rPr>
                <w:rFonts w:ascii="Comic Sans MS" w:hAnsi="Comic Sans MS"/>
                <w:sz w:val="16"/>
                <w:szCs w:val="16"/>
              </w:rPr>
            </w:pPr>
            <w:r>
              <w:rPr>
                <w:rFonts w:ascii="Comic Sans MS" w:hAnsi="Comic Sans MS"/>
                <w:sz w:val="16"/>
                <w:szCs w:val="16"/>
              </w:rPr>
              <w:t>IMMOBILI AD USO PRODUTTIVO CLASSIFICATI NEL GRUPPO CATASTALE D</w:t>
            </w:r>
          </w:p>
        </w:tc>
        <w:tc>
          <w:tcPr>
            <w:tcW w:w="1692" w:type="dxa"/>
          </w:tcPr>
          <w:p w:rsidR="00571EE8" w:rsidRPr="00F9047C" w:rsidRDefault="00571EE8" w:rsidP="00F9047C">
            <w:pPr>
              <w:jc w:val="center"/>
              <w:rPr>
                <w:rFonts w:ascii="Comic Sans MS" w:hAnsi="Comic Sans MS"/>
                <w:sz w:val="20"/>
                <w:szCs w:val="20"/>
              </w:rPr>
            </w:pPr>
            <w:r>
              <w:rPr>
                <w:rFonts w:ascii="Comic Sans MS" w:hAnsi="Comic Sans MS"/>
                <w:sz w:val="20"/>
                <w:szCs w:val="20"/>
              </w:rPr>
              <w:t>3930</w:t>
            </w:r>
          </w:p>
        </w:tc>
        <w:tc>
          <w:tcPr>
            <w:tcW w:w="1800" w:type="dxa"/>
          </w:tcPr>
          <w:p w:rsidR="00571EE8" w:rsidRDefault="00571EE8" w:rsidP="00F9047C">
            <w:pPr>
              <w:jc w:val="center"/>
              <w:rPr>
                <w:rFonts w:ascii="Comic Sans MS" w:hAnsi="Comic Sans MS"/>
                <w:sz w:val="20"/>
                <w:szCs w:val="20"/>
              </w:rPr>
            </w:pPr>
            <w:r>
              <w:rPr>
                <w:rFonts w:ascii="Comic Sans MS" w:hAnsi="Comic Sans MS"/>
                <w:sz w:val="20"/>
                <w:szCs w:val="20"/>
              </w:rPr>
              <w:t>3925</w:t>
            </w:r>
          </w:p>
        </w:tc>
      </w:tr>
      <w:tr w:rsidR="00540D51" w:rsidTr="00540D51">
        <w:tc>
          <w:tcPr>
            <w:tcW w:w="6516" w:type="dxa"/>
          </w:tcPr>
          <w:p w:rsidR="00540D51" w:rsidRPr="00540D51" w:rsidRDefault="00540D51" w:rsidP="00F9047C">
            <w:pPr>
              <w:rPr>
                <w:rFonts w:ascii="Comic Sans MS" w:hAnsi="Comic Sans MS"/>
                <w:sz w:val="16"/>
                <w:szCs w:val="16"/>
              </w:rPr>
            </w:pPr>
            <w:r w:rsidRPr="00540D51">
              <w:rPr>
                <w:rFonts w:ascii="Comic Sans MS" w:hAnsi="Comic Sans MS"/>
                <w:sz w:val="16"/>
                <w:szCs w:val="16"/>
              </w:rPr>
              <w:t>FABBRICATI COSTRUITI E DESTINATI DALL’IMPRESA COSTR. ALLA VENDITA</w:t>
            </w:r>
          </w:p>
        </w:tc>
        <w:tc>
          <w:tcPr>
            <w:tcW w:w="1692" w:type="dxa"/>
          </w:tcPr>
          <w:p w:rsidR="00540D51" w:rsidRDefault="00540D51" w:rsidP="00F9047C">
            <w:pPr>
              <w:jc w:val="center"/>
              <w:rPr>
                <w:rFonts w:ascii="Comic Sans MS" w:hAnsi="Comic Sans MS"/>
                <w:sz w:val="20"/>
                <w:szCs w:val="20"/>
              </w:rPr>
            </w:pPr>
            <w:r>
              <w:rPr>
                <w:rFonts w:ascii="Comic Sans MS" w:hAnsi="Comic Sans MS"/>
                <w:sz w:val="20"/>
                <w:szCs w:val="20"/>
              </w:rPr>
              <w:t>3939</w:t>
            </w:r>
          </w:p>
        </w:tc>
        <w:tc>
          <w:tcPr>
            <w:tcW w:w="1800" w:type="dxa"/>
          </w:tcPr>
          <w:p w:rsidR="00540D51" w:rsidRDefault="00540D51" w:rsidP="00F9047C">
            <w:pPr>
              <w:jc w:val="center"/>
              <w:rPr>
                <w:rFonts w:ascii="Comic Sans MS" w:hAnsi="Comic Sans MS"/>
                <w:sz w:val="20"/>
                <w:szCs w:val="20"/>
              </w:rPr>
            </w:pPr>
          </w:p>
        </w:tc>
      </w:tr>
    </w:tbl>
    <w:p w:rsidR="00A70530" w:rsidRDefault="00A70530" w:rsidP="001D1933">
      <w:pPr>
        <w:jc w:val="both"/>
        <w:rPr>
          <w:rFonts w:ascii="Comic Sans MS" w:hAnsi="Comic Sans MS"/>
          <w:b/>
          <w:sz w:val="20"/>
          <w:szCs w:val="20"/>
          <w:u w:val="single"/>
        </w:rPr>
      </w:pPr>
    </w:p>
    <w:p w:rsidR="00C256AD" w:rsidRPr="0076216C" w:rsidRDefault="00654FDE" w:rsidP="00C256AD">
      <w:pPr>
        <w:jc w:val="both"/>
        <w:rPr>
          <w:rFonts w:ascii="Comic Sans MS" w:hAnsi="Comic Sans MS"/>
          <w:b/>
          <w:sz w:val="18"/>
          <w:szCs w:val="18"/>
          <w:u w:val="single"/>
        </w:rPr>
      </w:pPr>
      <w:r w:rsidRPr="0076216C">
        <w:rPr>
          <w:rFonts w:ascii="Comic Sans MS" w:hAnsi="Comic Sans MS"/>
          <w:sz w:val="18"/>
          <w:szCs w:val="18"/>
        </w:rPr>
        <w:t xml:space="preserve">Il versamento può essere effettuato anche </w:t>
      </w:r>
      <w:r w:rsidR="00C256AD" w:rsidRPr="0076216C">
        <w:rPr>
          <w:rFonts w:ascii="Comic Sans MS" w:hAnsi="Comic Sans MS"/>
          <w:sz w:val="18"/>
          <w:szCs w:val="18"/>
        </w:rPr>
        <w:t>tramite bollettino di conto corrente postale; il modello di bollettino di conto corrente postale è stato approvato con Decreto Ministeriale del 23.11.2012 e riporta obbligatoriamente il seguente numero di conto: 1008857615.</w:t>
      </w:r>
    </w:p>
    <w:p w:rsidR="009E02A1" w:rsidRPr="0076216C" w:rsidRDefault="009E02A1" w:rsidP="00610BFB">
      <w:pPr>
        <w:rPr>
          <w:rFonts w:ascii="Comic Sans MS" w:hAnsi="Comic Sans MS"/>
          <w:b/>
          <w:sz w:val="18"/>
          <w:szCs w:val="18"/>
          <w:u w:val="single"/>
        </w:rPr>
      </w:pPr>
    </w:p>
    <w:p w:rsidR="00654FDE" w:rsidRPr="0076216C" w:rsidRDefault="00654FDE" w:rsidP="00654FDE">
      <w:pPr>
        <w:pStyle w:val="Default"/>
        <w:spacing w:before="4"/>
        <w:ind w:left="4" w:hanging="1"/>
        <w:jc w:val="both"/>
        <w:rPr>
          <w:rFonts w:ascii="Comic Sans MS" w:hAnsi="Comic Sans MS"/>
          <w:sz w:val="18"/>
          <w:szCs w:val="18"/>
        </w:rPr>
      </w:pPr>
      <w:r w:rsidRPr="0076216C">
        <w:rPr>
          <w:rFonts w:ascii="Comic Sans MS" w:hAnsi="Comic Sans MS"/>
          <w:sz w:val="18"/>
          <w:szCs w:val="18"/>
        </w:rPr>
        <w:t xml:space="preserve">Il pagamento dell’IMU deve essere effettuato </w:t>
      </w:r>
      <w:r w:rsidRPr="0076216C">
        <w:rPr>
          <w:rFonts w:ascii="Comic Sans MS" w:hAnsi="Comic Sans MS"/>
          <w:b/>
          <w:sz w:val="18"/>
          <w:szCs w:val="18"/>
        </w:rPr>
        <w:t xml:space="preserve">IN </w:t>
      </w:r>
      <w:r w:rsidRPr="0076216C">
        <w:rPr>
          <w:rFonts w:ascii="Comic Sans MS" w:hAnsi="Comic Sans MS"/>
          <w:b/>
          <w:bCs/>
          <w:sz w:val="18"/>
          <w:szCs w:val="18"/>
        </w:rPr>
        <w:t>AUTOLIQUIDAZIONE DAL CONTRIBUENTE</w:t>
      </w:r>
      <w:r w:rsidRPr="0076216C">
        <w:rPr>
          <w:rFonts w:ascii="Comic Sans MS" w:hAnsi="Comic Sans MS"/>
          <w:sz w:val="18"/>
          <w:szCs w:val="18"/>
        </w:rPr>
        <w:t>, entro le seguenti scadenze:</w:t>
      </w:r>
    </w:p>
    <w:p w:rsidR="00654FDE" w:rsidRPr="0076216C" w:rsidRDefault="00654FDE" w:rsidP="00654FDE">
      <w:pPr>
        <w:pStyle w:val="Default"/>
        <w:spacing w:before="4"/>
        <w:ind w:left="4"/>
        <w:jc w:val="both"/>
        <w:rPr>
          <w:rFonts w:ascii="Comic Sans MS" w:hAnsi="Comic Sans MS"/>
          <w:sz w:val="18"/>
          <w:szCs w:val="18"/>
        </w:rPr>
      </w:pPr>
      <w:r w:rsidRPr="0076216C">
        <w:rPr>
          <w:rFonts w:ascii="Comic Sans MS" w:hAnsi="Comic Sans MS"/>
          <w:b/>
          <w:bCs/>
          <w:sz w:val="18"/>
          <w:szCs w:val="18"/>
        </w:rPr>
        <w:t xml:space="preserve">ACCONTO - </w:t>
      </w:r>
      <w:r w:rsidR="009171A3">
        <w:rPr>
          <w:rFonts w:ascii="Comic Sans MS" w:hAnsi="Comic Sans MS"/>
          <w:sz w:val="18"/>
          <w:szCs w:val="18"/>
        </w:rPr>
        <w:t>SCADENZA 16 GIUGNO 2021</w:t>
      </w:r>
      <w:r w:rsidRPr="0076216C">
        <w:rPr>
          <w:rFonts w:ascii="Comic Sans MS" w:hAnsi="Comic Sans MS"/>
          <w:sz w:val="18"/>
          <w:szCs w:val="18"/>
        </w:rPr>
        <w:t xml:space="preserve"> </w:t>
      </w:r>
      <w:r w:rsidRPr="0076216C">
        <w:rPr>
          <w:rFonts w:ascii="Comic Sans MS" w:hAnsi="Comic Sans MS"/>
          <w:b/>
          <w:bCs/>
          <w:sz w:val="18"/>
          <w:szCs w:val="18"/>
          <w:u w:val="single"/>
        </w:rPr>
        <w:t>(Art. 1 comma 762 L. 160/2019)</w:t>
      </w:r>
    </w:p>
    <w:p w:rsidR="00654FDE" w:rsidRPr="0076216C" w:rsidRDefault="00654FDE" w:rsidP="00654FDE">
      <w:pPr>
        <w:pStyle w:val="Default"/>
        <w:spacing w:before="4"/>
        <w:ind w:left="4" w:right="5"/>
        <w:jc w:val="both"/>
        <w:rPr>
          <w:rFonts w:ascii="Comic Sans MS" w:hAnsi="Comic Sans MS"/>
          <w:sz w:val="18"/>
          <w:szCs w:val="18"/>
        </w:rPr>
      </w:pPr>
      <w:r w:rsidRPr="0076216C">
        <w:rPr>
          <w:rFonts w:ascii="Comic Sans MS" w:hAnsi="Comic Sans MS"/>
          <w:b/>
          <w:bCs/>
          <w:sz w:val="18"/>
          <w:szCs w:val="18"/>
        </w:rPr>
        <w:t xml:space="preserve">SALDO - </w:t>
      </w:r>
      <w:r w:rsidRPr="0076216C">
        <w:rPr>
          <w:rFonts w:ascii="Comic Sans MS" w:hAnsi="Comic Sans MS"/>
          <w:sz w:val="18"/>
          <w:szCs w:val="18"/>
        </w:rPr>
        <w:t>SCADENZA 16 DICEMBRE 202</w:t>
      </w:r>
      <w:r w:rsidR="009171A3">
        <w:rPr>
          <w:rFonts w:ascii="Comic Sans MS" w:hAnsi="Comic Sans MS"/>
          <w:sz w:val="18"/>
          <w:szCs w:val="18"/>
        </w:rPr>
        <w:t>1</w:t>
      </w:r>
      <w:r w:rsidRPr="0076216C">
        <w:rPr>
          <w:rFonts w:ascii="Comic Sans MS" w:hAnsi="Comic Sans MS"/>
          <w:sz w:val="18"/>
          <w:szCs w:val="18"/>
        </w:rPr>
        <w:t xml:space="preserve"> (</w:t>
      </w:r>
      <w:r w:rsidRPr="0076216C">
        <w:rPr>
          <w:rFonts w:ascii="Comic Sans MS" w:hAnsi="Comic Sans MS"/>
          <w:b/>
          <w:bCs/>
          <w:sz w:val="18"/>
          <w:szCs w:val="18"/>
          <w:u w:val="single"/>
        </w:rPr>
        <w:t xml:space="preserve">Art. 1 comma762 L. 160/2019) </w:t>
      </w:r>
    </w:p>
    <w:p w:rsidR="00654FDE" w:rsidRPr="0076216C" w:rsidRDefault="00654FDE" w:rsidP="00654FDE">
      <w:pPr>
        <w:jc w:val="both"/>
        <w:rPr>
          <w:rFonts w:ascii="Comic Sans MS" w:hAnsi="Comic Sans MS"/>
          <w:b/>
          <w:bCs/>
          <w:sz w:val="18"/>
          <w:szCs w:val="18"/>
        </w:rPr>
      </w:pPr>
    </w:p>
    <w:p w:rsidR="00654FDE" w:rsidRPr="0076216C" w:rsidRDefault="00654FDE" w:rsidP="00654FDE">
      <w:pPr>
        <w:jc w:val="both"/>
        <w:rPr>
          <w:rFonts w:ascii="Comic Sans MS" w:hAnsi="Comic Sans MS"/>
          <w:sz w:val="18"/>
          <w:szCs w:val="18"/>
          <w:u w:val="single"/>
        </w:rPr>
      </w:pPr>
      <w:r w:rsidRPr="0076216C">
        <w:rPr>
          <w:rFonts w:ascii="Comic Sans MS" w:hAnsi="Comic Sans MS"/>
          <w:bCs/>
          <w:sz w:val="18"/>
          <w:szCs w:val="18"/>
        </w:rPr>
        <w:t xml:space="preserve">Per i soggetti di cui </w:t>
      </w:r>
      <w:r w:rsidRPr="0076216C">
        <w:rPr>
          <w:rFonts w:ascii="Comic Sans MS" w:hAnsi="Comic Sans MS"/>
          <w:b/>
          <w:bCs/>
          <w:sz w:val="18"/>
          <w:szCs w:val="18"/>
        </w:rPr>
        <w:t>all’art.1 comma 759 lettera g)</w:t>
      </w:r>
      <w:r w:rsidRPr="0076216C">
        <w:rPr>
          <w:rFonts w:ascii="Comic Sans MS" w:hAnsi="Comic Sans MS"/>
          <w:bCs/>
          <w:sz w:val="18"/>
          <w:szCs w:val="18"/>
        </w:rPr>
        <w:t xml:space="preserve"> della L. 160/2019, il versamento è effettuato in tre rate come disciplinato dall’ art. 1 comma 763 della L. 160/2019.</w:t>
      </w:r>
    </w:p>
    <w:p w:rsidR="00654FDE" w:rsidRPr="0076216C" w:rsidRDefault="00654FDE" w:rsidP="00610BFB">
      <w:pPr>
        <w:rPr>
          <w:rFonts w:ascii="Comic Sans MS" w:hAnsi="Comic Sans MS"/>
          <w:b/>
          <w:sz w:val="18"/>
          <w:szCs w:val="18"/>
          <w:u w:val="single"/>
        </w:rPr>
      </w:pPr>
    </w:p>
    <w:p w:rsidR="00654FDE" w:rsidRPr="0076216C" w:rsidRDefault="00654FDE" w:rsidP="00654FDE">
      <w:pPr>
        <w:jc w:val="both"/>
        <w:rPr>
          <w:rFonts w:ascii="Comic Sans MS" w:hAnsi="Comic Sans MS"/>
          <w:sz w:val="18"/>
          <w:szCs w:val="18"/>
        </w:rPr>
      </w:pPr>
      <w:r w:rsidRPr="0076216C">
        <w:rPr>
          <w:rFonts w:ascii="Comic Sans MS" w:hAnsi="Comic Sans MS"/>
          <w:sz w:val="18"/>
          <w:szCs w:val="18"/>
          <w:u w:val="single"/>
        </w:rPr>
        <w:t>Non si fa luogo al versamento se il tributo complessivamente dovuto è uguale o inferiore a € 12,00</w:t>
      </w:r>
      <w:r w:rsidRPr="0076216C">
        <w:rPr>
          <w:rFonts w:ascii="Comic Sans MS" w:hAnsi="Comic Sans MS"/>
          <w:sz w:val="18"/>
          <w:szCs w:val="18"/>
        </w:rPr>
        <w:t xml:space="preserve"> (versamento minimo di legge ai sensi dell’art. </w:t>
      </w:r>
      <w:smartTag w:uri="urn:schemas-microsoft-com:office:smarttags" w:element="metricconverter">
        <w:smartTagPr>
          <w:attr w:name="ProductID" w:val="25 L"/>
        </w:smartTagPr>
        <w:r w:rsidRPr="0076216C">
          <w:rPr>
            <w:rFonts w:ascii="Comic Sans MS" w:hAnsi="Comic Sans MS"/>
            <w:sz w:val="18"/>
            <w:szCs w:val="18"/>
          </w:rPr>
          <w:t>25 L</w:t>
        </w:r>
      </w:smartTag>
      <w:r w:rsidRPr="0076216C">
        <w:rPr>
          <w:rFonts w:ascii="Comic Sans MS" w:hAnsi="Comic Sans MS"/>
          <w:sz w:val="18"/>
          <w:szCs w:val="18"/>
        </w:rPr>
        <w:t>. 289/2002).</w:t>
      </w:r>
    </w:p>
    <w:p w:rsidR="004F5804" w:rsidRPr="0076216C" w:rsidRDefault="004F5804" w:rsidP="004F5804">
      <w:pPr>
        <w:autoSpaceDE w:val="0"/>
        <w:autoSpaceDN w:val="0"/>
        <w:adjustRightInd w:val="0"/>
        <w:jc w:val="both"/>
        <w:rPr>
          <w:rFonts w:ascii="Comic Sans MS" w:hAnsi="Comic Sans MS" w:cs="Helvetica"/>
          <w:sz w:val="18"/>
          <w:szCs w:val="18"/>
        </w:rPr>
      </w:pPr>
    </w:p>
    <w:p w:rsidR="004F5804" w:rsidRPr="0097586E" w:rsidRDefault="004F5804" w:rsidP="004F5804">
      <w:pPr>
        <w:autoSpaceDE w:val="0"/>
        <w:autoSpaceDN w:val="0"/>
        <w:adjustRightInd w:val="0"/>
        <w:jc w:val="both"/>
        <w:rPr>
          <w:rFonts w:ascii="Comic Sans MS" w:hAnsi="Comic Sans MS" w:cs="Helvetica"/>
          <w:sz w:val="18"/>
          <w:szCs w:val="18"/>
        </w:rPr>
      </w:pPr>
      <w:r w:rsidRPr="0097586E">
        <w:rPr>
          <w:rFonts w:ascii="Comic Sans MS" w:hAnsi="Comic Sans MS" w:cs="Helvetica"/>
          <w:sz w:val="18"/>
          <w:szCs w:val="18"/>
        </w:rPr>
        <w:t xml:space="preserve">Il </w:t>
      </w:r>
      <w:r w:rsidRPr="0097586E">
        <w:rPr>
          <w:rFonts w:ascii="Comic Sans MS" w:hAnsi="Comic Sans MS" w:cs="Helvetica"/>
          <w:b/>
          <w:sz w:val="18"/>
          <w:szCs w:val="18"/>
        </w:rPr>
        <w:t xml:space="preserve">versamento della rata di </w:t>
      </w:r>
      <w:r w:rsidR="00540D51" w:rsidRPr="0097586E">
        <w:rPr>
          <w:rFonts w:ascii="Comic Sans MS" w:hAnsi="Comic Sans MS" w:cs="Helvetica"/>
          <w:b/>
          <w:sz w:val="18"/>
          <w:szCs w:val="18"/>
        </w:rPr>
        <w:t>ACCONTO</w:t>
      </w:r>
      <w:r w:rsidRPr="0097586E">
        <w:rPr>
          <w:rFonts w:ascii="Comic Sans MS" w:hAnsi="Comic Sans MS" w:cs="Helvetica"/>
          <w:b/>
          <w:sz w:val="18"/>
          <w:szCs w:val="18"/>
        </w:rPr>
        <w:t xml:space="preserve"> per l'anno 202</w:t>
      </w:r>
      <w:r w:rsidR="009171A3" w:rsidRPr="0097586E">
        <w:rPr>
          <w:rFonts w:ascii="Comic Sans MS" w:hAnsi="Comic Sans MS" w:cs="Helvetica"/>
          <w:b/>
          <w:sz w:val="18"/>
          <w:szCs w:val="18"/>
        </w:rPr>
        <w:t>1</w:t>
      </w:r>
      <w:r w:rsidRPr="0097586E">
        <w:rPr>
          <w:rFonts w:ascii="Comic Sans MS" w:hAnsi="Comic Sans MS" w:cs="Helvetica"/>
          <w:sz w:val="18"/>
          <w:szCs w:val="18"/>
        </w:rPr>
        <w:t xml:space="preserve"> deve essere effettuato </w:t>
      </w:r>
      <w:r w:rsidRPr="0097586E">
        <w:rPr>
          <w:rFonts w:ascii="Comic Sans MS" w:hAnsi="Comic Sans MS" w:cs="Helvetica"/>
          <w:b/>
          <w:sz w:val="18"/>
          <w:szCs w:val="18"/>
        </w:rPr>
        <w:t>entro il 16 giugno 202</w:t>
      </w:r>
      <w:r w:rsidR="009171A3" w:rsidRPr="0097586E">
        <w:rPr>
          <w:rFonts w:ascii="Comic Sans MS" w:hAnsi="Comic Sans MS" w:cs="Helvetica"/>
          <w:b/>
          <w:sz w:val="18"/>
          <w:szCs w:val="18"/>
        </w:rPr>
        <w:t>1</w:t>
      </w:r>
      <w:r w:rsidRPr="0097586E">
        <w:rPr>
          <w:rFonts w:ascii="Comic Sans MS" w:hAnsi="Comic Sans MS" w:cs="Helvetica"/>
          <w:sz w:val="18"/>
          <w:szCs w:val="18"/>
        </w:rPr>
        <w:t xml:space="preserve"> in misura </w:t>
      </w:r>
      <w:r w:rsidR="0097586E" w:rsidRPr="0097586E">
        <w:rPr>
          <w:rFonts w:ascii="Comic Sans MS" w:hAnsi="Comic Sans MS" w:cs="Helvetica"/>
          <w:sz w:val="18"/>
          <w:szCs w:val="18"/>
        </w:rPr>
        <w:t>pari all’imposta dovuta per il primo semestre applicando l’aliquota e la detrazione dei dodici mesi dell’anno precedente.</w:t>
      </w:r>
    </w:p>
    <w:p w:rsidR="0097586E" w:rsidRPr="0097586E" w:rsidRDefault="00D32AC1" w:rsidP="0097586E">
      <w:pPr>
        <w:autoSpaceDE w:val="0"/>
        <w:autoSpaceDN w:val="0"/>
        <w:adjustRightInd w:val="0"/>
        <w:jc w:val="both"/>
        <w:rPr>
          <w:rFonts w:ascii="Comic Sans MS" w:hAnsi="Comic Sans MS" w:cs="Helvetica"/>
          <w:sz w:val="18"/>
          <w:szCs w:val="18"/>
        </w:rPr>
      </w:pPr>
      <w:r w:rsidRPr="0097586E">
        <w:rPr>
          <w:rFonts w:ascii="Comic Sans MS" w:hAnsi="Comic Sans MS" w:cs="Helvetica"/>
          <w:sz w:val="18"/>
          <w:szCs w:val="18"/>
        </w:rPr>
        <w:t xml:space="preserve">Il </w:t>
      </w:r>
      <w:r w:rsidRPr="0097586E">
        <w:rPr>
          <w:rFonts w:ascii="Comic Sans MS" w:hAnsi="Comic Sans MS" w:cs="Helvetica"/>
          <w:b/>
          <w:sz w:val="18"/>
          <w:szCs w:val="18"/>
        </w:rPr>
        <w:t>versamento della rata di SALDO per l'anno 202</w:t>
      </w:r>
      <w:r w:rsidR="009171A3" w:rsidRPr="0097586E">
        <w:rPr>
          <w:rFonts w:ascii="Comic Sans MS" w:hAnsi="Comic Sans MS" w:cs="Helvetica"/>
          <w:b/>
          <w:sz w:val="18"/>
          <w:szCs w:val="18"/>
        </w:rPr>
        <w:t>1</w:t>
      </w:r>
      <w:r w:rsidRPr="0097586E">
        <w:rPr>
          <w:rFonts w:ascii="Comic Sans MS" w:hAnsi="Comic Sans MS" w:cs="Helvetica"/>
          <w:sz w:val="18"/>
          <w:szCs w:val="18"/>
        </w:rPr>
        <w:t xml:space="preserve"> deve essere effettuato </w:t>
      </w:r>
      <w:r w:rsidRPr="0097586E">
        <w:rPr>
          <w:rFonts w:ascii="Comic Sans MS" w:hAnsi="Comic Sans MS" w:cs="Helvetica"/>
          <w:b/>
          <w:sz w:val="18"/>
          <w:szCs w:val="18"/>
        </w:rPr>
        <w:t>entro il 16 dicembre 202</w:t>
      </w:r>
      <w:r w:rsidR="009171A3" w:rsidRPr="0097586E">
        <w:rPr>
          <w:rFonts w:ascii="Comic Sans MS" w:hAnsi="Comic Sans MS" w:cs="Helvetica"/>
          <w:b/>
          <w:sz w:val="18"/>
          <w:szCs w:val="18"/>
        </w:rPr>
        <w:t>1</w:t>
      </w:r>
      <w:r w:rsidRPr="0097586E">
        <w:rPr>
          <w:rFonts w:ascii="Comic Sans MS" w:hAnsi="Comic Sans MS" w:cs="Helvetica"/>
          <w:sz w:val="18"/>
          <w:szCs w:val="18"/>
        </w:rPr>
        <w:t xml:space="preserve"> </w:t>
      </w:r>
      <w:r w:rsidR="0097586E" w:rsidRPr="0097586E">
        <w:rPr>
          <w:rFonts w:ascii="Comic Sans MS" w:hAnsi="Comic Sans MS" w:cs="Helvetica"/>
          <w:sz w:val="18"/>
          <w:szCs w:val="18"/>
        </w:rPr>
        <w:t xml:space="preserve">a conguaglio, </w:t>
      </w:r>
      <w:r w:rsidRPr="0097586E">
        <w:rPr>
          <w:rFonts w:ascii="Comic Sans MS" w:hAnsi="Comic Sans MS" w:cs="Helvetica"/>
          <w:sz w:val="18"/>
          <w:szCs w:val="18"/>
        </w:rPr>
        <w:t xml:space="preserve">applicando le aliquote </w:t>
      </w:r>
      <w:r w:rsidR="0097586E" w:rsidRPr="0097586E">
        <w:rPr>
          <w:rFonts w:ascii="Comic Sans MS" w:hAnsi="Comic Sans MS" w:cs="Helvetica"/>
          <w:sz w:val="18"/>
          <w:szCs w:val="18"/>
        </w:rPr>
        <w:t>sulla base delle aliquote risultanti dalla delibera di approvazione delle aliquote, pubblicata ai sensi del comma 767 nel sito internet del Dipartimento delle Finanze del Minister</w:t>
      </w:r>
      <w:r w:rsidR="0097586E">
        <w:rPr>
          <w:rFonts w:ascii="Comic Sans MS" w:hAnsi="Comic Sans MS" w:cs="Helvetica"/>
          <w:sz w:val="18"/>
          <w:szCs w:val="18"/>
        </w:rPr>
        <w:t>o dell'Economia e delle Finanze alla data del 28 ottobre.</w:t>
      </w:r>
    </w:p>
    <w:p w:rsidR="0097586E" w:rsidRPr="0097586E" w:rsidRDefault="0097586E" w:rsidP="0097586E">
      <w:pPr>
        <w:autoSpaceDE w:val="0"/>
        <w:autoSpaceDN w:val="0"/>
        <w:adjustRightInd w:val="0"/>
        <w:jc w:val="both"/>
        <w:rPr>
          <w:rFonts w:ascii="Comic Sans MS" w:hAnsi="Comic Sans MS" w:cs="Times-Roman"/>
          <w:sz w:val="18"/>
          <w:szCs w:val="18"/>
        </w:rPr>
      </w:pPr>
      <w:r w:rsidRPr="0097586E">
        <w:rPr>
          <w:rFonts w:ascii="Comic Sans MS" w:hAnsi="Comic Sans MS" w:cs="Times-Roman"/>
          <w:sz w:val="18"/>
          <w:szCs w:val="18"/>
        </w:rPr>
        <w:t xml:space="preserve">Resta in ogni caso nella </w:t>
      </w:r>
      <w:r w:rsidRPr="0097586E">
        <w:rPr>
          <w:rFonts w:ascii="Comic Sans MS" w:hAnsi="Comic Sans MS" w:cs="Times-Bold"/>
          <w:b/>
          <w:bCs/>
          <w:sz w:val="18"/>
          <w:szCs w:val="18"/>
        </w:rPr>
        <w:t xml:space="preserve">facoltà del contribuente </w:t>
      </w:r>
      <w:r w:rsidRPr="0097586E">
        <w:rPr>
          <w:rFonts w:ascii="Comic Sans MS" w:hAnsi="Comic Sans MS" w:cs="Times-Roman"/>
          <w:sz w:val="18"/>
          <w:szCs w:val="18"/>
        </w:rPr>
        <w:t>provvedere al versamento dell'imposta</w:t>
      </w:r>
      <w:r>
        <w:rPr>
          <w:rFonts w:ascii="Comic Sans MS" w:hAnsi="Comic Sans MS" w:cs="Times-Roman"/>
          <w:sz w:val="18"/>
          <w:szCs w:val="18"/>
        </w:rPr>
        <w:t xml:space="preserve"> </w:t>
      </w:r>
      <w:r w:rsidRPr="0097586E">
        <w:rPr>
          <w:rFonts w:ascii="Comic Sans MS" w:hAnsi="Comic Sans MS" w:cs="Times-Roman"/>
          <w:sz w:val="18"/>
          <w:szCs w:val="18"/>
        </w:rPr>
        <w:t xml:space="preserve">complessivamente dovuta </w:t>
      </w:r>
      <w:r w:rsidRPr="0097586E">
        <w:rPr>
          <w:rFonts w:ascii="Comic Sans MS" w:hAnsi="Comic Sans MS" w:cs="Times-Bold"/>
          <w:b/>
          <w:bCs/>
          <w:sz w:val="18"/>
          <w:szCs w:val="18"/>
        </w:rPr>
        <w:t>in unica soluzione annuale</w:t>
      </w:r>
      <w:r w:rsidRPr="0097586E">
        <w:rPr>
          <w:rFonts w:ascii="Comic Sans MS" w:hAnsi="Comic Sans MS" w:cs="Times-Roman"/>
          <w:sz w:val="18"/>
          <w:szCs w:val="18"/>
        </w:rPr>
        <w:t xml:space="preserve">, da corrispondere entro il </w:t>
      </w:r>
      <w:r w:rsidRPr="0097586E">
        <w:rPr>
          <w:rFonts w:ascii="Comic Sans MS" w:hAnsi="Comic Sans MS" w:cs="Times-Bold"/>
          <w:b/>
          <w:bCs/>
          <w:sz w:val="18"/>
          <w:szCs w:val="18"/>
        </w:rPr>
        <w:t>16 giugno 2021</w:t>
      </w:r>
      <w:r w:rsidRPr="0097586E">
        <w:rPr>
          <w:rFonts w:ascii="Comic Sans MS" w:hAnsi="Comic Sans MS" w:cs="Times-Roman"/>
          <w:sz w:val="18"/>
          <w:szCs w:val="18"/>
        </w:rPr>
        <w:t>, salvo conguaglio a saldo nel caso di successiva modifica delle aliquote.</w:t>
      </w:r>
    </w:p>
    <w:p w:rsidR="0097586E" w:rsidRDefault="0097586E" w:rsidP="00D32AC1">
      <w:pPr>
        <w:autoSpaceDE w:val="0"/>
        <w:autoSpaceDN w:val="0"/>
        <w:adjustRightInd w:val="0"/>
        <w:jc w:val="both"/>
        <w:rPr>
          <w:rFonts w:ascii="Comic Sans MS" w:hAnsi="Comic Sans MS" w:cs="Helvetica"/>
          <w:sz w:val="18"/>
          <w:szCs w:val="18"/>
        </w:rPr>
      </w:pPr>
    </w:p>
    <w:p w:rsidR="00D32AC1" w:rsidRPr="00DC41EA" w:rsidRDefault="00D32AC1" w:rsidP="004F5804">
      <w:pPr>
        <w:autoSpaceDE w:val="0"/>
        <w:autoSpaceDN w:val="0"/>
        <w:adjustRightInd w:val="0"/>
        <w:jc w:val="both"/>
        <w:rPr>
          <w:rFonts w:ascii="Comic Sans MS" w:hAnsi="Comic Sans MS"/>
          <w:sz w:val="18"/>
          <w:szCs w:val="18"/>
        </w:rPr>
      </w:pPr>
    </w:p>
    <w:p w:rsidR="00D32AC1" w:rsidRPr="00DC41EA" w:rsidRDefault="00D32AC1" w:rsidP="00D32AC1">
      <w:pPr>
        <w:autoSpaceDE w:val="0"/>
        <w:autoSpaceDN w:val="0"/>
        <w:adjustRightInd w:val="0"/>
        <w:jc w:val="center"/>
        <w:rPr>
          <w:rFonts w:ascii="Comic Sans MS" w:hAnsi="Comic Sans MS"/>
          <w:b/>
          <w:sz w:val="22"/>
          <w:szCs w:val="22"/>
          <w:u w:val="single"/>
        </w:rPr>
      </w:pPr>
      <w:r w:rsidRPr="00DC41EA">
        <w:rPr>
          <w:rFonts w:ascii="Comic Sans MS" w:hAnsi="Comic Sans MS"/>
          <w:b/>
          <w:sz w:val="22"/>
          <w:szCs w:val="22"/>
          <w:u w:val="single"/>
        </w:rPr>
        <w:t>MISURE STRAORDINA</w:t>
      </w:r>
      <w:r w:rsidR="009171A3">
        <w:rPr>
          <w:rFonts w:ascii="Comic Sans MS" w:hAnsi="Comic Sans MS"/>
          <w:b/>
          <w:sz w:val="22"/>
          <w:szCs w:val="22"/>
          <w:u w:val="single"/>
        </w:rPr>
        <w:t xml:space="preserve">RIE </w:t>
      </w:r>
      <w:r w:rsidR="00E072AB">
        <w:rPr>
          <w:rFonts w:ascii="Comic Sans MS" w:hAnsi="Comic Sans MS"/>
          <w:b/>
          <w:sz w:val="22"/>
          <w:szCs w:val="22"/>
          <w:u w:val="single"/>
        </w:rPr>
        <w:t xml:space="preserve">DI ESENZIONE </w:t>
      </w:r>
      <w:r w:rsidR="009171A3">
        <w:rPr>
          <w:rFonts w:ascii="Comic Sans MS" w:hAnsi="Comic Sans MS"/>
          <w:b/>
          <w:sz w:val="22"/>
          <w:szCs w:val="22"/>
          <w:u w:val="single"/>
        </w:rPr>
        <w:t xml:space="preserve">EMERGENZA SANITARIA COVID </w:t>
      </w:r>
      <w:r w:rsidRPr="00DC41EA">
        <w:rPr>
          <w:rFonts w:ascii="Comic Sans MS" w:hAnsi="Comic Sans MS"/>
          <w:b/>
          <w:sz w:val="22"/>
          <w:szCs w:val="22"/>
          <w:u w:val="single"/>
        </w:rPr>
        <w:t>19</w:t>
      </w:r>
    </w:p>
    <w:p w:rsidR="00D32AC1" w:rsidRPr="00DC41EA" w:rsidRDefault="00D32AC1" w:rsidP="004F5804">
      <w:pPr>
        <w:autoSpaceDE w:val="0"/>
        <w:autoSpaceDN w:val="0"/>
        <w:adjustRightInd w:val="0"/>
        <w:jc w:val="both"/>
        <w:rPr>
          <w:rFonts w:ascii="Comic Sans MS" w:hAnsi="Comic Sans MS"/>
          <w:sz w:val="18"/>
          <w:szCs w:val="18"/>
        </w:rPr>
      </w:pPr>
    </w:p>
    <w:p w:rsidR="004F5804" w:rsidRPr="00DC41EA" w:rsidRDefault="004F5804" w:rsidP="004F5804">
      <w:pPr>
        <w:jc w:val="both"/>
        <w:rPr>
          <w:rFonts w:ascii="Comic Sans MS" w:hAnsi="Comic Sans MS" w:cs="Helvetica"/>
          <w:sz w:val="18"/>
          <w:szCs w:val="18"/>
        </w:rPr>
      </w:pPr>
      <w:r w:rsidRPr="00DC41EA">
        <w:rPr>
          <w:rFonts w:ascii="Comic Sans MS" w:hAnsi="Comic Sans MS" w:cs="Helvetica"/>
          <w:sz w:val="18"/>
          <w:szCs w:val="18"/>
        </w:rPr>
        <w:t xml:space="preserve">In considerazione degli effetti connessi </w:t>
      </w:r>
      <w:r w:rsidRPr="00DC41EA">
        <w:rPr>
          <w:rFonts w:ascii="Comic Sans MS" w:hAnsi="Comic Sans MS" w:cs="Helvetica"/>
          <w:b/>
          <w:sz w:val="18"/>
          <w:szCs w:val="18"/>
        </w:rPr>
        <w:t>all'</w:t>
      </w:r>
      <w:r w:rsidRPr="00DC41EA">
        <w:rPr>
          <w:rFonts w:ascii="Comic Sans MS" w:hAnsi="Comic Sans MS" w:cs="Helvetica"/>
          <w:b/>
          <w:sz w:val="18"/>
          <w:szCs w:val="18"/>
          <w:u w:val="single"/>
        </w:rPr>
        <w:t>emergenza sanitaria da COVID 19</w:t>
      </w:r>
      <w:r w:rsidR="009171A3">
        <w:rPr>
          <w:rFonts w:ascii="Comic Sans MS" w:hAnsi="Comic Sans MS" w:cs="Helvetica"/>
          <w:sz w:val="18"/>
          <w:szCs w:val="18"/>
        </w:rPr>
        <w:t>, per l'anno</w:t>
      </w:r>
      <w:r w:rsidR="00A11852">
        <w:rPr>
          <w:rFonts w:ascii="Comic Sans MS" w:hAnsi="Comic Sans MS" w:cs="Helvetica"/>
          <w:sz w:val="18"/>
          <w:szCs w:val="18"/>
        </w:rPr>
        <w:t xml:space="preserve"> 2021 -</w:t>
      </w:r>
      <w:r w:rsidR="009171A3">
        <w:rPr>
          <w:rFonts w:ascii="Comic Sans MS" w:hAnsi="Comic Sans MS" w:cs="Helvetica"/>
          <w:sz w:val="18"/>
          <w:szCs w:val="18"/>
        </w:rPr>
        <w:t xml:space="preserve"> ai sensi </w:t>
      </w:r>
      <w:r w:rsidR="00A11852">
        <w:rPr>
          <w:rFonts w:ascii="Comic Sans MS" w:hAnsi="Comic Sans MS" w:cs="Helvetica"/>
          <w:sz w:val="18"/>
          <w:szCs w:val="18"/>
        </w:rPr>
        <w:t>dell’art 78</w:t>
      </w:r>
      <w:r w:rsidR="00A11852" w:rsidRPr="00DC41EA">
        <w:rPr>
          <w:rFonts w:ascii="Comic Sans MS" w:hAnsi="Comic Sans MS" w:cs="Helvetica"/>
          <w:sz w:val="18"/>
          <w:szCs w:val="18"/>
        </w:rPr>
        <w:t xml:space="preserve"> del DL </w:t>
      </w:r>
      <w:r w:rsidR="00A11852">
        <w:rPr>
          <w:rFonts w:ascii="Comic Sans MS" w:hAnsi="Comic Sans MS" w:cs="Helvetica"/>
          <w:sz w:val="18"/>
          <w:szCs w:val="18"/>
        </w:rPr>
        <w:t>104</w:t>
      </w:r>
      <w:r w:rsidR="00A11852" w:rsidRPr="00DC41EA">
        <w:rPr>
          <w:rFonts w:ascii="Comic Sans MS" w:hAnsi="Comic Sans MS" w:cs="Helvetica"/>
          <w:sz w:val="18"/>
          <w:szCs w:val="18"/>
        </w:rPr>
        <w:t>/2020, convertito con modificazioni</w:t>
      </w:r>
      <w:r w:rsidR="00A11852">
        <w:rPr>
          <w:rFonts w:ascii="Comic Sans MS" w:hAnsi="Comic Sans MS" w:cs="Helvetica"/>
          <w:sz w:val="18"/>
          <w:szCs w:val="18"/>
        </w:rPr>
        <w:t xml:space="preserve"> dalla</w:t>
      </w:r>
      <w:r w:rsidR="00A11852" w:rsidRPr="00DC41EA">
        <w:rPr>
          <w:rFonts w:ascii="Comic Sans MS" w:hAnsi="Comic Sans MS" w:cs="Helvetica"/>
          <w:sz w:val="18"/>
          <w:szCs w:val="18"/>
        </w:rPr>
        <w:t xml:space="preserve"> Legge </w:t>
      </w:r>
      <w:r w:rsidR="00A11852">
        <w:rPr>
          <w:rFonts w:ascii="Comic Sans MS" w:hAnsi="Comic Sans MS" w:cs="Helvetica"/>
          <w:sz w:val="18"/>
          <w:szCs w:val="18"/>
        </w:rPr>
        <w:t xml:space="preserve">13 ottobre 2020 n. 126 </w:t>
      </w:r>
      <w:proofErr w:type="gramStart"/>
      <w:r w:rsidR="00A11852">
        <w:rPr>
          <w:rFonts w:ascii="Comic Sans MS" w:hAnsi="Comic Sans MS" w:cs="Helvetica"/>
          <w:sz w:val="18"/>
          <w:szCs w:val="18"/>
        </w:rPr>
        <w:t>e ,</w:t>
      </w:r>
      <w:r w:rsidR="009171A3">
        <w:rPr>
          <w:rFonts w:ascii="Comic Sans MS" w:hAnsi="Comic Sans MS" w:cs="Helvetica"/>
          <w:sz w:val="18"/>
          <w:szCs w:val="18"/>
        </w:rPr>
        <w:t>del</w:t>
      </w:r>
      <w:proofErr w:type="gramEnd"/>
      <w:r w:rsidR="009171A3">
        <w:rPr>
          <w:rFonts w:ascii="Comic Sans MS" w:hAnsi="Comic Sans MS" w:cs="Helvetica"/>
          <w:sz w:val="18"/>
          <w:szCs w:val="18"/>
        </w:rPr>
        <w:t xml:space="preserve"> comma 599 art 1</w:t>
      </w:r>
      <w:r w:rsidRPr="00DC41EA">
        <w:rPr>
          <w:rFonts w:ascii="Comic Sans MS" w:hAnsi="Comic Sans MS" w:cs="Helvetica"/>
          <w:sz w:val="18"/>
          <w:szCs w:val="18"/>
        </w:rPr>
        <w:t xml:space="preserve"> </w:t>
      </w:r>
      <w:r w:rsidR="009171A3">
        <w:rPr>
          <w:rFonts w:ascii="Comic Sans MS" w:hAnsi="Comic Sans MS" w:cs="Helvetica"/>
          <w:sz w:val="18"/>
          <w:szCs w:val="18"/>
        </w:rPr>
        <w:t>legge 178/2020</w:t>
      </w:r>
      <w:r w:rsidRPr="00DC41EA">
        <w:rPr>
          <w:rFonts w:ascii="Comic Sans MS" w:hAnsi="Comic Sans MS" w:cs="Helvetica"/>
          <w:sz w:val="18"/>
          <w:szCs w:val="18"/>
        </w:rPr>
        <w:t xml:space="preserve">, </w:t>
      </w:r>
      <w:r w:rsidRPr="00DC41EA">
        <w:rPr>
          <w:rFonts w:ascii="Comic Sans MS" w:hAnsi="Comic Sans MS" w:cs="Helvetica"/>
          <w:sz w:val="18"/>
          <w:szCs w:val="18"/>
          <w:u w:val="single"/>
        </w:rPr>
        <w:t>non è dovuta la prima rata dell'Imposta Municipale Propria (IMU) relativa ai seguenti immobili</w:t>
      </w:r>
      <w:r w:rsidRPr="00DC41EA">
        <w:rPr>
          <w:rFonts w:ascii="Comic Sans MS" w:hAnsi="Comic Sans MS" w:cs="Helvetica"/>
          <w:sz w:val="18"/>
          <w:szCs w:val="18"/>
        </w:rPr>
        <w:t>:</w:t>
      </w:r>
    </w:p>
    <w:p w:rsidR="004F5804" w:rsidRPr="00DC41EA" w:rsidRDefault="004F5804" w:rsidP="00C619B0">
      <w:pPr>
        <w:pStyle w:val="Paragrafoelenco"/>
        <w:numPr>
          <w:ilvl w:val="0"/>
          <w:numId w:val="16"/>
        </w:numPr>
        <w:jc w:val="both"/>
        <w:rPr>
          <w:rFonts w:ascii="Comic Sans MS" w:hAnsi="Comic Sans MS" w:cs="Helvetica"/>
          <w:sz w:val="18"/>
          <w:szCs w:val="18"/>
        </w:rPr>
      </w:pPr>
      <w:r w:rsidRPr="00DC41EA">
        <w:rPr>
          <w:rFonts w:ascii="Comic Sans MS" w:hAnsi="Comic Sans MS" w:cs="Helvetica"/>
          <w:sz w:val="18"/>
          <w:szCs w:val="18"/>
        </w:rPr>
        <w:t>immobili adibiti a stabilimenti balneari marittimi, lacuali e</w:t>
      </w:r>
      <w:r w:rsidR="00540D51" w:rsidRPr="00DC41EA">
        <w:rPr>
          <w:rFonts w:ascii="Comic Sans MS" w:hAnsi="Comic Sans MS" w:cs="Helvetica"/>
          <w:sz w:val="18"/>
          <w:szCs w:val="18"/>
        </w:rPr>
        <w:t xml:space="preserve"> </w:t>
      </w:r>
      <w:r w:rsidRPr="00DC41EA">
        <w:rPr>
          <w:rFonts w:ascii="Comic Sans MS" w:hAnsi="Comic Sans MS" w:cs="Helvetica"/>
          <w:sz w:val="18"/>
          <w:szCs w:val="18"/>
        </w:rPr>
        <w:t>fluviali, nonché immobili degli stabilimenti termali;</w:t>
      </w:r>
    </w:p>
    <w:p w:rsidR="004F5804" w:rsidRPr="00DC41EA" w:rsidRDefault="004F5804" w:rsidP="004F5804">
      <w:pPr>
        <w:pStyle w:val="Paragrafoelenco"/>
        <w:numPr>
          <w:ilvl w:val="0"/>
          <w:numId w:val="16"/>
        </w:numPr>
        <w:jc w:val="both"/>
        <w:rPr>
          <w:rFonts w:ascii="Comic Sans MS" w:hAnsi="Comic Sans MS" w:cs="Helvetica"/>
          <w:sz w:val="18"/>
          <w:szCs w:val="18"/>
        </w:rPr>
      </w:pPr>
      <w:r w:rsidRPr="00DC41EA">
        <w:rPr>
          <w:rFonts w:ascii="Comic Sans MS" w:hAnsi="Comic Sans MS" w:cs="Helvetica"/>
          <w:sz w:val="18"/>
          <w:szCs w:val="18"/>
        </w:rPr>
        <w:t xml:space="preserve">immobili rientranti nella categoria catastale D/2 e immobili degli agriturismi, dei villaggi turistici, degli ostelli della gioventù, dei rifugi di montagna, delle colonie marine e montane, degli affittacamere per brevi soggiorni, delle case e appartamenti per vacanze, dei bed &amp; breakfast, dei residence e dei campeggi, </w:t>
      </w:r>
      <w:r w:rsidRPr="00DC41EA">
        <w:rPr>
          <w:rFonts w:ascii="Comic Sans MS" w:hAnsi="Comic Sans MS" w:cs="Helvetica"/>
          <w:sz w:val="18"/>
          <w:szCs w:val="18"/>
          <w:u w:val="single"/>
        </w:rPr>
        <w:t>a condizione che i relativi proprietari siano anche gestori delle attività ivi esercitate</w:t>
      </w:r>
      <w:r w:rsidRPr="00DC41EA">
        <w:rPr>
          <w:rFonts w:ascii="Comic Sans MS" w:hAnsi="Comic Sans MS" w:cs="Helvetica"/>
          <w:sz w:val="18"/>
          <w:szCs w:val="18"/>
        </w:rPr>
        <w:t>.</w:t>
      </w:r>
    </w:p>
    <w:p w:rsidR="00DA2692" w:rsidRPr="00A11852" w:rsidRDefault="004F5804" w:rsidP="00DA2692">
      <w:pPr>
        <w:pStyle w:val="Paragrafoelenco"/>
        <w:numPr>
          <w:ilvl w:val="0"/>
          <w:numId w:val="16"/>
        </w:numPr>
        <w:jc w:val="both"/>
        <w:rPr>
          <w:rFonts w:ascii="Comic Sans MS" w:hAnsi="Comic Sans MS" w:cs="Helvetica"/>
          <w:sz w:val="18"/>
          <w:szCs w:val="18"/>
        </w:rPr>
      </w:pPr>
      <w:r w:rsidRPr="00DC41EA">
        <w:rPr>
          <w:rFonts w:ascii="Comic Sans MS" w:hAnsi="Comic Sans MS"/>
          <w:sz w:val="18"/>
          <w:szCs w:val="18"/>
        </w:rPr>
        <w:t>immobili rientranti nella categoria catastale D in uso da parte di imprese esercenti attività di allestimenti di strutture espositive nell'ambito di eventi fieristici o manifestazioni</w:t>
      </w:r>
    </w:p>
    <w:p w:rsidR="00DA2692" w:rsidRPr="00DC41EA" w:rsidRDefault="00DA2692" w:rsidP="00C619B0">
      <w:pPr>
        <w:pStyle w:val="Paragrafoelenco"/>
        <w:numPr>
          <w:ilvl w:val="0"/>
          <w:numId w:val="16"/>
        </w:numPr>
        <w:autoSpaceDE w:val="0"/>
        <w:autoSpaceDN w:val="0"/>
        <w:adjustRightInd w:val="0"/>
        <w:jc w:val="both"/>
        <w:rPr>
          <w:rFonts w:ascii="Comic Sans MS" w:hAnsi="Comic Sans MS" w:cs="Lato-Regular"/>
          <w:sz w:val="18"/>
          <w:szCs w:val="18"/>
        </w:rPr>
      </w:pPr>
      <w:r w:rsidRPr="00DC41EA">
        <w:rPr>
          <w:rFonts w:ascii="Comic Sans MS" w:hAnsi="Comic Sans MS" w:cs="Lato-Regular"/>
          <w:sz w:val="18"/>
          <w:szCs w:val="18"/>
        </w:rPr>
        <w:lastRenderedPageBreak/>
        <w:t xml:space="preserve">immobili rientranti nella </w:t>
      </w:r>
      <w:r w:rsidRPr="00DC41EA">
        <w:rPr>
          <w:rFonts w:ascii="Comic Sans MS" w:hAnsi="Comic Sans MS" w:cs="Lato-Bold"/>
          <w:b/>
          <w:bCs/>
          <w:sz w:val="18"/>
          <w:szCs w:val="18"/>
        </w:rPr>
        <w:t xml:space="preserve">categoria catastale D/3 </w:t>
      </w:r>
      <w:r w:rsidRPr="00DC41EA">
        <w:rPr>
          <w:rFonts w:ascii="Comic Sans MS" w:hAnsi="Comic Sans MS" w:cs="Lato-Regular"/>
          <w:sz w:val="18"/>
          <w:szCs w:val="18"/>
        </w:rPr>
        <w:t>destinati a spettacoli cinematografici, teatri e sale per concerti e spettacoli, a condizione che i relativi proprietari siano anche gestori delle attività ivi esercitate;</w:t>
      </w:r>
    </w:p>
    <w:p w:rsidR="00654FDE" w:rsidRPr="00DC41EA" w:rsidRDefault="00DA2692" w:rsidP="00DA2692">
      <w:pPr>
        <w:pStyle w:val="Paragrafoelenco"/>
        <w:numPr>
          <w:ilvl w:val="0"/>
          <w:numId w:val="16"/>
        </w:numPr>
        <w:autoSpaceDE w:val="0"/>
        <w:autoSpaceDN w:val="0"/>
        <w:adjustRightInd w:val="0"/>
        <w:jc w:val="both"/>
        <w:rPr>
          <w:rFonts w:ascii="Comic Sans MS" w:hAnsi="Comic Sans MS" w:cs="Lato-Regular"/>
          <w:sz w:val="18"/>
          <w:szCs w:val="18"/>
        </w:rPr>
      </w:pPr>
      <w:r w:rsidRPr="00DC41EA">
        <w:rPr>
          <w:rFonts w:ascii="Comic Sans MS" w:hAnsi="Comic Sans MS" w:cs="Lato-Regular"/>
          <w:sz w:val="18"/>
          <w:szCs w:val="18"/>
        </w:rPr>
        <w:t xml:space="preserve">immobili destinati a </w:t>
      </w:r>
      <w:r w:rsidRPr="00DC41EA">
        <w:rPr>
          <w:rFonts w:ascii="Comic Sans MS" w:hAnsi="Comic Sans MS" w:cs="Lato-Bold"/>
          <w:b/>
          <w:bCs/>
          <w:sz w:val="18"/>
          <w:szCs w:val="18"/>
        </w:rPr>
        <w:t>discoteche, sale da ballo, nightclub e simili</w:t>
      </w:r>
      <w:r w:rsidRPr="00DC41EA">
        <w:rPr>
          <w:rFonts w:ascii="Comic Sans MS" w:hAnsi="Comic Sans MS" w:cs="Lato-Regular"/>
          <w:sz w:val="18"/>
          <w:szCs w:val="18"/>
        </w:rPr>
        <w:t>, a condizione che i relativi proprietari siano anche gestori delle attività ivi esercitate.</w:t>
      </w:r>
    </w:p>
    <w:p w:rsidR="00C619B0" w:rsidRDefault="00C619B0" w:rsidP="00C265A4">
      <w:pPr>
        <w:jc w:val="both"/>
        <w:rPr>
          <w:rFonts w:ascii="Comic Sans MS" w:hAnsi="Comic Sans MS"/>
          <w:sz w:val="18"/>
          <w:szCs w:val="18"/>
        </w:rPr>
      </w:pPr>
    </w:p>
    <w:p w:rsidR="0091378C" w:rsidRDefault="0091378C" w:rsidP="00E072AB">
      <w:pPr>
        <w:autoSpaceDE w:val="0"/>
        <w:autoSpaceDN w:val="0"/>
        <w:adjustRightInd w:val="0"/>
        <w:jc w:val="both"/>
        <w:rPr>
          <w:rFonts w:ascii="Comic Sans MS" w:hAnsi="Comic Sans MS" w:cs="Times-Roman"/>
          <w:sz w:val="18"/>
          <w:szCs w:val="18"/>
        </w:rPr>
      </w:pPr>
      <w:r w:rsidRPr="0091378C">
        <w:rPr>
          <w:rFonts w:ascii="Comic Sans MS" w:hAnsi="Comic Sans MS" w:cs="Times-Bold"/>
          <w:bCs/>
          <w:sz w:val="18"/>
          <w:szCs w:val="18"/>
        </w:rPr>
        <w:t xml:space="preserve">Con </w:t>
      </w:r>
      <w:r w:rsidRPr="0091378C">
        <w:rPr>
          <w:rFonts w:ascii="Comic Sans MS" w:hAnsi="Comic Sans MS" w:cs="Times-Roman"/>
          <w:sz w:val="18"/>
          <w:szCs w:val="18"/>
        </w:rPr>
        <w:t xml:space="preserve">la </w:t>
      </w:r>
      <w:r w:rsidRPr="0091378C">
        <w:rPr>
          <w:rFonts w:ascii="Comic Sans MS" w:hAnsi="Comic Sans MS" w:cs="Times-Bold"/>
          <w:b/>
          <w:bCs/>
          <w:sz w:val="18"/>
          <w:szCs w:val="18"/>
        </w:rPr>
        <w:t>Legge n. 69 del 21 maggio 2021</w:t>
      </w:r>
      <w:r w:rsidRPr="0091378C">
        <w:rPr>
          <w:rFonts w:ascii="Comic Sans MS" w:hAnsi="Comic Sans MS" w:cs="Times-Roman"/>
          <w:sz w:val="18"/>
          <w:szCs w:val="18"/>
        </w:rPr>
        <w:t xml:space="preserve">, che ha convertito il </w:t>
      </w:r>
      <w:r w:rsidRPr="0091378C">
        <w:rPr>
          <w:rFonts w:ascii="Comic Sans MS" w:hAnsi="Comic Sans MS" w:cs="Times-Roman"/>
          <w:b/>
          <w:sz w:val="18"/>
          <w:szCs w:val="18"/>
        </w:rPr>
        <w:t>D.L n. 41/2021</w:t>
      </w:r>
      <w:r w:rsidRPr="0091378C">
        <w:rPr>
          <w:rFonts w:ascii="Comic Sans MS" w:hAnsi="Comic Sans MS" w:cs="Times-Roman"/>
          <w:sz w:val="18"/>
          <w:szCs w:val="18"/>
        </w:rPr>
        <w:t xml:space="preserve"> </w:t>
      </w:r>
      <w:r w:rsidRPr="0091378C">
        <w:rPr>
          <w:rFonts w:ascii="Comic Sans MS" w:hAnsi="Comic Sans MS" w:cs="Times-Bold"/>
          <w:bCs/>
          <w:sz w:val="18"/>
          <w:szCs w:val="18"/>
        </w:rPr>
        <w:t>è stata introdotta</w:t>
      </w:r>
      <w:r w:rsidRPr="0091378C">
        <w:rPr>
          <w:rFonts w:ascii="Comic Sans MS" w:hAnsi="Comic Sans MS" w:cs="Times-Roman"/>
          <w:sz w:val="18"/>
          <w:szCs w:val="18"/>
        </w:rPr>
        <w:t xml:space="preserve">, all’art. 6 – </w:t>
      </w:r>
      <w:proofErr w:type="spellStart"/>
      <w:r w:rsidRPr="0091378C">
        <w:rPr>
          <w:rFonts w:ascii="Comic Sans MS" w:hAnsi="Comic Sans MS" w:cs="Times-Roman"/>
          <w:sz w:val="18"/>
          <w:szCs w:val="18"/>
        </w:rPr>
        <w:t>sexies</w:t>
      </w:r>
      <w:proofErr w:type="spellEnd"/>
      <w:r w:rsidRPr="0091378C">
        <w:rPr>
          <w:rFonts w:ascii="Comic Sans MS" w:hAnsi="Comic Sans MS" w:cs="Times-Roman"/>
          <w:sz w:val="18"/>
          <w:szCs w:val="18"/>
        </w:rPr>
        <w:t xml:space="preserve">, </w:t>
      </w:r>
      <w:r w:rsidRPr="0091378C">
        <w:rPr>
          <w:rFonts w:ascii="Comic Sans MS" w:hAnsi="Comic Sans MS" w:cs="Times-Bold"/>
          <w:bCs/>
          <w:sz w:val="18"/>
          <w:szCs w:val="18"/>
        </w:rPr>
        <w:t>una nuova esenzione che amplia la platea dei soggetti esentati dal pagamento della</w:t>
      </w:r>
      <w:r w:rsidRPr="0091378C">
        <w:rPr>
          <w:rFonts w:ascii="Comic Sans MS" w:hAnsi="Comic Sans MS" w:cs="Times-Roman"/>
          <w:sz w:val="18"/>
          <w:szCs w:val="18"/>
        </w:rPr>
        <w:t xml:space="preserve"> </w:t>
      </w:r>
      <w:r w:rsidRPr="0091378C">
        <w:rPr>
          <w:rFonts w:ascii="Comic Sans MS" w:hAnsi="Comic Sans MS" w:cs="Times-Bold"/>
          <w:bCs/>
          <w:sz w:val="18"/>
          <w:szCs w:val="18"/>
        </w:rPr>
        <w:t>prima rata IMU 2021</w:t>
      </w:r>
      <w:r w:rsidRPr="0091378C">
        <w:rPr>
          <w:rFonts w:ascii="Comic Sans MS" w:hAnsi="Comic Sans MS" w:cs="Times-Roman"/>
          <w:sz w:val="18"/>
          <w:szCs w:val="18"/>
        </w:rPr>
        <w:t>.</w:t>
      </w:r>
    </w:p>
    <w:p w:rsidR="0091378C" w:rsidRPr="0091378C" w:rsidRDefault="0091378C" w:rsidP="00E072AB">
      <w:pPr>
        <w:jc w:val="both"/>
        <w:rPr>
          <w:rFonts w:ascii="Comic Sans MS" w:hAnsi="Comic Sans MS" w:cs="Arial"/>
          <w:color w:val="19191A"/>
          <w:spacing w:val="2"/>
          <w:sz w:val="18"/>
          <w:szCs w:val="18"/>
        </w:rPr>
      </w:pPr>
      <w:r>
        <w:rPr>
          <w:rFonts w:ascii="Comic Sans MS" w:hAnsi="Comic Sans MS" w:cs="Arial"/>
          <w:color w:val="19191A"/>
          <w:spacing w:val="2"/>
          <w:sz w:val="18"/>
          <w:szCs w:val="18"/>
        </w:rPr>
        <w:t>La norma stabilisce che n</w:t>
      </w:r>
      <w:r w:rsidRPr="0091378C">
        <w:rPr>
          <w:rFonts w:ascii="Comic Sans MS" w:hAnsi="Comic Sans MS" w:cs="Arial"/>
          <w:color w:val="19191A"/>
          <w:spacing w:val="2"/>
          <w:sz w:val="18"/>
          <w:szCs w:val="18"/>
        </w:rPr>
        <w:t>on è dovuta, per l'anno 2021, la prima rata dell'Imposta Municipale Propria (IMU) relativa agli immobili posseduti dai soggetti passivi per i quali ricorrono le condizioni di cui all'art. 1, commi da 1 a 4, del D.L. 41/2021.</w:t>
      </w:r>
    </w:p>
    <w:p w:rsidR="00E072AB" w:rsidRDefault="0091378C" w:rsidP="00E072AB">
      <w:pPr>
        <w:jc w:val="both"/>
        <w:rPr>
          <w:rFonts w:ascii="Comic Sans MS" w:hAnsi="Comic Sans MS" w:cs="Arial"/>
          <w:color w:val="19191A"/>
          <w:spacing w:val="2"/>
          <w:sz w:val="18"/>
          <w:szCs w:val="18"/>
        </w:rPr>
      </w:pPr>
      <w:r w:rsidRPr="0091378C">
        <w:rPr>
          <w:rFonts w:ascii="Comic Sans MS" w:hAnsi="Comic Sans MS" w:cs="Arial"/>
          <w:color w:val="19191A"/>
          <w:spacing w:val="2"/>
          <w:sz w:val="18"/>
          <w:szCs w:val="18"/>
        </w:rPr>
        <w:t>L'esenzione si applica agli immobili nei quali i soggetti passivi esercitano le atti</w:t>
      </w:r>
      <w:r>
        <w:rPr>
          <w:rFonts w:ascii="Comic Sans MS" w:hAnsi="Comic Sans MS" w:cs="Arial"/>
          <w:color w:val="19191A"/>
          <w:spacing w:val="2"/>
          <w:sz w:val="18"/>
          <w:szCs w:val="18"/>
        </w:rPr>
        <w:t xml:space="preserve">vità di cui siano anche gestori e i </w:t>
      </w:r>
      <w:r w:rsidRPr="0091378C">
        <w:rPr>
          <w:rFonts w:ascii="Comic Sans MS" w:hAnsi="Comic Sans MS" w:cs="Arial"/>
          <w:color w:val="19191A"/>
          <w:spacing w:val="2"/>
          <w:sz w:val="18"/>
          <w:szCs w:val="18"/>
        </w:rPr>
        <w:t>soggetti devono possedere i seguenti requisiti</w:t>
      </w:r>
      <w:r w:rsidR="00E072AB">
        <w:rPr>
          <w:rFonts w:ascii="Comic Sans MS" w:hAnsi="Comic Sans MS" w:cs="Arial"/>
          <w:color w:val="19191A"/>
          <w:spacing w:val="2"/>
          <w:sz w:val="18"/>
          <w:szCs w:val="18"/>
        </w:rPr>
        <w:t>:</w:t>
      </w:r>
    </w:p>
    <w:p w:rsidR="0091378C" w:rsidRDefault="0091378C" w:rsidP="00E072AB">
      <w:pPr>
        <w:pStyle w:val="Paragrafoelenco"/>
        <w:numPr>
          <w:ilvl w:val="0"/>
          <w:numId w:val="20"/>
        </w:numPr>
        <w:ind w:left="709" w:hanging="283"/>
        <w:jc w:val="both"/>
        <w:rPr>
          <w:rFonts w:ascii="Comic Sans MS" w:hAnsi="Comic Sans MS" w:cs="Arial"/>
          <w:color w:val="19191A"/>
          <w:spacing w:val="2"/>
          <w:sz w:val="18"/>
          <w:szCs w:val="18"/>
        </w:rPr>
      </w:pPr>
      <w:r w:rsidRPr="00E072AB">
        <w:rPr>
          <w:rFonts w:ascii="Comic Sans MS" w:hAnsi="Comic Sans MS" w:cs="Arial"/>
          <w:color w:val="19191A"/>
          <w:spacing w:val="2"/>
          <w:sz w:val="18"/>
          <w:szCs w:val="18"/>
        </w:rPr>
        <w:t>essere titolari di partita Iva, residen</w:t>
      </w:r>
      <w:bookmarkStart w:id="0" w:name="_GoBack"/>
      <w:bookmarkEnd w:id="0"/>
      <w:r w:rsidRPr="00E072AB">
        <w:rPr>
          <w:rFonts w:ascii="Comic Sans MS" w:hAnsi="Comic Sans MS" w:cs="Arial"/>
          <w:color w:val="19191A"/>
          <w:spacing w:val="2"/>
          <w:sz w:val="18"/>
          <w:szCs w:val="18"/>
        </w:rPr>
        <w:t>ti o stabiliti nel territorio dello Stato, che svolgono attività di impresa, arte o professione o producono reddito agrario;</w:t>
      </w:r>
    </w:p>
    <w:p w:rsidR="0091378C" w:rsidRDefault="0091378C" w:rsidP="00E072AB">
      <w:pPr>
        <w:pStyle w:val="Paragrafoelenco"/>
        <w:numPr>
          <w:ilvl w:val="0"/>
          <w:numId w:val="20"/>
        </w:numPr>
        <w:ind w:left="709" w:hanging="283"/>
        <w:jc w:val="both"/>
        <w:rPr>
          <w:rFonts w:ascii="Comic Sans MS" w:hAnsi="Comic Sans MS" w:cs="Arial"/>
          <w:color w:val="19191A"/>
          <w:spacing w:val="2"/>
          <w:sz w:val="18"/>
          <w:szCs w:val="18"/>
        </w:rPr>
      </w:pPr>
      <w:r w:rsidRPr="00E072AB">
        <w:rPr>
          <w:rFonts w:ascii="Comic Sans MS" w:hAnsi="Comic Sans MS" w:cs="Arial"/>
          <w:color w:val="19191A"/>
          <w:spacing w:val="2"/>
          <w:sz w:val="18"/>
          <w:szCs w:val="18"/>
        </w:rPr>
        <w:t xml:space="preserve">essere soggetti con ricavi di cui all'art. 85, comma 1, lettere a) e b) del </w:t>
      </w:r>
      <w:proofErr w:type="spellStart"/>
      <w:r w:rsidRPr="00E072AB">
        <w:rPr>
          <w:rFonts w:ascii="Comic Sans MS" w:hAnsi="Comic Sans MS" w:cs="Arial"/>
          <w:color w:val="19191A"/>
          <w:spacing w:val="2"/>
          <w:sz w:val="18"/>
          <w:szCs w:val="18"/>
        </w:rPr>
        <w:t>Tuir</w:t>
      </w:r>
      <w:proofErr w:type="spellEnd"/>
      <w:r w:rsidRPr="00E072AB">
        <w:rPr>
          <w:rFonts w:ascii="Comic Sans MS" w:hAnsi="Comic Sans MS" w:cs="Arial"/>
          <w:color w:val="19191A"/>
          <w:spacing w:val="2"/>
          <w:sz w:val="18"/>
          <w:szCs w:val="18"/>
        </w:rPr>
        <w:t xml:space="preserve"> o compensi di cui all'art. 54, comma 1 del </w:t>
      </w:r>
      <w:proofErr w:type="spellStart"/>
      <w:r w:rsidRPr="00E072AB">
        <w:rPr>
          <w:rFonts w:ascii="Comic Sans MS" w:hAnsi="Comic Sans MS" w:cs="Arial"/>
          <w:color w:val="19191A"/>
          <w:spacing w:val="2"/>
          <w:sz w:val="18"/>
          <w:szCs w:val="18"/>
        </w:rPr>
        <w:t>Tuir</w:t>
      </w:r>
      <w:proofErr w:type="spellEnd"/>
      <w:r w:rsidRPr="00E072AB">
        <w:rPr>
          <w:rFonts w:ascii="Comic Sans MS" w:hAnsi="Comic Sans MS" w:cs="Arial"/>
          <w:color w:val="19191A"/>
          <w:spacing w:val="2"/>
          <w:sz w:val="18"/>
          <w:szCs w:val="18"/>
        </w:rPr>
        <w:t xml:space="preserve"> non superiori a 10 milioni di euro nell'anno 2019;</w:t>
      </w:r>
    </w:p>
    <w:p w:rsidR="0091378C" w:rsidRPr="00E072AB" w:rsidRDefault="0091378C" w:rsidP="00E072AB">
      <w:pPr>
        <w:pStyle w:val="Paragrafoelenco"/>
        <w:numPr>
          <w:ilvl w:val="0"/>
          <w:numId w:val="20"/>
        </w:numPr>
        <w:ind w:left="709" w:hanging="283"/>
        <w:jc w:val="both"/>
        <w:rPr>
          <w:rFonts w:ascii="Comic Sans MS" w:hAnsi="Comic Sans MS" w:cs="Arial"/>
          <w:color w:val="19191A"/>
          <w:spacing w:val="2"/>
          <w:sz w:val="18"/>
          <w:szCs w:val="18"/>
        </w:rPr>
      </w:pPr>
      <w:r w:rsidRPr="00E072AB">
        <w:rPr>
          <w:rFonts w:ascii="Comic Sans MS" w:hAnsi="Comic Sans MS" w:cs="Arial"/>
          <w:color w:val="19191A"/>
          <w:spacing w:val="2"/>
          <w:sz w:val="18"/>
          <w:szCs w:val="18"/>
        </w:rPr>
        <w:t>l'ammontare medio mensile del fatturato e del corrispettivo dell'anno 2020 deve essere inferiore almeno del 30% rispetto all'ammontare medio mensile del fatturato e dei corrispettivi dell'anno 2019</w:t>
      </w:r>
      <w:r w:rsidR="00E072AB">
        <w:rPr>
          <w:rFonts w:ascii="Comic Sans MS" w:hAnsi="Comic Sans MS" w:cs="Arial"/>
          <w:color w:val="19191A"/>
          <w:spacing w:val="2"/>
          <w:sz w:val="18"/>
          <w:szCs w:val="18"/>
        </w:rPr>
        <w:t xml:space="preserve"> (tale requisito non si applica per le partite IVA attivate dopo il 31.12.2018)</w:t>
      </w:r>
      <w:r w:rsidRPr="00E072AB">
        <w:rPr>
          <w:rFonts w:ascii="Comic Sans MS" w:hAnsi="Comic Sans MS" w:cs="Arial"/>
          <w:color w:val="19191A"/>
          <w:spacing w:val="2"/>
          <w:sz w:val="18"/>
          <w:szCs w:val="18"/>
        </w:rPr>
        <w:t>;</w:t>
      </w:r>
    </w:p>
    <w:p w:rsidR="0091378C" w:rsidRDefault="0091378C" w:rsidP="00E072AB">
      <w:pPr>
        <w:autoSpaceDE w:val="0"/>
        <w:autoSpaceDN w:val="0"/>
        <w:adjustRightInd w:val="0"/>
        <w:jc w:val="both"/>
        <w:rPr>
          <w:rFonts w:ascii="Comic Sans MS" w:hAnsi="Comic Sans MS" w:cs="Times-Roman"/>
          <w:sz w:val="18"/>
          <w:szCs w:val="18"/>
        </w:rPr>
      </w:pPr>
    </w:p>
    <w:p w:rsidR="00397E54" w:rsidRPr="00397E54" w:rsidRDefault="00397E54" w:rsidP="00397E54">
      <w:pPr>
        <w:autoSpaceDE w:val="0"/>
        <w:autoSpaceDN w:val="0"/>
        <w:adjustRightInd w:val="0"/>
        <w:jc w:val="both"/>
        <w:rPr>
          <w:rFonts w:ascii="Comic Sans MS" w:hAnsi="Comic Sans MS" w:cs="Times-Roman"/>
          <w:iCs/>
          <w:sz w:val="18"/>
          <w:szCs w:val="18"/>
        </w:rPr>
      </w:pPr>
      <w:r w:rsidRPr="00397E54">
        <w:rPr>
          <w:rFonts w:ascii="Comic Sans MS" w:hAnsi="Comic Sans MS" w:cs="Times-Bold"/>
          <w:bCs/>
          <w:sz w:val="18"/>
          <w:szCs w:val="18"/>
        </w:rPr>
        <w:t xml:space="preserve">Con </w:t>
      </w:r>
      <w:r w:rsidRPr="00397E54">
        <w:rPr>
          <w:rFonts w:ascii="Comic Sans MS" w:hAnsi="Comic Sans MS" w:cs="Times-Roman"/>
          <w:b/>
          <w:sz w:val="18"/>
          <w:szCs w:val="18"/>
        </w:rPr>
        <w:t>DL n. 73/2021</w:t>
      </w:r>
      <w:r w:rsidRPr="00397E54">
        <w:rPr>
          <w:rFonts w:ascii="Comic Sans MS" w:hAnsi="Comic Sans MS" w:cs="Times-Roman"/>
          <w:b/>
          <w:sz w:val="18"/>
          <w:szCs w:val="18"/>
        </w:rPr>
        <w:t>,</w:t>
      </w:r>
      <w:r w:rsidRPr="00397E54">
        <w:rPr>
          <w:rFonts w:ascii="Comic Sans MS" w:hAnsi="Comic Sans MS" w:cs="Times-Roman"/>
          <w:b/>
          <w:sz w:val="18"/>
          <w:szCs w:val="18"/>
        </w:rPr>
        <w:t xml:space="preserve"> </w:t>
      </w:r>
      <w:r w:rsidRPr="00397E54">
        <w:rPr>
          <w:rFonts w:ascii="Comic Sans MS" w:hAnsi="Comic Sans MS" w:cs="Times-Roman"/>
          <w:sz w:val="18"/>
          <w:szCs w:val="18"/>
        </w:rPr>
        <w:t>convertito con</w:t>
      </w:r>
      <w:r w:rsidRPr="00397E54">
        <w:rPr>
          <w:rFonts w:ascii="Comic Sans MS" w:hAnsi="Comic Sans MS" w:cs="Times-Roman"/>
          <w:b/>
          <w:sz w:val="18"/>
          <w:szCs w:val="18"/>
        </w:rPr>
        <w:t xml:space="preserve"> L. n. 106/2021</w:t>
      </w:r>
      <w:r w:rsidRPr="00397E54">
        <w:rPr>
          <w:rFonts w:ascii="Comic Sans MS" w:hAnsi="Comic Sans MS" w:cs="Times-Roman"/>
          <w:sz w:val="18"/>
          <w:szCs w:val="18"/>
        </w:rPr>
        <w:t xml:space="preserve">, è stata introdotta una ulteriore esenzione per le persone fisiche in possesso di </w:t>
      </w:r>
      <w:r w:rsidRPr="00397E54">
        <w:rPr>
          <w:rFonts w:ascii="Comic Sans MS" w:hAnsi="Comic Sans MS" w:cs="Times-Roman"/>
          <w:b/>
          <w:sz w:val="18"/>
          <w:szCs w:val="18"/>
        </w:rPr>
        <w:t>immobili locati ad uso abitativo che</w:t>
      </w:r>
      <w:r w:rsidRPr="00397E54">
        <w:rPr>
          <w:rFonts w:ascii="Comic Sans MS" w:hAnsi="Comic Sans MS" w:cs="Times-Roman"/>
          <w:b/>
          <w:iCs/>
          <w:sz w:val="18"/>
          <w:szCs w:val="18"/>
        </w:rPr>
        <w:t xml:space="preserve"> abbiano ottenuto in proprio favore l’emissione di una convalida di sfratto</w:t>
      </w:r>
      <w:r w:rsidRPr="00397E54">
        <w:rPr>
          <w:rFonts w:ascii="Comic Sans MS" w:hAnsi="Comic Sans MS" w:cs="Times-Roman"/>
          <w:iCs/>
          <w:sz w:val="18"/>
          <w:szCs w:val="18"/>
        </w:rPr>
        <w:t xml:space="preserve"> per morosità</w:t>
      </w:r>
      <w:r w:rsidRPr="00397E54">
        <w:rPr>
          <w:rFonts w:ascii="Comic Sans MS" w:hAnsi="Comic Sans MS" w:cs="Times-Roman"/>
          <w:sz w:val="18"/>
          <w:szCs w:val="18"/>
        </w:rPr>
        <w:t xml:space="preserve"> </w:t>
      </w:r>
      <w:r w:rsidRPr="00397E54">
        <w:rPr>
          <w:rFonts w:ascii="Comic Sans MS" w:hAnsi="Comic Sans MS" w:cs="Times-Roman"/>
          <w:iCs/>
          <w:sz w:val="18"/>
          <w:szCs w:val="18"/>
        </w:rPr>
        <w:t>entro il 28 febbraio 2020 e la cui esecuzione è sospesa sino al 30 giugno 2021. L’esenzione si applica anche a beneficio delle persone fisiche titolari di un immobile, concesso in locazione ad uso abitativo, che abbiano ottenuto in proprio favore l’emissione di una convalida di sfratto per morosità successivamente al 28 febbraio 2020, la cui esecuzione è sospesa fino al 30 settembre 2021 o fino al 31 dicembre 2021.</w:t>
      </w:r>
      <w:r>
        <w:rPr>
          <w:rFonts w:ascii="Comic Sans MS" w:hAnsi="Comic Sans MS" w:cs="Times-Roman"/>
          <w:iCs/>
          <w:sz w:val="18"/>
          <w:szCs w:val="18"/>
        </w:rPr>
        <w:t xml:space="preserve"> I soggetti in possesso di tali requisiti hanno altresì diritto al rimborso della prima rata dell’IMU 2021, versata entro il 16 giugno 2021.</w:t>
      </w:r>
    </w:p>
    <w:p w:rsidR="00397E54" w:rsidRPr="00397E54" w:rsidRDefault="00397E54" w:rsidP="00397E54">
      <w:pPr>
        <w:autoSpaceDE w:val="0"/>
        <w:autoSpaceDN w:val="0"/>
        <w:adjustRightInd w:val="0"/>
        <w:jc w:val="both"/>
        <w:rPr>
          <w:rFonts w:ascii="Comic Sans MS" w:hAnsi="Comic Sans MS" w:cs="Arial"/>
          <w:color w:val="19191A"/>
          <w:spacing w:val="2"/>
          <w:sz w:val="18"/>
          <w:szCs w:val="18"/>
        </w:rPr>
      </w:pPr>
    </w:p>
    <w:p w:rsidR="00A11852" w:rsidRPr="00EB47C7" w:rsidRDefault="00A11852" w:rsidP="00C265A4">
      <w:pPr>
        <w:jc w:val="both"/>
        <w:rPr>
          <w:rFonts w:ascii="Comic Sans MS" w:hAnsi="Comic Sans MS"/>
          <w:sz w:val="18"/>
          <w:szCs w:val="18"/>
        </w:rPr>
      </w:pPr>
    </w:p>
    <w:p w:rsidR="00117DC8" w:rsidRPr="00BF4860" w:rsidRDefault="00117DC8" w:rsidP="00117DC8">
      <w:pPr>
        <w:pStyle w:val="c7"/>
        <w:spacing w:before="0" w:beforeAutospacing="0" w:after="0" w:afterAutospacing="0"/>
        <w:outlineLvl w:val="0"/>
        <w:rPr>
          <w:rFonts w:ascii="Comic Sans MS" w:hAnsi="Comic Sans MS"/>
          <w:color w:val="auto"/>
          <w:sz w:val="22"/>
          <w:szCs w:val="22"/>
          <w:u w:val="single"/>
        </w:rPr>
      </w:pPr>
      <w:r w:rsidRPr="00BF4860">
        <w:rPr>
          <w:rFonts w:ascii="Comic Sans MS" w:hAnsi="Comic Sans MS"/>
          <w:color w:val="auto"/>
          <w:sz w:val="22"/>
          <w:szCs w:val="22"/>
          <w:u w:val="single"/>
        </w:rPr>
        <w:t>SANZIONI e RAVVEDIMENTO OPEROSO</w:t>
      </w:r>
    </w:p>
    <w:p w:rsidR="00117DC8" w:rsidRPr="00DC5B67" w:rsidRDefault="00117DC8" w:rsidP="00117DC8">
      <w:pPr>
        <w:pStyle w:val="c18"/>
        <w:spacing w:before="0" w:beforeAutospacing="0" w:after="0" w:afterAutospacing="0"/>
        <w:rPr>
          <w:rFonts w:ascii="Comic Sans MS" w:hAnsi="Comic Sans MS"/>
          <w:bCs/>
          <w:color w:val="auto"/>
          <w:sz w:val="20"/>
          <w:szCs w:val="20"/>
        </w:rPr>
      </w:pPr>
    </w:p>
    <w:p w:rsidR="00117DC8" w:rsidRPr="00BF4860" w:rsidRDefault="00117DC8" w:rsidP="00117DC8">
      <w:pPr>
        <w:pStyle w:val="c18"/>
        <w:spacing w:before="0" w:beforeAutospacing="0" w:after="0" w:afterAutospacing="0"/>
        <w:rPr>
          <w:rFonts w:ascii="Comic Sans MS" w:hAnsi="Comic Sans MS"/>
          <w:color w:val="auto"/>
          <w:sz w:val="18"/>
          <w:szCs w:val="18"/>
        </w:rPr>
      </w:pPr>
      <w:r w:rsidRPr="00BF4860">
        <w:rPr>
          <w:rFonts w:ascii="Comic Sans MS" w:hAnsi="Comic Sans MS"/>
          <w:bCs/>
          <w:color w:val="auto"/>
          <w:sz w:val="18"/>
          <w:szCs w:val="18"/>
        </w:rPr>
        <w:t>Per l’</w:t>
      </w:r>
      <w:r w:rsidRPr="00BF4860">
        <w:rPr>
          <w:rFonts w:ascii="Comic Sans MS" w:hAnsi="Comic Sans MS"/>
          <w:b/>
          <w:bCs/>
          <w:color w:val="auto"/>
          <w:sz w:val="18"/>
          <w:szCs w:val="18"/>
        </w:rPr>
        <w:t>OMESSO o RITARDATO VERSAMENTO</w:t>
      </w:r>
      <w:r w:rsidRPr="00BF4860">
        <w:rPr>
          <w:rFonts w:ascii="Comic Sans MS" w:hAnsi="Comic Sans MS"/>
          <w:bCs/>
          <w:color w:val="auto"/>
          <w:sz w:val="18"/>
          <w:szCs w:val="18"/>
        </w:rPr>
        <w:t xml:space="preserve"> la sanzione ammonta al </w:t>
      </w:r>
      <w:r w:rsidRPr="00BF4860">
        <w:rPr>
          <w:rFonts w:ascii="Comic Sans MS" w:hAnsi="Comic Sans MS"/>
          <w:color w:val="auto"/>
          <w:sz w:val="18"/>
          <w:szCs w:val="18"/>
        </w:rPr>
        <w:t>30% dell'imposta non versata o tardivamente versata.</w:t>
      </w:r>
    </w:p>
    <w:p w:rsidR="00117DC8" w:rsidRPr="00BF4860" w:rsidRDefault="00117DC8" w:rsidP="00117DC8">
      <w:pPr>
        <w:pStyle w:val="c18"/>
        <w:spacing w:before="0" w:beforeAutospacing="0" w:after="0" w:afterAutospacing="0"/>
        <w:rPr>
          <w:rFonts w:ascii="Comic Sans MS" w:hAnsi="Comic Sans MS"/>
          <w:color w:val="auto"/>
          <w:sz w:val="18"/>
          <w:szCs w:val="18"/>
        </w:rPr>
      </w:pPr>
      <w:r w:rsidRPr="00BF4860">
        <w:rPr>
          <w:rFonts w:ascii="Comic Sans MS" w:hAnsi="Comic Sans MS"/>
          <w:color w:val="auto"/>
          <w:sz w:val="18"/>
          <w:szCs w:val="18"/>
        </w:rPr>
        <w:t>Per i versamenti effettuati con un ritardo non superiore a 90 giorni, la sanzione del 30% è ridotta alla metà.</w:t>
      </w:r>
    </w:p>
    <w:p w:rsidR="00117DC8" w:rsidRPr="00BF4860" w:rsidRDefault="00117DC8" w:rsidP="00117DC8">
      <w:pPr>
        <w:pStyle w:val="c18"/>
        <w:spacing w:before="0" w:beforeAutospacing="0" w:after="0" w:afterAutospacing="0"/>
        <w:rPr>
          <w:rFonts w:ascii="Comic Sans MS" w:hAnsi="Comic Sans MS"/>
          <w:color w:val="auto"/>
          <w:sz w:val="18"/>
          <w:szCs w:val="18"/>
        </w:rPr>
      </w:pPr>
      <w:r w:rsidRPr="00BF4860">
        <w:rPr>
          <w:rFonts w:ascii="Comic Sans MS" w:hAnsi="Comic Sans MS"/>
          <w:color w:val="auto"/>
          <w:sz w:val="18"/>
          <w:szCs w:val="18"/>
        </w:rPr>
        <w:t xml:space="preserve">Per </w:t>
      </w:r>
      <w:r w:rsidRPr="00BF4860">
        <w:rPr>
          <w:rFonts w:ascii="Comic Sans MS" w:hAnsi="Comic Sans MS"/>
          <w:b/>
          <w:color w:val="auto"/>
          <w:sz w:val="18"/>
          <w:szCs w:val="18"/>
        </w:rPr>
        <w:t>ritardato versamento entro 14 giorni</w:t>
      </w:r>
      <w:r w:rsidRPr="00BF4860">
        <w:rPr>
          <w:rFonts w:ascii="Comic Sans MS" w:hAnsi="Comic Sans MS"/>
          <w:color w:val="auto"/>
          <w:sz w:val="18"/>
          <w:szCs w:val="18"/>
        </w:rPr>
        <w:t xml:space="preserve"> dalla scadenza del termine, la sanzione così ridotta del 15% </w:t>
      </w:r>
      <w:r w:rsidRPr="00BF4860">
        <w:rPr>
          <w:rFonts w:ascii="Comic Sans MS" w:hAnsi="Comic Sans MS"/>
          <w:color w:val="auto"/>
          <w:sz w:val="18"/>
          <w:szCs w:val="18"/>
          <w:u w:val="single"/>
        </w:rPr>
        <w:t>è ulteriormente ridotta a un quindicesimo</w:t>
      </w:r>
      <w:r w:rsidRPr="00BF4860">
        <w:rPr>
          <w:rFonts w:ascii="Comic Sans MS" w:hAnsi="Comic Sans MS"/>
          <w:color w:val="auto"/>
          <w:sz w:val="18"/>
          <w:szCs w:val="18"/>
        </w:rPr>
        <w:t xml:space="preserve"> per ogni giorno di ritardo (1% giornaliero).</w:t>
      </w:r>
    </w:p>
    <w:p w:rsidR="00117DC8" w:rsidRPr="00BF4860" w:rsidRDefault="00117DC8" w:rsidP="00117DC8">
      <w:pPr>
        <w:pStyle w:val="c7"/>
        <w:spacing w:before="0" w:beforeAutospacing="0" w:after="0" w:afterAutospacing="0"/>
        <w:rPr>
          <w:rFonts w:ascii="Comic Sans MS" w:hAnsi="Comic Sans MS"/>
          <w:color w:val="auto"/>
          <w:sz w:val="18"/>
          <w:szCs w:val="18"/>
        </w:rPr>
      </w:pPr>
    </w:p>
    <w:p w:rsidR="00117DC8" w:rsidRPr="006C4551" w:rsidRDefault="006C4551" w:rsidP="006C4551">
      <w:pPr>
        <w:pStyle w:val="c18"/>
        <w:spacing w:before="0" w:beforeAutospacing="0" w:after="0" w:afterAutospacing="0"/>
        <w:rPr>
          <w:rFonts w:ascii="Comic Sans MS" w:hAnsi="Comic Sans MS"/>
          <w:color w:val="auto"/>
          <w:sz w:val="18"/>
          <w:szCs w:val="18"/>
        </w:rPr>
      </w:pPr>
      <w:r w:rsidRPr="006C4551">
        <w:rPr>
          <w:rFonts w:ascii="Comic Sans MS" w:hAnsi="Comic Sans MS"/>
          <w:color w:val="auto"/>
          <w:sz w:val="18"/>
          <w:szCs w:val="18"/>
        </w:rPr>
        <w:t xml:space="preserve">Per quanto riguarda </w:t>
      </w:r>
      <w:proofErr w:type="gramStart"/>
      <w:r w:rsidRPr="006C4551">
        <w:rPr>
          <w:rFonts w:ascii="Comic Sans MS" w:hAnsi="Comic Sans MS"/>
          <w:color w:val="auto"/>
          <w:sz w:val="18"/>
          <w:szCs w:val="18"/>
        </w:rPr>
        <w:t>il</w:t>
      </w:r>
      <w:r w:rsidR="00117DC8" w:rsidRPr="006C4551">
        <w:rPr>
          <w:rFonts w:ascii="Comic Sans MS" w:hAnsi="Comic Sans MS"/>
          <w:color w:val="auto"/>
          <w:sz w:val="18"/>
          <w:szCs w:val="18"/>
        </w:rPr>
        <w:t xml:space="preserve">  </w:t>
      </w:r>
      <w:r w:rsidR="00117DC8" w:rsidRPr="006C4551">
        <w:rPr>
          <w:rFonts w:ascii="Comic Sans MS" w:hAnsi="Comic Sans MS"/>
          <w:b/>
          <w:color w:val="auto"/>
          <w:sz w:val="18"/>
          <w:szCs w:val="18"/>
        </w:rPr>
        <w:t>RAVVEDIMENTO</w:t>
      </w:r>
      <w:proofErr w:type="gramEnd"/>
      <w:r w:rsidR="00117DC8" w:rsidRPr="006C4551">
        <w:rPr>
          <w:rFonts w:ascii="Comic Sans MS" w:hAnsi="Comic Sans MS"/>
          <w:b/>
          <w:color w:val="auto"/>
          <w:sz w:val="18"/>
          <w:szCs w:val="18"/>
        </w:rPr>
        <w:t xml:space="preserve"> OPEROSO </w:t>
      </w:r>
      <w:r>
        <w:rPr>
          <w:rFonts w:ascii="Comic Sans MS" w:hAnsi="Comic Sans MS"/>
          <w:color w:val="auto"/>
          <w:sz w:val="18"/>
          <w:szCs w:val="18"/>
        </w:rPr>
        <w:t>l</w:t>
      </w:r>
      <w:r w:rsidRPr="006C4551">
        <w:rPr>
          <w:rFonts w:ascii="Comic Sans MS" w:hAnsi="Comic Sans MS"/>
          <w:color w:val="auto"/>
          <w:sz w:val="18"/>
          <w:szCs w:val="18"/>
        </w:rPr>
        <w:t xml:space="preserve">'art. 10 bis del D.L. 124/2019 </w:t>
      </w:r>
      <w:r w:rsidRPr="006C4551">
        <w:rPr>
          <w:rFonts w:ascii="Comic Sans MS" w:hAnsi="Comic Sans MS"/>
          <w:bCs/>
          <w:color w:val="auto"/>
          <w:sz w:val="18"/>
          <w:szCs w:val="18"/>
        </w:rPr>
        <w:t xml:space="preserve">convertito in Legge 157/2019 - abrogando l’art.13, comma 1 bis del </w:t>
      </w:r>
      <w:proofErr w:type="spellStart"/>
      <w:r w:rsidRPr="006C4551">
        <w:rPr>
          <w:rFonts w:ascii="Comic Sans MS" w:hAnsi="Comic Sans MS"/>
          <w:bCs/>
          <w:color w:val="auto"/>
          <w:sz w:val="18"/>
          <w:szCs w:val="18"/>
        </w:rPr>
        <w:t>D.lgs</w:t>
      </w:r>
      <w:proofErr w:type="spellEnd"/>
      <w:r w:rsidRPr="006C4551">
        <w:rPr>
          <w:rFonts w:ascii="Comic Sans MS" w:hAnsi="Comic Sans MS"/>
          <w:bCs/>
          <w:color w:val="auto"/>
          <w:sz w:val="18"/>
          <w:szCs w:val="18"/>
        </w:rPr>
        <w:t xml:space="preserve"> n. 472/1997 – </w:t>
      </w:r>
      <w:r w:rsidRPr="006C4551">
        <w:rPr>
          <w:rFonts w:ascii="Comic Sans MS" w:hAnsi="Comic Sans MS"/>
          <w:color w:val="auto"/>
          <w:sz w:val="18"/>
          <w:szCs w:val="18"/>
        </w:rPr>
        <w:t xml:space="preserve">ha </w:t>
      </w:r>
      <w:r w:rsidR="00D20FCE">
        <w:rPr>
          <w:rFonts w:ascii="Comic Sans MS" w:hAnsi="Comic Sans MS"/>
          <w:color w:val="auto"/>
          <w:sz w:val="18"/>
          <w:szCs w:val="18"/>
        </w:rPr>
        <w:t xml:space="preserve">notevolmente </w:t>
      </w:r>
      <w:r w:rsidRPr="006C4551">
        <w:rPr>
          <w:rFonts w:ascii="Comic Sans MS" w:hAnsi="Comic Sans MS"/>
          <w:color w:val="auto"/>
          <w:sz w:val="18"/>
          <w:szCs w:val="18"/>
        </w:rPr>
        <w:t xml:space="preserve">ampliato </w:t>
      </w:r>
      <w:proofErr w:type="spellStart"/>
      <w:r w:rsidR="00D20FCE">
        <w:rPr>
          <w:rFonts w:ascii="Comic Sans MS" w:hAnsi="Comic Sans MS"/>
          <w:color w:val="auto"/>
          <w:sz w:val="18"/>
          <w:szCs w:val="18"/>
        </w:rPr>
        <w:t>el</w:t>
      </w:r>
      <w:proofErr w:type="spellEnd"/>
      <w:r w:rsidR="00D20FCE">
        <w:rPr>
          <w:rFonts w:ascii="Comic Sans MS" w:hAnsi="Comic Sans MS"/>
          <w:color w:val="auto"/>
          <w:sz w:val="18"/>
          <w:szCs w:val="18"/>
        </w:rPr>
        <w:t xml:space="preserve"> possibilità di applicazione di tale istituto. Per informazioni più approfondite si veda quanto pubblicato sul sito alla pagina tributi o acced</w:t>
      </w:r>
      <w:r w:rsidR="00E072AB">
        <w:rPr>
          <w:rFonts w:ascii="Comic Sans MS" w:hAnsi="Comic Sans MS"/>
          <w:color w:val="auto"/>
          <w:sz w:val="18"/>
          <w:szCs w:val="18"/>
        </w:rPr>
        <w:t>endo al calcolo on line IMU 2021</w:t>
      </w:r>
      <w:r w:rsidR="00D20FCE">
        <w:rPr>
          <w:rFonts w:ascii="Comic Sans MS" w:hAnsi="Comic Sans MS"/>
          <w:color w:val="auto"/>
          <w:sz w:val="18"/>
          <w:szCs w:val="18"/>
        </w:rPr>
        <w:t>.</w:t>
      </w:r>
    </w:p>
    <w:p w:rsidR="00117DC8" w:rsidRPr="00E072AB" w:rsidRDefault="00117DC8" w:rsidP="00117DC8">
      <w:pPr>
        <w:pStyle w:val="c7"/>
        <w:spacing w:before="0" w:beforeAutospacing="0" w:after="0" w:afterAutospacing="0"/>
        <w:jc w:val="left"/>
        <w:outlineLvl w:val="0"/>
        <w:rPr>
          <w:rFonts w:ascii="Comic Sans MS" w:hAnsi="Comic Sans MS"/>
          <w:color w:val="auto"/>
          <w:sz w:val="22"/>
          <w:szCs w:val="22"/>
          <w:u w:val="single"/>
        </w:rPr>
      </w:pPr>
    </w:p>
    <w:p w:rsidR="00943DA3" w:rsidRPr="00E072AB" w:rsidRDefault="00943DA3" w:rsidP="00BF4860">
      <w:pPr>
        <w:pStyle w:val="c7"/>
        <w:spacing w:before="0" w:beforeAutospacing="0" w:after="0" w:afterAutospacing="0"/>
        <w:outlineLvl w:val="0"/>
        <w:rPr>
          <w:rFonts w:ascii="Comic Sans MS" w:hAnsi="Comic Sans MS"/>
          <w:color w:val="auto"/>
          <w:sz w:val="22"/>
          <w:szCs w:val="22"/>
          <w:u w:val="single"/>
        </w:rPr>
      </w:pPr>
      <w:r w:rsidRPr="00E072AB">
        <w:rPr>
          <w:rFonts w:ascii="Comic Sans MS" w:hAnsi="Comic Sans MS"/>
          <w:color w:val="auto"/>
          <w:sz w:val="22"/>
          <w:szCs w:val="22"/>
          <w:u w:val="single"/>
        </w:rPr>
        <w:t>DICHIARAZIONE</w:t>
      </w:r>
    </w:p>
    <w:p w:rsidR="00BF4860" w:rsidRPr="00BF4860" w:rsidRDefault="00BF4860" w:rsidP="00616726">
      <w:pPr>
        <w:pStyle w:val="c7"/>
        <w:spacing w:before="0" w:beforeAutospacing="0" w:after="0" w:afterAutospacing="0"/>
        <w:jc w:val="left"/>
        <w:outlineLvl w:val="0"/>
        <w:rPr>
          <w:rFonts w:ascii="Comic Sans MS" w:hAnsi="Comic Sans MS"/>
          <w:color w:val="auto"/>
          <w:sz w:val="20"/>
          <w:szCs w:val="20"/>
          <w:u w:val="single"/>
        </w:rPr>
      </w:pPr>
    </w:p>
    <w:p w:rsidR="00C92732" w:rsidRDefault="00D20FCE" w:rsidP="00943DA3">
      <w:pPr>
        <w:pStyle w:val="c7"/>
        <w:widowControl w:val="0"/>
        <w:spacing w:before="0" w:beforeAutospacing="0" w:after="0" w:afterAutospacing="0"/>
        <w:jc w:val="both"/>
        <w:rPr>
          <w:rFonts w:ascii="Comic Sans MS" w:hAnsi="Comic Sans MS"/>
          <w:b w:val="0"/>
          <w:color w:val="auto"/>
          <w:sz w:val="18"/>
          <w:szCs w:val="18"/>
        </w:rPr>
      </w:pPr>
      <w:r>
        <w:rPr>
          <w:rFonts w:ascii="Comic Sans MS" w:hAnsi="Comic Sans MS"/>
          <w:b w:val="0"/>
          <w:color w:val="auto"/>
          <w:sz w:val="18"/>
          <w:szCs w:val="18"/>
        </w:rPr>
        <w:t xml:space="preserve">Il </w:t>
      </w:r>
      <w:r w:rsidR="00716690" w:rsidRPr="00BF4860">
        <w:rPr>
          <w:rFonts w:ascii="Comic Sans MS" w:hAnsi="Comic Sans MS"/>
          <w:b w:val="0"/>
          <w:color w:val="auto"/>
          <w:sz w:val="18"/>
          <w:szCs w:val="18"/>
        </w:rPr>
        <w:t>modello di dichiarazione ai fini</w:t>
      </w:r>
      <w:r>
        <w:rPr>
          <w:rFonts w:ascii="Comic Sans MS" w:hAnsi="Comic Sans MS"/>
          <w:b w:val="0"/>
          <w:color w:val="auto"/>
          <w:sz w:val="18"/>
          <w:szCs w:val="18"/>
        </w:rPr>
        <w:t xml:space="preserve"> IMU con le relative istruzioni attualmente è ancora quello approvato con </w:t>
      </w:r>
      <w:r w:rsidRPr="00BF4860">
        <w:rPr>
          <w:rFonts w:ascii="Comic Sans MS" w:hAnsi="Comic Sans MS"/>
          <w:b w:val="0"/>
          <w:color w:val="auto"/>
          <w:sz w:val="18"/>
          <w:szCs w:val="18"/>
        </w:rPr>
        <w:t xml:space="preserve">Decreto Ministeriale </w:t>
      </w:r>
      <w:proofErr w:type="spellStart"/>
      <w:r w:rsidRPr="00BF4860">
        <w:rPr>
          <w:rFonts w:ascii="Comic Sans MS" w:hAnsi="Comic Sans MS"/>
          <w:b w:val="0"/>
          <w:color w:val="auto"/>
          <w:sz w:val="18"/>
          <w:szCs w:val="18"/>
        </w:rPr>
        <w:t>prot</w:t>
      </w:r>
      <w:proofErr w:type="spellEnd"/>
      <w:r w:rsidRPr="00BF4860">
        <w:rPr>
          <w:rFonts w:ascii="Comic Sans MS" w:hAnsi="Comic Sans MS"/>
          <w:b w:val="0"/>
          <w:color w:val="auto"/>
          <w:sz w:val="18"/>
          <w:szCs w:val="18"/>
        </w:rPr>
        <w:t>. 23899 del 30 ottobre 2012</w:t>
      </w:r>
      <w:r>
        <w:rPr>
          <w:rFonts w:ascii="Comic Sans MS" w:hAnsi="Comic Sans MS"/>
          <w:b w:val="0"/>
          <w:color w:val="auto"/>
          <w:sz w:val="18"/>
          <w:szCs w:val="18"/>
        </w:rPr>
        <w:t>.</w:t>
      </w:r>
    </w:p>
    <w:p w:rsidR="00D20FCE" w:rsidRPr="00D20FCE" w:rsidRDefault="00D20FCE" w:rsidP="00943DA3">
      <w:pPr>
        <w:pStyle w:val="c7"/>
        <w:widowControl w:val="0"/>
        <w:spacing w:before="0" w:beforeAutospacing="0" w:after="0" w:afterAutospacing="0"/>
        <w:jc w:val="both"/>
        <w:rPr>
          <w:rFonts w:ascii="Comic Sans MS" w:hAnsi="Comic Sans MS"/>
          <w:b w:val="0"/>
          <w:color w:val="auto"/>
          <w:sz w:val="18"/>
          <w:szCs w:val="18"/>
        </w:rPr>
      </w:pPr>
      <w:r w:rsidRPr="00D20FCE">
        <w:rPr>
          <w:rFonts w:ascii="Comic Sans MS" w:hAnsi="Comic Sans MS" w:cs="Tahoma"/>
          <w:b w:val="0"/>
          <w:color w:val="19191A"/>
          <w:sz w:val="18"/>
          <w:szCs w:val="18"/>
        </w:rPr>
        <w:t>Dopo una brevissima parentesi durata pochi mes</w:t>
      </w:r>
      <w:r>
        <w:rPr>
          <w:rFonts w:ascii="Comic Sans MS" w:hAnsi="Comic Sans MS" w:cs="Tahoma"/>
          <w:b w:val="0"/>
          <w:color w:val="19191A"/>
          <w:sz w:val="18"/>
          <w:szCs w:val="18"/>
        </w:rPr>
        <w:t>i in cui la scadenza della dichiarazione IMU era stata posticipata al 31.12 (questo vale ancora per la dichiarazione 2019)</w:t>
      </w:r>
      <w:r w:rsidRPr="00D20FCE">
        <w:rPr>
          <w:rFonts w:ascii="Comic Sans MS" w:hAnsi="Comic Sans MS" w:cs="Tahoma"/>
          <w:b w:val="0"/>
          <w:color w:val="19191A"/>
          <w:sz w:val="18"/>
          <w:szCs w:val="18"/>
        </w:rPr>
        <w:t>, la scadenza per la presentazione della Dichiarazione IMU torna ad essere il 30 giugno dell’anno successivo a quello in cui ha avuto inizio il possesso degli immobili o in cui sono intervenute variazioni rilevanti ai fini della determinazione dell’imposta. Ricordiamo però che non tutte le fattispecie di immobili sono soggette a Dichiarazione. Per le fattispecie obbligatorie e per non incorrere in adempimenti inutili, è bene informarsi con precisione</w:t>
      </w:r>
    </w:p>
    <w:p w:rsidR="003C0EC0" w:rsidRPr="00BF4860" w:rsidRDefault="00D20FCE" w:rsidP="003C0EC0">
      <w:pPr>
        <w:pStyle w:val="c7"/>
        <w:widowControl w:val="0"/>
        <w:spacing w:before="0" w:beforeAutospacing="0" w:after="0" w:afterAutospacing="0"/>
        <w:jc w:val="both"/>
        <w:rPr>
          <w:rFonts w:ascii="Comic Sans MS" w:hAnsi="Comic Sans MS"/>
          <w:b w:val="0"/>
          <w:color w:val="auto"/>
          <w:sz w:val="18"/>
          <w:szCs w:val="18"/>
        </w:rPr>
      </w:pPr>
      <w:r>
        <w:rPr>
          <w:rFonts w:ascii="Comic Sans MS" w:hAnsi="Comic Sans MS"/>
          <w:b w:val="0"/>
          <w:color w:val="auto"/>
          <w:sz w:val="18"/>
          <w:szCs w:val="18"/>
        </w:rPr>
        <w:t>P</w:t>
      </w:r>
      <w:r w:rsidR="003C0EC0" w:rsidRPr="00BF4860">
        <w:rPr>
          <w:rFonts w:ascii="Comic Sans MS" w:hAnsi="Comic Sans MS"/>
          <w:b w:val="0"/>
          <w:color w:val="auto"/>
          <w:sz w:val="18"/>
          <w:szCs w:val="18"/>
        </w:rPr>
        <w:t xml:space="preserve">er quanto riguarda gli </w:t>
      </w:r>
      <w:r w:rsidR="003C0EC0" w:rsidRPr="00BF4860">
        <w:rPr>
          <w:rFonts w:ascii="Comic Sans MS" w:hAnsi="Comic Sans MS"/>
          <w:color w:val="auto"/>
          <w:sz w:val="18"/>
          <w:szCs w:val="18"/>
          <w:u w:val="single"/>
        </w:rPr>
        <w:t>Enti non commerciali</w:t>
      </w:r>
      <w:r w:rsidR="003C0EC0" w:rsidRPr="00BF4860">
        <w:rPr>
          <w:rFonts w:ascii="Comic Sans MS" w:hAnsi="Comic Sans MS"/>
          <w:b w:val="0"/>
          <w:color w:val="auto"/>
          <w:sz w:val="18"/>
          <w:szCs w:val="18"/>
        </w:rPr>
        <w:t xml:space="preserve">, il D.M. 26 giugno </w:t>
      </w:r>
      <w:smartTag w:uri="urn:schemas-microsoft-com:office:smarttags" w:element="metricconverter">
        <w:smartTagPr>
          <w:attr w:name="ProductID" w:val="2014 ha"/>
        </w:smartTagPr>
        <w:r w:rsidR="003C0EC0" w:rsidRPr="00BF4860">
          <w:rPr>
            <w:rFonts w:ascii="Comic Sans MS" w:hAnsi="Comic Sans MS"/>
            <w:b w:val="0"/>
            <w:color w:val="auto"/>
            <w:sz w:val="18"/>
            <w:szCs w:val="18"/>
          </w:rPr>
          <w:t>2014 ha</w:t>
        </w:r>
      </w:smartTag>
      <w:r w:rsidR="003C0EC0" w:rsidRPr="00BF4860">
        <w:rPr>
          <w:rFonts w:ascii="Comic Sans MS" w:hAnsi="Comic Sans MS"/>
          <w:b w:val="0"/>
          <w:color w:val="auto"/>
          <w:sz w:val="18"/>
          <w:szCs w:val="18"/>
        </w:rPr>
        <w:t xml:space="preserve"> approvato, con le relative istruzioni, il modello di dichiarazione ai fini IMU e TASI, ai sensi dell’art. 91-bis del DL n. 1/2012, disponibili sul sito internet del Comune.</w:t>
      </w:r>
    </w:p>
    <w:p w:rsidR="00BF4860" w:rsidRDefault="00BF4860" w:rsidP="00BF4860">
      <w:pPr>
        <w:pStyle w:val="c7"/>
        <w:widowControl w:val="0"/>
        <w:spacing w:before="0" w:beforeAutospacing="0" w:after="0" w:afterAutospacing="0"/>
        <w:jc w:val="left"/>
        <w:outlineLvl w:val="0"/>
        <w:rPr>
          <w:rFonts w:ascii="Comic Sans MS" w:hAnsi="Comic Sans MS"/>
          <w:color w:val="auto"/>
          <w:sz w:val="20"/>
          <w:szCs w:val="20"/>
          <w:u w:val="single"/>
        </w:rPr>
      </w:pPr>
    </w:p>
    <w:p w:rsidR="00403F55" w:rsidRPr="00E072AB" w:rsidRDefault="00F9047C" w:rsidP="00BF4860">
      <w:pPr>
        <w:pStyle w:val="c7"/>
        <w:widowControl w:val="0"/>
        <w:spacing w:before="0" w:beforeAutospacing="0" w:after="0" w:afterAutospacing="0"/>
        <w:outlineLvl w:val="0"/>
        <w:rPr>
          <w:rFonts w:ascii="Comic Sans MS" w:hAnsi="Comic Sans MS"/>
          <w:color w:val="auto"/>
          <w:sz w:val="22"/>
          <w:szCs w:val="22"/>
          <w:u w:val="single"/>
        </w:rPr>
      </w:pPr>
      <w:r w:rsidRPr="00E072AB">
        <w:rPr>
          <w:rFonts w:ascii="Comic Sans MS" w:hAnsi="Comic Sans MS"/>
          <w:color w:val="auto"/>
          <w:sz w:val="22"/>
          <w:szCs w:val="22"/>
          <w:u w:val="single"/>
        </w:rPr>
        <w:t>INFORMAZIONI</w:t>
      </w:r>
    </w:p>
    <w:p w:rsidR="00BF4860" w:rsidRPr="00BF4860" w:rsidRDefault="00BF4860" w:rsidP="00BF4860">
      <w:pPr>
        <w:pStyle w:val="c7"/>
        <w:widowControl w:val="0"/>
        <w:spacing w:before="0" w:beforeAutospacing="0" w:after="0" w:afterAutospacing="0"/>
        <w:outlineLvl w:val="0"/>
        <w:rPr>
          <w:rFonts w:ascii="Comic Sans MS" w:hAnsi="Comic Sans MS"/>
          <w:color w:val="auto"/>
          <w:sz w:val="20"/>
          <w:szCs w:val="20"/>
          <w:u w:val="single"/>
        </w:rPr>
      </w:pPr>
    </w:p>
    <w:p w:rsidR="00DC5B67" w:rsidRPr="0076216C" w:rsidRDefault="00DC5B67" w:rsidP="00943DA3">
      <w:pPr>
        <w:pStyle w:val="c18"/>
        <w:widowControl w:val="0"/>
        <w:spacing w:before="0" w:beforeAutospacing="0" w:after="0" w:afterAutospacing="0"/>
        <w:rPr>
          <w:rFonts w:ascii="Comic Sans MS" w:hAnsi="Comic Sans MS"/>
          <w:sz w:val="18"/>
          <w:szCs w:val="18"/>
        </w:rPr>
      </w:pPr>
      <w:r w:rsidRPr="0076216C">
        <w:rPr>
          <w:rFonts w:ascii="Comic Sans MS" w:hAnsi="Comic Sans MS"/>
          <w:color w:val="auto"/>
          <w:sz w:val="18"/>
          <w:szCs w:val="18"/>
        </w:rPr>
        <w:t xml:space="preserve">Per ogni informazione, chiarimento è possibile rivolgersi all'Ufficio Tributi del Comune - Piazza d'Azeglio n. 2, tel. 0572 918278/240 - sito </w:t>
      </w:r>
      <w:hyperlink r:id="rId6" w:history="1">
        <w:r w:rsidRPr="0076216C">
          <w:rPr>
            <w:rStyle w:val="Collegamentoipertestuale"/>
            <w:rFonts w:ascii="Comic Sans MS" w:hAnsi="Comic Sans MS"/>
            <w:sz w:val="18"/>
            <w:szCs w:val="18"/>
          </w:rPr>
          <w:t>www.comune.montecatini-terme.pt.it</w:t>
        </w:r>
      </w:hyperlink>
    </w:p>
    <w:p w:rsidR="00DC5B67" w:rsidRPr="0076216C" w:rsidRDefault="00DC5B67" w:rsidP="00943DA3">
      <w:pPr>
        <w:pStyle w:val="c18"/>
        <w:widowControl w:val="0"/>
        <w:spacing w:before="0" w:beforeAutospacing="0" w:after="0" w:afterAutospacing="0"/>
        <w:rPr>
          <w:rFonts w:ascii="Comic Sans MS" w:hAnsi="Comic Sans MS"/>
          <w:sz w:val="18"/>
          <w:szCs w:val="18"/>
        </w:rPr>
      </w:pPr>
      <w:r w:rsidRPr="0076216C">
        <w:rPr>
          <w:rFonts w:ascii="Comic Sans MS" w:hAnsi="Comic Sans MS"/>
          <w:color w:val="auto"/>
          <w:sz w:val="18"/>
          <w:szCs w:val="18"/>
        </w:rPr>
        <w:t>E-mail</w:t>
      </w:r>
      <w:r w:rsidRPr="0076216C">
        <w:rPr>
          <w:rFonts w:ascii="Comic Sans MS" w:hAnsi="Comic Sans MS"/>
          <w:sz w:val="18"/>
          <w:szCs w:val="18"/>
        </w:rPr>
        <w:t xml:space="preserve"> tributi@comune.montecatini-terme.pt.it</w:t>
      </w:r>
    </w:p>
    <w:p w:rsidR="00DB3D4B" w:rsidRPr="0076216C" w:rsidRDefault="0076216C" w:rsidP="0060166A">
      <w:pPr>
        <w:pStyle w:val="c18"/>
        <w:widowControl w:val="0"/>
        <w:spacing w:before="0" w:beforeAutospacing="0" w:after="0" w:afterAutospacing="0"/>
        <w:rPr>
          <w:rFonts w:ascii="Comic Sans MS" w:hAnsi="Comic Sans MS"/>
          <w:color w:val="auto"/>
          <w:sz w:val="18"/>
          <w:szCs w:val="18"/>
        </w:rPr>
      </w:pPr>
      <w:r w:rsidRPr="0076216C">
        <w:rPr>
          <w:rFonts w:ascii="Comic Sans MS" w:hAnsi="Comic Sans MS"/>
          <w:color w:val="auto"/>
          <w:sz w:val="18"/>
          <w:szCs w:val="18"/>
        </w:rPr>
        <w:lastRenderedPageBreak/>
        <w:t>A tutela della salute dei cittadini, si informa che, in linea con le misure contenute nei decreti governativi in vigore per il contrasto alla diffusione del Coronavirus, l'accesso agli sportelli è possibile esclusivamente a seguito della </w:t>
      </w:r>
      <w:r w:rsidRPr="0076216C">
        <w:rPr>
          <w:rStyle w:val="Enfasigrassetto"/>
          <w:rFonts w:ascii="Comic Sans MS" w:hAnsi="Comic Sans MS"/>
          <w:color w:val="auto"/>
          <w:sz w:val="18"/>
          <w:szCs w:val="18"/>
        </w:rPr>
        <w:t>prenotazione di un appuntamento telefonico ai numeri sopra indicati</w:t>
      </w:r>
      <w:r w:rsidRPr="0076216C">
        <w:rPr>
          <w:rFonts w:ascii="Comic Sans MS" w:hAnsi="Comic Sans MS"/>
          <w:color w:val="auto"/>
          <w:sz w:val="18"/>
          <w:szCs w:val="18"/>
        </w:rPr>
        <w:t>.</w:t>
      </w:r>
    </w:p>
    <w:p w:rsidR="00DB3D4B" w:rsidRPr="0076216C" w:rsidRDefault="00DB3D4B" w:rsidP="00DB3D4B">
      <w:pPr>
        <w:jc w:val="center"/>
        <w:rPr>
          <w:rFonts w:ascii="Comic Sans MS" w:hAnsi="Comic Sans MS"/>
          <w:sz w:val="18"/>
          <w:szCs w:val="18"/>
        </w:rPr>
      </w:pPr>
    </w:p>
    <w:p w:rsidR="00BF4860" w:rsidRDefault="00BF4860" w:rsidP="00DB3D4B">
      <w:pPr>
        <w:jc w:val="center"/>
        <w:rPr>
          <w:rFonts w:ascii="Comic Sans MS" w:hAnsi="Comic Sans MS"/>
          <w:sz w:val="18"/>
          <w:szCs w:val="18"/>
        </w:rPr>
      </w:pPr>
      <w:r>
        <w:rPr>
          <w:rFonts w:ascii="Comic Sans MS" w:hAnsi="Comic Sans MS"/>
          <w:sz w:val="18"/>
          <w:szCs w:val="18"/>
        </w:rPr>
        <w:t>*******************************</w:t>
      </w:r>
    </w:p>
    <w:p w:rsidR="00BF4860" w:rsidRPr="00BF4860" w:rsidRDefault="00BF4860" w:rsidP="00DB3D4B">
      <w:pPr>
        <w:jc w:val="center"/>
        <w:rPr>
          <w:rFonts w:ascii="Comic Sans MS" w:hAnsi="Comic Sans MS"/>
          <w:sz w:val="18"/>
          <w:szCs w:val="18"/>
        </w:rPr>
      </w:pPr>
    </w:p>
    <w:p w:rsidR="00DB3D4B" w:rsidRPr="00E072AB" w:rsidRDefault="00DB3D4B" w:rsidP="00DB3D4B">
      <w:pPr>
        <w:jc w:val="both"/>
        <w:rPr>
          <w:rFonts w:ascii="Comic Sans MS" w:hAnsi="Comic Sans MS"/>
          <w:sz w:val="14"/>
          <w:szCs w:val="14"/>
        </w:rPr>
      </w:pPr>
      <w:r w:rsidRPr="00E072AB">
        <w:rPr>
          <w:rFonts w:ascii="Comic Sans MS" w:hAnsi="Comic Sans MS"/>
          <w:b/>
          <w:sz w:val="14"/>
          <w:szCs w:val="14"/>
        </w:rPr>
        <w:t>N.B. SI PRECISA</w:t>
      </w:r>
      <w:r w:rsidRPr="00E072AB">
        <w:rPr>
          <w:rFonts w:ascii="Comic Sans MS" w:hAnsi="Comic Sans MS"/>
          <w:sz w:val="14"/>
          <w:szCs w:val="14"/>
        </w:rPr>
        <w:t xml:space="preserve"> che le presenti informazioni sono state predisposte al fine di dare al contribuente alcune indicazioni di base ai fini del versamento</w:t>
      </w:r>
      <w:r w:rsidR="0076216C" w:rsidRPr="00E072AB">
        <w:rPr>
          <w:rFonts w:ascii="Comic Sans MS" w:hAnsi="Comic Sans MS"/>
          <w:sz w:val="14"/>
          <w:szCs w:val="14"/>
        </w:rPr>
        <w:t xml:space="preserve"> in autoliquidazione</w:t>
      </w:r>
      <w:r w:rsidRPr="00E072AB">
        <w:rPr>
          <w:rFonts w:ascii="Comic Sans MS" w:hAnsi="Comic Sans MS"/>
          <w:sz w:val="14"/>
          <w:szCs w:val="14"/>
        </w:rPr>
        <w:t xml:space="preserve"> </w:t>
      </w:r>
      <w:r w:rsidR="0076216C" w:rsidRPr="00E072AB">
        <w:rPr>
          <w:rFonts w:ascii="Comic Sans MS" w:hAnsi="Comic Sans MS"/>
          <w:sz w:val="14"/>
          <w:szCs w:val="14"/>
        </w:rPr>
        <w:t>dell’IMU</w:t>
      </w:r>
      <w:r w:rsidRPr="00E072AB">
        <w:rPr>
          <w:rFonts w:ascii="Comic Sans MS" w:hAnsi="Comic Sans MS"/>
          <w:sz w:val="14"/>
          <w:szCs w:val="14"/>
        </w:rPr>
        <w:t>, senza, tuttavia, che le medesime possano considerarsi esaustive della materia trattata.</w:t>
      </w:r>
    </w:p>
    <w:p w:rsidR="00AF79CA" w:rsidRPr="00E072AB" w:rsidRDefault="00AF79CA" w:rsidP="00DB3D4B">
      <w:pPr>
        <w:jc w:val="both"/>
        <w:rPr>
          <w:rFonts w:ascii="Comic Sans MS" w:hAnsi="Comic Sans MS"/>
          <w:b/>
          <w:sz w:val="14"/>
          <w:szCs w:val="14"/>
          <w:u w:val="single"/>
        </w:rPr>
      </w:pPr>
      <w:r w:rsidRPr="00E072AB">
        <w:rPr>
          <w:rFonts w:ascii="Comic Sans MS" w:hAnsi="Comic Sans MS"/>
          <w:sz w:val="14"/>
          <w:szCs w:val="14"/>
          <w:u w:val="single"/>
        </w:rPr>
        <w:t>Tali istruzioni potranno essere modificate a seguito di eventuali ulteriori rettifiche normative o all’emanazione di eventuali circolari esplicative.</w:t>
      </w:r>
    </w:p>
    <w:p w:rsidR="002F1635" w:rsidRPr="0060166A" w:rsidRDefault="002F1635" w:rsidP="008D6CF3">
      <w:pPr>
        <w:jc w:val="both"/>
        <w:rPr>
          <w:rFonts w:ascii="Comic Sans MS" w:hAnsi="Comic Sans MS"/>
          <w:sz w:val="16"/>
          <w:szCs w:val="16"/>
        </w:rPr>
      </w:pPr>
    </w:p>
    <w:sectPr w:rsidR="002F1635" w:rsidRPr="0060166A" w:rsidSect="00E072AB">
      <w:pgSz w:w="11906" w:h="16838"/>
      <w:pgMar w:top="54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pitch w:val="variable"/>
    <w:sig w:usb0="E0002EFF" w:usb1="C000785B" w:usb2="00000009" w:usb3="00000000" w:csb0="000001FF" w:csb1="00000000"/>
  </w:font>
  <w:font w:name="Carlito">
    <w:altName w:val="Carlito"/>
    <w:panose1 w:val="020F0502020204030204"/>
    <w:charset w:val="00"/>
    <w:family w:val="swiss"/>
    <w:pitch w:val="variable"/>
    <w:sig w:usb0="E10002FF" w:usb1="5000E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Lato-Regular">
    <w:panose1 w:val="00000000000000000000"/>
    <w:charset w:val="00"/>
    <w:family w:val="auto"/>
    <w:notTrueType/>
    <w:pitch w:val="default"/>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7E7D"/>
    <w:multiLevelType w:val="hybridMultilevel"/>
    <w:tmpl w:val="B27490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63429"/>
    <w:multiLevelType w:val="hybridMultilevel"/>
    <w:tmpl w:val="9EFE222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C5EB8"/>
    <w:multiLevelType w:val="hybridMultilevel"/>
    <w:tmpl w:val="06A08B9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520EA"/>
    <w:multiLevelType w:val="hybridMultilevel"/>
    <w:tmpl w:val="C8FCFE66"/>
    <w:lvl w:ilvl="0" w:tplc="4B1CD632">
      <w:numFmt w:val="bullet"/>
      <w:lvlText w:val="-"/>
      <w:lvlJc w:val="left"/>
      <w:pPr>
        <w:ind w:left="720" w:hanging="360"/>
      </w:pPr>
      <w:rPr>
        <w:rFonts w:ascii="Comic Sans MS" w:eastAsia="Times New Roman" w:hAnsi="Comic Sans MS"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F27C9B"/>
    <w:multiLevelType w:val="hybridMultilevel"/>
    <w:tmpl w:val="904E6E9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2973BE8"/>
    <w:multiLevelType w:val="hybridMultilevel"/>
    <w:tmpl w:val="7FAC4922"/>
    <w:lvl w:ilvl="0" w:tplc="EB78155E">
      <w:start w:val="1"/>
      <w:numFmt w:val="lowerLetter"/>
      <w:lvlText w:val="%1)"/>
      <w:lvlJc w:val="left"/>
      <w:pPr>
        <w:ind w:left="720" w:hanging="360"/>
      </w:pPr>
      <w:rPr>
        <w:rFonts w:ascii="Comic Sans MS" w:eastAsia="Times New Roman" w:hAnsi="Comic Sans MS" w:cs="Helvetic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0C617E"/>
    <w:multiLevelType w:val="multilevel"/>
    <w:tmpl w:val="EF8E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77D38"/>
    <w:multiLevelType w:val="hybridMultilevel"/>
    <w:tmpl w:val="74DEE5EC"/>
    <w:lvl w:ilvl="0" w:tplc="5A06111A">
      <w:start w:val="1"/>
      <w:numFmt w:val="bullet"/>
      <w:lvlText w:val="-"/>
      <w:lvlJc w:val="left"/>
      <w:pPr>
        <w:ind w:left="1080" w:hanging="360"/>
      </w:pPr>
      <w:rPr>
        <w:rFonts w:ascii="Comic Sans MS" w:eastAsia="Times New Roman" w:hAnsi="Comic Sans MS"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18A0E49"/>
    <w:multiLevelType w:val="hybridMultilevel"/>
    <w:tmpl w:val="535C64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2C08EE"/>
    <w:multiLevelType w:val="hybridMultilevel"/>
    <w:tmpl w:val="7FAC4922"/>
    <w:lvl w:ilvl="0" w:tplc="EB78155E">
      <w:start w:val="1"/>
      <w:numFmt w:val="lowerLetter"/>
      <w:lvlText w:val="%1)"/>
      <w:lvlJc w:val="left"/>
      <w:pPr>
        <w:ind w:left="720" w:hanging="360"/>
      </w:pPr>
      <w:rPr>
        <w:rFonts w:ascii="Comic Sans MS" w:eastAsia="Times New Roman" w:hAnsi="Comic Sans MS" w:cs="Helvetic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1E0986"/>
    <w:multiLevelType w:val="hybridMultilevel"/>
    <w:tmpl w:val="35CAF7FA"/>
    <w:lvl w:ilvl="0" w:tplc="6DB0602E">
      <w:numFmt w:val="bullet"/>
      <w:lvlText w:val="-"/>
      <w:lvlJc w:val="left"/>
      <w:pPr>
        <w:ind w:left="720" w:hanging="360"/>
      </w:pPr>
      <w:rPr>
        <w:rFonts w:ascii="Comic Sans MS" w:eastAsia="Times New Roman" w:hAnsi="Comic Sans MS"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E66989"/>
    <w:multiLevelType w:val="hybridMultilevel"/>
    <w:tmpl w:val="126E6D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8E5E7E"/>
    <w:multiLevelType w:val="hybridMultilevel"/>
    <w:tmpl w:val="9258A0B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550AF8"/>
    <w:multiLevelType w:val="hybridMultilevel"/>
    <w:tmpl w:val="EDF0C26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87C36"/>
    <w:multiLevelType w:val="hybridMultilevel"/>
    <w:tmpl w:val="E3DE5FA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05077F"/>
    <w:multiLevelType w:val="hybridMultilevel"/>
    <w:tmpl w:val="EEA848EA"/>
    <w:lvl w:ilvl="0" w:tplc="13CE22AE">
      <w:start w:val="1"/>
      <w:numFmt w:val="bullet"/>
      <w:lvlText w:val="-"/>
      <w:lvlJc w:val="left"/>
      <w:pPr>
        <w:ind w:left="720" w:hanging="360"/>
      </w:pPr>
      <w:rPr>
        <w:rFonts w:ascii="Comic Sans MS" w:eastAsia="Times New Roman" w:hAnsi="Comic Sans M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9233F5"/>
    <w:multiLevelType w:val="multilevel"/>
    <w:tmpl w:val="113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C30C0"/>
    <w:multiLevelType w:val="hybridMultilevel"/>
    <w:tmpl w:val="CDAE2C0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C06905"/>
    <w:multiLevelType w:val="hybridMultilevel"/>
    <w:tmpl w:val="7A86ECD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901A2"/>
    <w:multiLevelType w:val="hybridMultilevel"/>
    <w:tmpl w:val="C29A106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8"/>
  </w:num>
  <w:num w:numId="2">
    <w:abstractNumId w:val="14"/>
  </w:num>
  <w:num w:numId="3">
    <w:abstractNumId w:val="2"/>
  </w:num>
  <w:num w:numId="4">
    <w:abstractNumId w:val="0"/>
  </w:num>
  <w:num w:numId="5">
    <w:abstractNumId w:val="12"/>
  </w:num>
  <w:num w:numId="6">
    <w:abstractNumId w:val="1"/>
  </w:num>
  <w:num w:numId="7">
    <w:abstractNumId w:val="19"/>
  </w:num>
  <w:num w:numId="8">
    <w:abstractNumId w:val="4"/>
  </w:num>
  <w:num w:numId="9">
    <w:abstractNumId w:val="17"/>
  </w:num>
  <w:num w:numId="10">
    <w:abstractNumId w:val="16"/>
  </w:num>
  <w:num w:numId="11">
    <w:abstractNumId w:val="11"/>
  </w:num>
  <w:num w:numId="12">
    <w:abstractNumId w:val="8"/>
  </w:num>
  <w:num w:numId="13">
    <w:abstractNumId w:val="13"/>
  </w:num>
  <w:num w:numId="14">
    <w:abstractNumId w:val="10"/>
  </w:num>
  <w:num w:numId="15">
    <w:abstractNumId w:val="3"/>
  </w:num>
  <w:num w:numId="16">
    <w:abstractNumId w:val="5"/>
  </w:num>
  <w:num w:numId="17">
    <w:abstractNumId w:val="9"/>
  </w:num>
  <w:num w:numId="18">
    <w:abstractNumId w:val="6"/>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B9"/>
    <w:rsid w:val="00001179"/>
    <w:rsid w:val="00025A94"/>
    <w:rsid w:val="00034C1D"/>
    <w:rsid w:val="00050769"/>
    <w:rsid w:val="00066994"/>
    <w:rsid w:val="00087F79"/>
    <w:rsid w:val="000D54E1"/>
    <w:rsid w:val="000D5CE0"/>
    <w:rsid w:val="000E023B"/>
    <w:rsid w:val="001033F9"/>
    <w:rsid w:val="00115E12"/>
    <w:rsid w:val="00117DC8"/>
    <w:rsid w:val="00195195"/>
    <w:rsid w:val="001D1933"/>
    <w:rsid w:val="001D3109"/>
    <w:rsid w:val="00263795"/>
    <w:rsid w:val="0026671C"/>
    <w:rsid w:val="00290748"/>
    <w:rsid w:val="002A7F7D"/>
    <w:rsid w:val="002E599D"/>
    <w:rsid w:val="002F1635"/>
    <w:rsid w:val="00333CA2"/>
    <w:rsid w:val="00342F99"/>
    <w:rsid w:val="00382949"/>
    <w:rsid w:val="0038797E"/>
    <w:rsid w:val="00397E54"/>
    <w:rsid w:val="003B1E66"/>
    <w:rsid w:val="003C0EC0"/>
    <w:rsid w:val="003D4291"/>
    <w:rsid w:val="003E5860"/>
    <w:rsid w:val="003F1EBB"/>
    <w:rsid w:val="00403F55"/>
    <w:rsid w:val="00415881"/>
    <w:rsid w:val="00445CDB"/>
    <w:rsid w:val="0048148C"/>
    <w:rsid w:val="00486E08"/>
    <w:rsid w:val="004A1711"/>
    <w:rsid w:val="004A33A8"/>
    <w:rsid w:val="004E6728"/>
    <w:rsid w:val="004F5804"/>
    <w:rsid w:val="00515C28"/>
    <w:rsid w:val="005160FB"/>
    <w:rsid w:val="00540D30"/>
    <w:rsid w:val="00540D51"/>
    <w:rsid w:val="00571EE8"/>
    <w:rsid w:val="00591E11"/>
    <w:rsid w:val="005C4FE9"/>
    <w:rsid w:val="005D1BCE"/>
    <w:rsid w:val="005E72A0"/>
    <w:rsid w:val="005F0F24"/>
    <w:rsid w:val="0060166A"/>
    <w:rsid w:val="00610BFB"/>
    <w:rsid w:val="00611FE2"/>
    <w:rsid w:val="00616726"/>
    <w:rsid w:val="00654FDE"/>
    <w:rsid w:val="0065725F"/>
    <w:rsid w:val="006662B9"/>
    <w:rsid w:val="00686DE1"/>
    <w:rsid w:val="00687C83"/>
    <w:rsid w:val="006B0B05"/>
    <w:rsid w:val="006C4551"/>
    <w:rsid w:val="006E2197"/>
    <w:rsid w:val="00700F45"/>
    <w:rsid w:val="00716690"/>
    <w:rsid w:val="00716AC4"/>
    <w:rsid w:val="00734357"/>
    <w:rsid w:val="00743406"/>
    <w:rsid w:val="00746AF4"/>
    <w:rsid w:val="0075185B"/>
    <w:rsid w:val="00760638"/>
    <w:rsid w:val="0076216C"/>
    <w:rsid w:val="00762B61"/>
    <w:rsid w:val="0076304C"/>
    <w:rsid w:val="00764F92"/>
    <w:rsid w:val="007667F4"/>
    <w:rsid w:val="0077575F"/>
    <w:rsid w:val="007870A0"/>
    <w:rsid w:val="007B1E93"/>
    <w:rsid w:val="007B3A29"/>
    <w:rsid w:val="007B4759"/>
    <w:rsid w:val="007D241B"/>
    <w:rsid w:val="007E76B6"/>
    <w:rsid w:val="007F039B"/>
    <w:rsid w:val="00816B1E"/>
    <w:rsid w:val="0083549E"/>
    <w:rsid w:val="00840455"/>
    <w:rsid w:val="00841CD3"/>
    <w:rsid w:val="00843186"/>
    <w:rsid w:val="00853C5A"/>
    <w:rsid w:val="00887E46"/>
    <w:rsid w:val="008C53B7"/>
    <w:rsid w:val="008D6CF3"/>
    <w:rsid w:val="008F6EA8"/>
    <w:rsid w:val="0091378C"/>
    <w:rsid w:val="009171A3"/>
    <w:rsid w:val="00943DA3"/>
    <w:rsid w:val="00963CE3"/>
    <w:rsid w:val="00973350"/>
    <w:rsid w:val="0097586E"/>
    <w:rsid w:val="0099754F"/>
    <w:rsid w:val="009B33CE"/>
    <w:rsid w:val="009D2949"/>
    <w:rsid w:val="009E02A1"/>
    <w:rsid w:val="009E120E"/>
    <w:rsid w:val="009E3795"/>
    <w:rsid w:val="009F32A6"/>
    <w:rsid w:val="009F4472"/>
    <w:rsid w:val="00A0227E"/>
    <w:rsid w:val="00A0324D"/>
    <w:rsid w:val="00A11852"/>
    <w:rsid w:val="00A21F9A"/>
    <w:rsid w:val="00A45786"/>
    <w:rsid w:val="00A70530"/>
    <w:rsid w:val="00A73A22"/>
    <w:rsid w:val="00A862DB"/>
    <w:rsid w:val="00AA18DC"/>
    <w:rsid w:val="00AB4C1A"/>
    <w:rsid w:val="00AC156F"/>
    <w:rsid w:val="00AE01C8"/>
    <w:rsid w:val="00AF20DD"/>
    <w:rsid w:val="00AF3B0F"/>
    <w:rsid w:val="00AF4ACC"/>
    <w:rsid w:val="00AF79CA"/>
    <w:rsid w:val="00B2107E"/>
    <w:rsid w:val="00B26C7F"/>
    <w:rsid w:val="00B615A2"/>
    <w:rsid w:val="00B81B47"/>
    <w:rsid w:val="00B87FE9"/>
    <w:rsid w:val="00BA3068"/>
    <w:rsid w:val="00BA32B8"/>
    <w:rsid w:val="00BB7C99"/>
    <w:rsid w:val="00BC4FB9"/>
    <w:rsid w:val="00BD5E27"/>
    <w:rsid w:val="00BE72F7"/>
    <w:rsid w:val="00BF4860"/>
    <w:rsid w:val="00BF5DC7"/>
    <w:rsid w:val="00C16188"/>
    <w:rsid w:val="00C256AD"/>
    <w:rsid w:val="00C265A4"/>
    <w:rsid w:val="00C619B0"/>
    <w:rsid w:val="00C71428"/>
    <w:rsid w:val="00C82796"/>
    <w:rsid w:val="00C83CC4"/>
    <w:rsid w:val="00C86300"/>
    <w:rsid w:val="00C90732"/>
    <w:rsid w:val="00C92732"/>
    <w:rsid w:val="00CA3EF5"/>
    <w:rsid w:val="00CA5644"/>
    <w:rsid w:val="00CA6277"/>
    <w:rsid w:val="00CB2079"/>
    <w:rsid w:val="00CB34AD"/>
    <w:rsid w:val="00CD239F"/>
    <w:rsid w:val="00CD7B32"/>
    <w:rsid w:val="00CF04EA"/>
    <w:rsid w:val="00CF3B67"/>
    <w:rsid w:val="00D10753"/>
    <w:rsid w:val="00D20FCE"/>
    <w:rsid w:val="00D32AC1"/>
    <w:rsid w:val="00D35D57"/>
    <w:rsid w:val="00D37EE1"/>
    <w:rsid w:val="00D4621D"/>
    <w:rsid w:val="00D560B1"/>
    <w:rsid w:val="00D92D4B"/>
    <w:rsid w:val="00DA2692"/>
    <w:rsid w:val="00DB0F06"/>
    <w:rsid w:val="00DB3D4B"/>
    <w:rsid w:val="00DC41EA"/>
    <w:rsid w:val="00DC5B67"/>
    <w:rsid w:val="00DE06EE"/>
    <w:rsid w:val="00DE69F5"/>
    <w:rsid w:val="00DF5EAD"/>
    <w:rsid w:val="00E072AB"/>
    <w:rsid w:val="00E119BE"/>
    <w:rsid w:val="00E8101A"/>
    <w:rsid w:val="00E86470"/>
    <w:rsid w:val="00EB47C7"/>
    <w:rsid w:val="00EB6377"/>
    <w:rsid w:val="00EC30B2"/>
    <w:rsid w:val="00ED7308"/>
    <w:rsid w:val="00EE1D40"/>
    <w:rsid w:val="00EE27FD"/>
    <w:rsid w:val="00EE2C88"/>
    <w:rsid w:val="00F07C10"/>
    <w:rsid w:val="00F553C8"/>
    <w:rsid w:val="00F5638F"/>
    <w:rsid w:val="00F85403"/>
    <w:rsid w:val="00F85563"/>
    <w:rsid w:val="00F9047C"/>
    <w:rsid w:val="00FA1EF8"/>
    <w:rsid w:val="00FB0743"/>
    <w:rsid w:val="00FC6262"/>
    <w:rsid w:val="00FD2A7C"/>
    <w:rsid w:val="00FE3F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AD289E"/>
  <w15:docId w15:val="{941AFC5E-6BAA-4F80-8214-77C1E56C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56AD"/>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C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DC5B67"/>
    <w:rPr>
      <w:color w:val="0000FF"/>
      <w:u w:val="single"/>
    </w:rPr>
  </w:style>
  <w:style w:type="paragraph" w:customStyle="1" w:styleId="c23">
    <w:name w:val="c23"/>
    <w:basedOn w:val="Normale"/>
    <w:rsid w:val="00DC5B67"/>
    <w:pPr>
      <w:spacing w:before="100" w:beforeAutospacing="1" w:after="100" w:afterAutospacing="1"/>
    </w:pPr>
    <w:rPr>
      <w:rFonts w:ascii="Arial" w:hAnsi="Arial" w:cs="Arial"/>
      <w:color w:val="000080"/>
    </w:rPr>
  </w:style>
  <w:style w:type="paragraph" w:customStyle="1" w:styleId="c18">
    <w:name w:val="c18"/>
    <w:basedOn w:val="Normale"/>
    <w:rsid w:val="00DC5B67"/>
    <w:pPr>
      <w:spacing w:before="100" w:beforeAutospacing="1" w:after="100" w:afterAutospacing="1"/>
      <w:jc w:val="both"/>
    </w:pPr>
    <w:rPr>
      <w:rFonts w:ascii="Arial" w:hAnsi="Arial" w:cs="Arial"/>
      <w:color w:val="000080"/>
    </w:rPr>
  </w:style>
  <w:style w:type="paragraph" w:customStyle="1" w:styleId="c7">
    <w:name w:val="c7"/>
    <w:basedOn w:val="Normale"/>
    <w:rsid w:val="00DC5B67"/>
    <w:pPr>
      <w:spacing w:before="100" w:beforeAutospacing="1" w:after="100" w:afterAutospacing="1"/>
      <w:jc w:val="center"/>
    </w:pPr>
    <w:rPr>
      <w:rFonts w:ascii="Arial" w:hAnsi="Arial" w:cs="Arial"/>
      <w:b/>
      <w:bCs/>
      <w:color w:val="0000FF"/>
    </w:rPr>
  </w:style>
  <w:style w:type="character" w:styleId="Enfasigrassetto">
    <w:name w:val="Strong"/>
    <w:basedOn w:val="Carpredefinitoparagrafo"/>
    <w:uiPriority w:val="22"/>
    <w:qFormat/>
    <w:rsid w:val="00DC5B67"/>
    <w:rPr>
      <w:b/>
      <w:bCs/>
    </w:rPr>
  </w:style>
  <w:style w:type="paragraph" w:styleId="NormaleWeb">
    <w:name w:val="Normal (Web)"/>
    <w:basedOn w:val="Normale"/>
    <w:uiPriority w:val="99"/>
    <w:rsid w:val="00DC5B67"/>
    <w:pPr>
      <w:spacing w:before="100" w:beforeAutospacing="1" w:after="100" w:afterAutospacing="1"/>
    </w:pPr>
  </w:style>
  <w:style w:type="paragraph" w:customStyle="1" w:styleId="RIENTROCONSIGLIO">
    <w:name w:val="RIENTROCONSIGLIO"/>
    <w:basedOn w:val="Normale"/>
    <w:link w:val="RIENTROCONSIGLIOCarattere"/>
    <w:rsid w:val="00E8101A"/>
    <w:pPr>
      <w:ind w:firstLine="709"/>
      <w:jc w:val="both"/>
    </w:pPr>
    <w:rPr>
      <w:rFonts w:ascii="Arial" w:hAnsi="Arial"/>
      <w:szCs w:val="20"/>
    </w:rPr>
  </w:style>
  <w:style w:type="paragraph" w:styleId="Corpotesto">
    <w:name w:val="Body Text"/>
    <w:basedOn w:val="Normale"/>
    <w:rsid w:val="00E8101A"/>
    <w:pPr>
      <w:spacing w:after="120"/>
    </w:pPr>
    <w:rPr>
      <w:sz w:val="20"/>
      <w:szCs w:val="20"/>
    </w:rPr>
  </w:style>
  <w:style w:type="paragraph" w:styleId="Paragrafoelenco">
    <w:name w:val="List Paragraph"/>
    <w:basedOn w:val="Normale"/>
    <w:uiPriority w:val="34"/>
    <w:qFormat/>
    <w:rsid w:val="00066994"/>
    <w:pPr>
      <w:ind w:left="720"/>
      <w:contextualSpacing/>
    </w:pPr>
  </w:style>
  <w:style w:type="paragraph" w:customStyle="1" w:styleId="Standard">
    <w:name w:val="Standard"/>
    <w:rsid w:val="00540D30"/>
    <w:pPr>
      <w:suppressAutoHyphens/>
      <w:autoSpaceDN w:val="0"/>
      <w:textAlignment w:val="baseline"/>
    </w:pPr>
    <w:rPr>
      <w:rFonts w:ascii="Times" w:hAnsi="Times" w:cs="Times"/>
      <w:kern w:val="3"/>
      <w:sz w:val="24"/>
      <w:szCs w:val="24"/>
      <w:lang w:eastAsia="zh-CN"/>
    </w:rPr>
  </w:style>
  <w:style w:type="character" w:customStyle="1" w:styleId="RIENTROCONSIGLIOCarattere">
    <w:name w:val="RIENTROCONSIGLIO Carattere"/>
    <w:link w:val="RIENTROCONSIGLIO"/>
    <w:locked/>
    <w:rsid w:val="00540D30"/>
    <w:rPr>
      <w:rFonts w:ascii="Arial" w:hAnsi="Arial"/>
      <w:sz w:val="24"/>
    </w:rPr>
  </w:style>
  <w:style w:type="paragraph" w:customStyle="1" w:styleId="Default">
    <w:name w:val="Default"/>
    <w:rsid w:val="00654FDE"/>
    <w:pPr>
      <w:autoSpaceDE w:val="0"/>
      <w:autoSpaceDN w:val="0"/>
      <w:adjustRightInd w:val="0"/>
    </w:pPr>
    <w:rPr>
      <w:rFonts w:ascii="Carlito" w:hAnsi="Carlito" w:cs="Carli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7817">
      <w:bodyDiv w:val="1"/>
      <w:marLeft w:val="0"/>
      <w:marRight w:val="0"/>
      <w:marTop w:val="0"/>
      <w:marBottom w:val="0"/>
      <w:divBdr>
        <w:top w:val="none" w:sz="0" w:space="0" w:color="auto"/>
        <w:left w:val="none" w:sz="0" w:space="0" w:color="auto"/>
        <w:bottom w:val="none" w:sz="0" w:space="0" w:color="auto"/>
        <w:right w:val="none" w:sz="0" w:space="0" w:color="auto"/>
      </w:divBdr>
    </w:div>
    <w:div w:id="402292344">
      <w:bodyDiv w:val="1"/>
      <w:marLeft w:val="0"/>
      <w:marRight w:val="0"/>
      <w:marTop w:val="0"/>
      <w:marBottom w:val="0"/>
      <w:divBdr>
        <w:top w:val="none" w:sz="0" w:space="0" w:color="auto"/>
        <w:left w:val="none" w:sz="0" w:space="0" w:color="auto"/>
        <w:bottom w:val="none" w:sz="0" w:space="0" w:color="auto"/>
        <w:right w:val="none" w:sz="0" w:space="0" w:color="auto"/>
      </w:divBdr>
      <w:divsChild>
        <w:div w:id="1662929846">
          <w:marLeft w:val="0"/>
          <w:marRight w:val="0"/>
          <w:marTop w:val="0"/>
          <w:marBottom w:val="0"/>
          <w:divBdr>
            <w:top w:val="none" w:sz="0" w:space="0" w:color="auto"/>
            <w:left w:val="none" w:sz="0" w:space="0" w:color="auto"/>
            <w:bottom w:val="none" w:sz="0" w:space="0" w:color="auto"/>
            <w:right w:val="none" w:sz="0" w:space="0" w:color="auto"/>
          </w:divBdr>
          <w:divsChild>
            <w:div w:id="2011369582">
              <w:marLeft w:val="0"/>
              <w:marRight w:val="0"/>
              <w:marTop w:val="0"/>
              <w:marBottom w:val="0"/>
              <w:divBdr>
                <w:top w:val="none" w:sz="0" w:space="0" w:color="auto"/>
                <w:left w:val="none" w:sz="0" w:space="0" w:color="auto"/>
                <w:bottom w:val="none" w:sz="0" w:space="0" w:color="auto"/>
                <w:right w:val="none" w:sz="0" w:space="0" w:color="auto"/>
              </w:divBdr>
              <w:divsChild>
                <w:div w:id="1632632912">
                  <w:marLeft w:val="0"/>
                  <w:marRight w:val="0"/>
                  <w:marTop w:val="0"/>
                  <w:marBottom w:val="0"/>
                  <w:divBdr>
                    <w:top w:val="none" w:sz="0" w:space="0" w:color="auto"/>
                    <w:left w:val="none" w:sz="0" w:space="0" w:color="auto"/>
                    <w:bottom w:val="none" w:sz="0" w:space="0" w:color="auto"/>
                    <w:right w:val="none" w:sz="0" w:space="0" w:color="auto"/>
                  </w:divBdr>
                  <w:divsChild>
                    <w:div w:id="976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07726">
      <w:bodyDiv w:val="1"/>
      <w:marLeft w:val="0"/>
      <w:marRight w:val="0"/>
      <w:marTop w:val="0"/>
      <w:marBottom w:val="0"/>
      <w:divBdr>
        <w:top w:val="none" w:sz="0" w:space="0" w:color="auto"/>
        <w:left w:val="none" w:sz="0" w:space="0" w:color="auto"/>
        <w:bottom w:val="none" w:sz="0" w:space="0" w:color="auto"/>
        <w:right w:val="none" w:sz="0" w:space="0" w:color="auto"/>
      </w:divBdr>
      <w:divsChild>
        <w:div w:id="1812360234">
          <w:marLeft w:val="0"/>
          <w:marRight w:val="0"/>
          <w:marTop w:val="0"/>
          <w:marBottom w:val="0"/>
          <w:divBdr>
            <w:top w:val="none" w:sz="0" w:space="0" w:color="auto"/>
            <w:left w:val="none" w:sz="0" w:space="0" w:color="auto"/>
            <w:bottom w:val="none" w:sz="0" w:space="0" w:color="auto"/>
            <w:right w:val="none" w:sz="0" w:space="0" w:color="auto"/>
          </w:divBdr>
          <w:divsChild>
            <w:div w:id="1180895339">
              <w:marLeft w:val="0"/>
              <w:marRight w:val="0"/>
              <w:marTop w:val="0"/>
              <w:marBottom w:val="0"/>
              <w:divBdr>
                <w:top w:val="none" w:sz="0" w:space="0" w:color="auto"/>
                <w:left w:val="none" w:sz="0" w:space="0" w:color="auto"/>
                <w:bottom w:val="none" w:sz="0" w:space="0" w:color="auto"/>
                <w:right w:val="none" w:sz="0" w:space="0" w:color="auto"/>
              </w:divBdr>
              <w:divsChild>
                <w:div w:id="891648277">
                  <w:marLeft w:val="0"/>
                  <w:marRight w:val="0"/>
                  <w:marTop w:val="0"/>
                  <w:marBottom w:val="0"/>
                  <w:divBdr>
                    <w:top w:val="none" w:sz="0" w:space="0" w:color="auto"/>
                    <w:left w:val="none" w:sz="0" w:space="0" w:color="auto"/>
                    <w:bottom w:val="none" w:sz="0" w:space="0" w:color="auto"/>
                    <w:right w:val="none" w:sz="0" w:space="0" w:color="auto"/>
                  </w:divBdr>
                  <w:divsChild>
                    <w:div w:id="396903133">
                      <w:marLeft w:val="0"/>
                      <w:marRight w:val="0"/>
                      <w:marTop w:val="0"/>
                      <w:marBottom w:val="0"/>
                      <w:divBdr>
                        <w:top w:val="none" w:sz="0" w:space="0" w:color="auto"/>
                        <w:left w:val="none" w:sz="0" w:space="0" w:color="auto"/>
                        <w:bottom w:val="none" w:sz="0" w:space="0" w:color="auto"/>
                        <w:right w:val="none" w:sz="0" w:space="0" w:color="auto"/>
                      </w:divBdr>
                      <w:divsChild>
                        <w:div w:id="1985623935">
                          <w:marLeft w:val="-90"/>
                          <w:marRight w:val="-90"/>
                          <w:marTop w:val="0"/>
                          <w:marBottom w:val="0"/>
                          <w:divBdr>
                            <w:top w:val="none" w:sz="0" w:space="0" w:color="auto"/>
                            <w:left w:val="none" w:sz="0" w:space="0" w:color="auto"/>
                            <w:bottom w:val="none" w:sz="0" w:space="0" w:color="auto"/>
                            <w:right w:val="none" w:sz="0" w:space="0" w:color="auto"/>
                          </w:divBdr>
                          <w:divsChild>
                            <w:div w:id="773785804">
                              <w:marLeft w:val="0"/>
                              <w:marRight w:val="0"/>
                              <w:marTop w:val="0"/>
                              <w:marBottom w:val="0"/>
                              <w:divBdr>
                                <w:top w:val="none" w:sz="0" w:space="0" w:color="auto"/>
                                <w:left w:val="none" w:sz="0" w:space="0" w:color="auto"/>
                                <w:bottom w:val="none" w:sz="0" w:space="0" w:color="auto"/>
                                <w:right w:val="none" w:sz="0" w:space="0" w:color="auto"/>
                              </w:divBdr>
                              <w:divsChild>
                                <w:div w:id="2082556861">
                                  <w:marLeft w:val="0"/>
                                  <w:marRight w:val="0"/>
                                  <w:marTop w:val="0"/>
                                  <w:marBottom w:val="0"/>
                                  <w:divBdr>
                                    <w:top w:val="none" w:sz="0" w:space="0" w:color="auto"/>
                                    <w:left w:val="none" w:sz="0" w:space="0" w:color="auto"/>
                                    <w:bottom w:val="none" w:sz="0" w:space="0" w:color="auto"/>
                                    <w:right w:val="none" w:sz="0" w:space="0" w:color="auto"/>
                                  </w:divBdr>
                                  <w:divsChild>
                                    <w:div w:id="1908221517">
                                      <w:marLeft w:val="0"/>
                                      <w:marRight w:val="0"/>
                                      <w:marTop w:val="0"/>
                                      <w:marBottom w:val="0"/>
                                      <w:divBdr>
                                        <w:top w:val="none" w:sz="0" w:space="0" w:color="auto"/>
                                        <w:left w:val="none" w:sz="0" w:space="0" w:color="auto"/>
                                        <w:bottom w:val="none" w:sz="0" w:space="0" w:color="auto"/>
                                        <w:right w:val="none" w:sz="0" w:space="0" w:color="auto"/>
                                      </w:divBdr>
                                      <w:divsChild>
                                        <w:div w:id="18632165">
                                          <w:marLeft w:val="0"/>
                                          <w:marRight w:val="0"/>
                                          <w:marTop w:val="0"/>
                                          <w:marBottom w:val="0"/>
                                          <w:divBdr>
                                            <w:top w:val="none" w:sz="0" w:space="0" w:color="auto"/>
                                            <w:left w:val="none" w:sz="0" w:space="0" w:color="auto"/>
                                            <w:bottom w:val="none" w:sz="0" w:space="0" w:color="auto"/>
                                            <w:right w:val="none" w:sz="0" w:space="0" w:color="auto"/>
                                          </w:divBdr>
                                          <w:divsChild>
                                            <w:div w:id="1008874756">
                                              <w:marLeft w:val="0"/>
                                              <w:marRight w:val="0"/>
                                              <w:marTop w:val="0"/>
                                              <w:marBottom w:val="0"/>
                                              <w:divBdr>
                                                <w:top w:val="none" w:sz="0" w:space="0" w:color="auto"/>
                                                <w:left w:val="none" w:sz="0" w:space="0" w:color="auto"/>
                                                <w:bottom w:val="none" w:sz="0" w:space="0" w:color="auto"/>
                                                <w:right w:val="none" w:sz="0" w:space="0" w:color="auto"/>
                                              </w:divBdr>
                                              <w:divsChild>
                                                <w:div w:id="21253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708938">
      <w:bodyDiv w:val="1"/>
      <w:marLeft w:val="0"/>
      <w:marRight w:val="0"/>
      <w:marTop w:val="0"/>
      <w:marBottom w:val="0"/>
      <w:divBdr>
        <w:top w:val="none" w:sz="0" w:space="0" w:color="auto"/>
        <w:left w:val="none" w:sz="0" w:space="0" w:color="auto"/>
        <w:bottom w:val="none" w:sz="0" w:space="0" w:color="auto"/>
        <w:right w:val="none" w:sz="0" w:space="0" w:color="auto"/>
      </w:divBdr>
      <w:divsChild>
        <w:div w:id="910501982">
          <w:marLeft w:val="0"/>
          <w:marRight w:val="0"/>
          <w:marTop w:val="0"/>
          <w:marBottom w:val="0"/>
          <w:divBdr>
            <w:top w:val="none" w:sz="0" w:space="0" w:color="auto"/>
            <w:left w:val="none" w:sz="0" w:space="0" w:color="auto"/>
            <w:bottom w:val="none" w:sz="0" w:space="0" w:color="auto"/>
            <w:right w:val="none" w:sz="0" w:space="0" w:color="auto"/>
          </w:divBdr>
          <w:divsChild>
            <w:div w:id="500244173">
              <w:marLeft w:val="0"/>
              <w:marRight w:val="0"/>
              <w:marTop w:val="0"/>
              <w:marBottom w:val="0"/>
              <w:divBdr>
                <w:top w:val="none" w:sz="0" w:space="0" w:color="auto"/>
                <w:left w:val="none" w:sz="0" w:space="0" w:color="auto"/>
                <w:bottom w:val="none" w:sz="0" w:space="0" w:color="auto"/>
                <w:right w:val="none" w:sz="0" w:space="0" w:color="auto"/>
              </w:divBdr>
              <w:divsChild>
                <w:div w:id="436682587">
                  <w:marLeft w:val="0"/>
                  <w:marRight w:val="0"/>
                  <w:marTop w:val="0"/>
                  <w:marBottom w:val="0"/>
                  <w:divBdr>
                    <w:top w:val="none" w:sz="0" w:space="0" w:color="auto"/>
                    <w:left w:val="none" w:sz="0" w:space="0" w:color="auto"/>
                    <w:bottom w:val="none" w:sz="0" w:space="0" w:color="auto"/>
                    <w:right w:val="none" w:sz="0" w:space="0" w:color="auto"/>
                  </w:divBdr>
                  <w:divsChild>
                    <w:div w:id="836383251">
                      <w:marLeft w:val="0"/>
                      <w:marRight w:val="0"/>
                      <w:marTop w:val="0"/>
                      <w:marBottom w:val="0"/>
                      <w:divBdr>
                        <w:top w:val="none" w:sz="0" w:space="0" w:color="auto"/>
                        <w:left w:val="none" w:sz="0" w:space="0" w:color="auto"/>
                        <w:bottom w:val="none" w:sz="0" w:space="0" w:color="auto"/>
                        <w:right w:val="none" w:sz="0" w:space="0" w:color="auto"/>
                      </w:divBdr>
                      <w:divsChild>
                        <w:div w:id="901327252">
                          <w:marLeft w:val="-90"/>
                          <w:marRight w:val="-90"/>
                          <w:marTop w:val="0"/>
                          <w:marBottom w:val="0"/>
                          <w:divBdr>
                            <w:top w:val="none" w:sz="0" w:space="0" w:color="auto"/>
                            <w:left w:val="none" w:sz="0" w:space="0" w:color="auto"/>
                            <w:bottom w:val="none" w:sz="0" w:space="0" w:color="auto"/>
                            <w:right w:val="none" w:sz="0" w:space="0" w:color="auto"/>
                          </w:divBdr>
                          <w:divsChild>
                            <w:div w:id="16350972">
                              <w:marLeft w:val="0"/>
                              <w:marRight w:val="0"/>
                              <w:marTop w:val="0"/>
                              <w:marBottom w:val="0"/>
                              <w:divBdr>
                                <w:top w:val="none" w:sz="0" w:space="0" w:color="auto"/>
                                <w:left w:val="none" w:sz="0" w:space="0" w:color="auto"/>
                                <w:bottom w:val="none" w:sz="0" w:space="0" w:color="auto"/>
                                <w:right w:val="none" w:sz="0" w:space="0" w:color="auto"/>
                              </w:divBdr>
                              <w:divsChild>
                                <w:div w:id="1757707519">
                                  <w:marLeft w:val="0"/>
                                  <w:marRight w:val="0"/>
                                  <w:marTop w:val="0"/>
                                  <w:marBottom w:val="0"/>
                                  <w:divBdr>
                                    <w:top w:val="none" w:sz="0" w:space="0" w:color="auto"/>
                                    <w:left w:val="none" w:sz="0" w:space="0" w:color="auto"/>
                                    <w:bottom w:val="none" w:sz="0" w:space="0" w:color="auto"/>
                                    <w:right w:val="none" w:sz="0" w:space="0" w:color="auto"/>
                                  </w:divBdr>
                                  <w:divsChild>
                                    <w:div w:id="1492483517">
                                      <w:marLeft w:val="0"/>
                                      <w:marRight w:val="0"/>
                                      <w:marTop w:val="0"/>
                                      <w:marBottom w:val="0"/>
                                      <w:divBdr>
                                        <w:top w:val="none" w:sz="0" w:space="0" w:color="auto"/>
                                        <w:left w:val="none" w:sz="0" w:space="0" w:color="auto"/>
                                        <w:bottom w:val="none" w:sz="0" w:space="0" w:color="auto"/>
                                        <w:right w:val="none" w:sz="0" w:space="0" w:color="auto"/>
                                      </w:divBdr>
                                      <w:divsChild>
                                        <w:div w:id="915094334">
                                          <w:marLeft w:val="0"/>
                                          <w:marRight w:val="0"/>
                                          <w:marTop w:val="0"/>
                                          <w:marBottom w:val="0"/>
                                          <w:divBdr>
                                            <w:top w:val="none" w:sz="0" w:space="0" w:color="auto"/>
                                            <w:left w:val="none" w:sz="0" w:space="0" w:color="auto"/>
                                            <w:bottom w:val="none" w:sz="0" w:space="0" w:color="auto"/>
                                            <w:right w:val="none" w:sz="0" w:space="0" w:color="auto"/>
                                          </w:divBdr>
                                          <w:divsChild>
                                            <w:div w:id="1852988093">
                                              <w:marLeft w:val="0"/>
                                              <w:marRight w:val="0"/>
                                              <w:marTop w:val="0"/>
                                              <w:marBottom w:val="0"/>
                                              <w:divBdr>
                                                <w:top w:val="none" w:sz="0" w:space="0" w:color="auto"/>
                                                <w:left w:val="none" w:sz="0" w:space="0" w:color="auto"/>
                                                <w:bottom w:val="none" w:sz="0" w:space="0" w:color="auto"/>
                                                <w:right w:val="none" w:sz="0" w:space="0" w:color="auto"/>
                                              </w:divBdr>
                                              <w:divsChild>
                                                <w:div w:id="27540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336980">
      <w:bodyDiv w:val="1"/>
      <w:marLeft w:val="0"/>
      <w:marRight w:val="0"/>
      <w:marTop w:val="0"/>
      <w:marBottom w:val="0"/>
      <w:divBdr>
        <w:top w:val="none" w:sz="0" w:space="0" w:color="auto"/>
        <w:left w:val="none" w:sz="0" w:space="0" w:color="auto"/>
        <w:bottom w:val="none" w:sz="0" w:space="0" w:color="auto"/>
        <w:right w:val="none" w:sz="0" w:space="0" w:color="auto"/>
      </w:divBdr>
    </w:div>
    <w:div w:id="1149321698">
      <w:bodyDiv w:val="1"/>
      <w:marLeft w:val="0"/>
      <w:marRight w:val="0"/>
      <w:marTop w:val="0"/>
      <w:marBottom w:val="0"/>
      <w:divBdr>
        <w:top w:val="none" w:sz="0" w:space="0" w:color="auto"/>
        <w:left w:val="none" w:sz="0" w:space="0" w:color="auto"/>
        <w:bottom w:val="none" w:sz="0" w:space="0" w:color="auto"/>
        <w:right w:val="none" w:sz="0" w:space="0" w:color="auto"/>
      </w:divBdr>
      <w:divsChild>
        <w:div w:id="1434204816">
          <w:marLeft w:val="0"/>
          <w:marRight w:val="0"/>
          <w:marTop w:val="0"/>
          <w:marBottom w:val="0"/>
          <w:divBdr>
            <w:top w:val="none" w:sz="0" w:space="0" w:color="auto"/>
            <w:left w:val="none" w:sz="0" w:space="0" w:color="auto"/>
            <w:bottom w:val="none" w:sz="0" w:space="0" w:color="auto"/>
            <w:right w:val="none" w:sz="0" w:space="0" w:color="auto"/>
          </w:divBdr>
          <w:divsChild>
            <w:div w:id="872615272">
              <w:marLeft w:val="0"/>
              <w:marRight w:val="0"/>
              <w:marTop w:val="0"/>
              <w:marBottom w:val="0"/>
              <w:divBdr>
                <w:top w:val="none" w:sz="0" w:space="0" w:color="auto"/>
                <w:left w:val="none" w:sz="0" w:space="0" w:color="auto"/>
                <w:bottom w:val="none" w:sz="0" w:space="0" w:color="auto"/>
                <w:right w:val="none" w:sz="0" w:space="0" w:color="auto"/>
              </w:divBdr>
              <w:divsChild>
                <w:div w:id="407193019">
                  <w:marLeft w:val="0"/>
                  <w:marRight w:val="0"/>
                  <w:marTop w:val="0"/>
                  <w:marBottom w:val="0"/>
                  <w:divBdr>
                    <w:top w:val="none" w:sz="0" w:space="0" w:color="auto"/>
                    <w:left w:val="none" w:sz="0" w:space="0" w:color="auto"/>
                    <w:bottom w:val="none" w:sz="0" w:space="0" w:color="auto"/>
                    <w:right w:val="none" w:sz="0" w:space="0" w:color="auto"/>
                  </w:divBdr>
                  <w:divsChild>
                    <w:div w:id="985625081">
                      <w:marLeft w:val="0"/>
                      <w:marRight w:val="0"/>
                      <w:marTop w:val="0"/>
                      <w:marBottom w:val="0"/>
                      <w:divBdr>
                        <w:top w:val="none" w:sz="0" w:space="0" w:color="auto"/>
                        <w:left w:val="none" w:sz="0" w:space="0" w:color="auto"/>
                        <w:bottom w:val="single" w:sz="6" w:space="5" w:color="B2B2B2"/>
                        <w:right w:val="none" w:sz="0" w:space="0" w:color="auto"/>
                      </w:divBdr>
                      <w:divsChild>
                        <w:div w:id="1775125784">
                          <w:marLeft w:val="150"/>
                          <w:marRight w:val="0"/>
                          <w:marTop w:val="0"/>
                          <w:marBottom w:val="0"/>
                          <w:divBdr>
                            <w:top w:val="none" w:sz="0" w:space="0" w:color="auto"/>
                            <w:left w:val="none" w:sz="0" w:space="0" w:color="auto"/>
                            <w:bottom w:val="none" w:sz="0" w:space="0" w:color="auto"/>
                            <w:right w:val="none" w:sz="0" w:space="0" w:color="auto"/>
                          </w:divBdr>
                          <w:divsChild>
                            <w:div w:id="13851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650079">
      <w:bodyDiv w:val="1"/>
      <w:marLeft w:val="0"/>
      <w:marRight w:val="0"/>
      <w:marTop w:val="0"/>
      <w:marBottom w:val="0"/>
      <w:divBdr>
        <w:top w:val="none" w:sz="0" w:space="0" w:color="auto"/>
        <w:left w:val="none" w:sz="0" w:space="0" w:color="auto"/>
        <w:bottom w:val="none" w:sz="0" w:space="0" w:color="auto"/>
        <w:right w:val="none" w:sz="0" w:space="0" w:color="auto"/>
      </w:divBdr>
      <w:divsChild>
        <w:div w:id="1473788244">
          <w:marLeft w:val="0"/>
          <w:marRight w:val="0"/>
          <w:marTop w:val="0"/>
          <w:marBottom w:val="0"/>
          <w:divBdr>
            <w:top w:val="none" w:sz="0" w:space="0" w:color="auto"/>
            <w:left w:val="none" w:sz="0" w:space="0" w:color="auto"/>
            <w:bottom w:val="none" w:sz="0" w:space="0" w:color="auto"/>
            <w:right w:val="none" w:sz="0" w:space="0" w:color="auto"/>
          </w:divBdr>
          <w:divsChild>
            <w:div w:id="1596548265">
              <w:marLeft w:val="0"/>
              <w:marRight w:val="0"/>
              <w:marTop w:val="0"/>
              <w:marBottom w:val="0"/>
              <w:divBdr>
                <w:top w:val="none" w:sz="0" w:space="0" w:color="auto"/>
                <w:left w:val="none" w:sz="0" w:space="0" w:color="auto"/>
                <w:bottom w:val="none" w:sz="0" w:space="0" w:color="auto"/>
                <w:right w:val="none" w:sz="0" w:space="0" w:color="auto"/>
              </w:divBdr>
              <w:divsChild>
                <w:div w:id="1839274835">
                  <w:marLeft w:val="0"/>
                  <w:marRight w:val="0"/>
                  <w:marTop w:val="0"/>
                  <w:marBottom w:val="0"/>
                  <w:divBdr>
                    <w:top w:val="none" w:sz="0" w:space="0" w:color="auto"/>
                    <w:left w:val="none" w:sz="0" w:space="0" w:color="auto"/>
                    <w:bottom w:val="none" w:sz="0" w:space="0" w:color="auto"/>
                    <w:right w:val="none" w:sz="0" w:space="0" w:color="auto"/>
                  </w:divBdr>
                  <w:divsChild>
                    <w:div w:id="793446350">
                      <w:marLeft w:val="0"/>
                      <w:marRight w:val="0"/>
                      <w:marTop w:val="0"/>
                      <w:marBottom w:val="0"/>
                      <w:divBdr>
                        <w:top w:val="none" w:sz="0" w:space="0" w:color="auto"/>
                        <w:left w:val="none" w:sz="0" w:space="0" w:color="auto"/>
                        <w:bottom w:val="single" w:sz="6" w:space="5" w:color="B2B2B2"/>
                        <w:right w:val="none" w:sz="0" w:space="0" w:color="auto"/>
                      </w:divBdr>
                      <w:divsChild>
                        <w:div w:id="1670788067">
                          <w:marLeft w:val="150"/>
                          <w:marRight w:val="0"/>
                          <w:marTop w:val="0"/>
                          <w:marBottom w:val="0"/>
                          <w:divBdr>
                            <w:top w:val="none" w:sz="0" w:space="0" w:color="auto"/>
                            <w:left w:val="none" w:sz="0" w:space="0" w:color="auto"/>
                            <w:bottom w:val="none" w:sz="0" w:space="0" w:color="auto"/>
                            <w:right w:val="none" w:sz="0" w:space="0" w:color="auto"/>
                          </w:divBdr>
                          <w:divsChild>
                            <w:div w:id="78735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491130">
      <w:bodyDiv w:val="1"/>
      <w:marLeft w:val="0"/>
      <w:marRight w:val="0"/>
      <w:marTop w:val="0"/>
      <w:marBottom w:val="0"/>
      <w:divBdr>
        <w:top w:val="none" w:sz="0" w:space="0" w:color="auto"/>
        <w:left w:val="none" w:sz="0" w:space="0" w:color="auto"/>
        <w:bottom w:val="none" w:sz="0" w:space="0" w:color="auto"/>
        <w:right w:val="none" w:sz="0" w:space="0" w:color="auto"/>
      </w:divBdr>
      <w:divsChild>
        <w:div w:id="2144763892">
          <w:marLeft w:val="0"/>
          <w:marRight w:val="0"/>
          <w:marTop w:val="0"/>
          <w:marBottom w:val="0"/>
          <w:divBdr>
            <w:top w:val="none" w:sz="0" w:space="0" w:color="auto"/>
            <w:left w:val="none" w:sz="0" w:space="0" w:color="auto"/>
            <w:bottom w:val="none" w:sz="0" w:space="0" w:color="auto"/>
            <w:right w:val="none" w:sz="0" w:space="0" w:color="auto"/>
          </w:divBdr>
          <w:divsChild>
            <w:div w:id="1238662730">
              <w:marLeft w:val="0"/>
              <w:marRight w:val="0"/>
              <w:marTop w:val="0"/>
              <w:marBottom w:val="0"/>
              <w:divBdr>
                <w:top w:val="none" w:sz="0" w:space="0" w:color="auto"/>
                <w:left w:val="none" w:sz="0" w:space="0" w:color="auto"/>
                <w:bottom w:val="none" w:sz="0" w:space="0" w:color="auto"/>
                <w:right w:val="none" w:sz="0" w:space="0" w:color="auto"/>
              </w:divBdr>
              <w:divsChild>
                <w:div w:id="950360172">
                  <w:marLeft w:val="0"/>
                  <w:marRight w:val="0"/>
                  <w:marTop w:val="0"/>
                  <w:marBottom w:val="0"/>
                  <w:divBdr>
                    <w:top w:val="none" w:sz="0" w:space="0" w:color="auto"/>
                    <w:left w:val="none" w:sz="0" w:space="0" w:color="auto"/>
                    <w:bottom w:val="none" w:sz="0" w:space="0" w:color="auto"/>
                    <w:right w:val="none" w:sz="0" w:space="0" w:color="auto"/>
                  </w:divBdr>
                  <w:divsChild>
                    <w:div w:id="14063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44108">
      <w:bodyDiv w:val="1"/>
      <w:marLeft w:val="0"/>
      <w:marRight w:val="0"/>
      <w:marTop w:val="0"/>
      <w:marBottom w:val="0"/>
      <w:divBdr>
        <w:top w:val="none" w:sz="0" w:space="0" w:color="auto"/>
        <w:left w:val="none" w:sz="0" w:space="0" w:color="auto"/>
        <w:bottom w:val="none" w:sz="0" w:space="0" w:color="auto"/>
        <w:right w:val="none" w:sz="0" w:space="0" w:color="auto"/>
      </w:divBdr>
    </w:div>
    <w:div w:id="1575699349">
      <w:bodyDiv w:val="1"/>
      <w:marLeft w:val="0"/>
      <w:marRight w:val="0"/>
      <w:marTop w:val="0"/>
      <w:marBottom w:val="0"/>
      <w:divBdr>
        <w:top w:val="none" w:sz="0" w:space="0" w:color="auto"/>
        <w:left w:val="none" w:sz="0" w:space="0" w:color="auto"/>
        <w:bottom w:val="none" w:sz="0" w:space="0" w:color="auto"/>
        <w:right w:val="none" w:sz="0" w:space="0" w:color="auto"/>
      </w:divBdr>
      <w:divsChild>
        <w:div w:id="374043538">
          <w:marLeft w:val="0"/>
          <w:marRight w:val="0"/>
          <w:marTop w:val="0"/>
          <w:marBottom w:val="0"/>
          <w:divBdr>
            <w:top w:val="none" w:sz="0" w:space="0" w:color="auto"/>
            <w:left w:val="none" w:sz="0" w:space="0" w:color="auto"/>
            <w:bottom w:val="none" w:sz="0" w:space="0" w:color="auto"/>
            <w:right w:val="none" w:sz="0" w:space="0" w:color="auto"/>
          </w:divBdr>
          <w:divsChild>
            <w:div w:id="451557053">
              <w:marLeft w:val="0"/>
              <w:marRight w:val="0"/>
              <w:marTop w:val="0"/>
              <w:marBottom w:val="0"/>
              <w:divBdr>
                <w:top w:val="none" w:sz="0" w:space="0" w:color="auto"/>
                <w:left w:val="none" w:sz="0" w:space="0" w:color="auto"/>
                <w:bottom w:val="none" w:sz="0" w:space="0" w:color="auto"/>
                <w:right w:val="none" w:sz="0" w:space="0" w:color="auto"/>
              </w:divBdr>
              <w:divsChild>
                <w:div w:id="269288249">
                  <w:marLeft w:val="0"/>
                  <w:marRight w:val="0"/>
                  <w:marTop w:val="0"/>
                  <w:marBottom w:val="0"/>
                  <w:divBdr>
                    <w:top w:val="none" w:sz="0" w:space="0" w:color="auto"/>
                    <w:left w:val="none" w:sz="0" w:space="0" w:color="auto"/>
                    <w:bottom w:val="none" w:sz="0" w:space="0" w:color="auto"/>
                    <w:right w:val="none" w:sz="0" w:space="0" w:color="auto"/>
                  </w:divBdr>
                  <w:divsChild>
                    <w:div w:id="360716030">
                      <w:marLeft w:val="0"/>
                      <w:marRight w:val="0"/>
                      <w:marTop w:val="0"/>
                      <w:marBottom w:val="0"/>
                      <w:divBdr>
                        <w:top w:val="none" w:sz="0" w:space="0" w:color="auto"/>
                        <w:left w:val="none" w:sz="0" w:space="0" w:color="auto"/>
                        <w:bottom w:val="none" w:sz="0" w:space="0" w:color="auto"/>
                        <w:right w:val="none" w:sz="0" w:space="0" w:color="auto"/>
                      </w:divBdr>
                      <w:divsChild>
                        <w:div w:id="1010445712">
                          <w:marLeft w:val="-90"/>
                          <w:marRight w:val="-90"/>
                          <w:marTop w:val="0"/>
                          <w:marBottom w:val="0"/>
                          <w:divBdr>
                            <w:top w:val="none" w:sz="0" w:space="0" w:color="auto"/>
                            <w:left w:val="none" w:sz="0" w:space="0" w:color="auto"/>
                            <w:bottom w:val="none" w:sz="0" w:space="0" w:color="auto"/>
                            <w:right w:val="none" w:sz="0" w:space="0" w:color="auto"/>
                          </w:divBdr>
                          <w:divsChild>
                            <w:div w:id="215169146">
                              <w:marLeft w:val="0"/>
                              <w:marRight w:val="0"/>
                              <w:marTop w:val="0"/>
                              <w:marBottom w:val="0"/>
                              <w:divBdr>
                                <w:top w:val="none" w:sz="0" w:space="0" w:color="auto"/>
                                <w:left w:val="none" w:sz="0" w:space="0" w:color="auto"/>
                                <w:bottom w:val="none" w:sz="0" w:space="0" w:color="auto"/>
                                <w:right w:val="none" w:sz="0" w:space="0" w:color="auto"/>
                              </w:divBdr>
                              <w:divsChild>
                                <w:div w:id="194511015">
                                  <w:marLeft w:val="0"/>
                                  <w:marRight w:val="0"/>
                                  <w:marTop w:val="0"/>
                                  <w:marBottom w:val="0"/>
                                  <w:divBdr>
                                    <w:top w:val="none" w:sz="0" w:space="0" w:color="auto"/>
                                    <w:left w:val="none" w:sz="0" w:space="0" w:color="auto"/>
                                    <w:bottom w:val="none" w:sz="0" w:space="0" w:color="auto"/>
                                    <w:right w:val="none" w:sz="0" w:space="0" w:color="auto"/>
                                  </w:divBdr>
                                  <w:divsChild>
                                    <w:div w:id="1199051110">
                                      <w:marLeft w:val="0"/>
                                      <w:marRight w:val="0"/>
                                      <w:marTop w:val="0"/>
                                      <w:marBottom w:val="0"/>
                                      <w:divBdr>
                                        <w:top w:val="none" w:sz="0" w:space="0" w:color="auto"/>
                                        <w:left w:val="none" w:sz="0" w:space="0" w:color="auto"/>
                                        <w:bottom w:val="none" w:sz="0" w:space="0" w:color="auto"/>
                                        <w:right w:val="none" w:sz="0" w:space="0" w:color="auto"/>
                                      </w:divBdr>
                                      <w:divsChild>
                                        <w:div w:id="1672640646">
                                          <w:marLeft w:val="0"/>
                                          <w:marRight w:val="0"/>
                                          <w:marTop w:val="0"/>
                                          <w:marBottom w:val="0"/>
                                          <w:divBdr>
                                            <w:top w:val="none" w:sz="0" w:space="0" w:color="auto"/>
                                            <w:left w:val="none" w:sz="0" w:space="0" w:color="auto"/>
                                            <w:bottom w:val="none" w:sz="0" w:space="0" w:color="auto"/>
                                            <w:right w:val="none" w:sz="0" w:space="0" w:color="auto"/>
                                          </w:divBdr>
                                          <w:divsChild>
                                            <w:div w:id="2113356464">
                                              <w:marLeft w:val="0"/>
                                              <w:marRight w:val="0"/>
                                              <w:marTop w:val="0"/>
                                              <w:marBottom w:val="0"/>
                                              <w:divBdr>
                                                <w:top w:val="none" w:sz="0" w:space="0" w:color="auto"/>
                                                <w:left w:val="none" w:sz="0" w:space="0" w:color="auto"/>
                                                <w:bottom w:val="none" w:sz="0" w:space="0" w:color="auto"/>
                                                <w:right w:val="none" w:sz="0" w:space="0" w:color="auto"/>
                                              </w:divBdr>
                                              <w:divsChild>
                                                <w:div w:id="10813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4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montecatini-terme.pt.it/" TargetMode="External"/><Relationship Id="rId5" Type="http://schemas.openxmlformats.org/officeDocument/2006/relationships/hyperlink" Target="http://www.comune.montecatini-terme.p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3235</Words>
  <Characters>18478</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IMU PER L’ANNO 2012</vt:lpstr>
    </vt:vector>
  </TitlesOfParts>
  <Company/>
  <LinksUpToDate>false</LinksUpToDate>
  <CharactersWithSpaces>21670</CharactersWithSpaces>
  <SharedDoc>false</SharedDoc>
  <HLinks>
    <vt:vector size="12" baseType="variant">
      <vt:variant>
        <vt:i4>4063329</vt:i4>
      </vt:variant>
      <vt:variant>
        <vt:i4>3</vt:i4>
      </vt:variant>
      <vt:variant>
        <vt:i4>0</vt:i4>
      </vt:variant>
      <vt:variant>
        <vt:i4>5</vt:i4>
      </vt:variant>
      <vt:variant>
        <vt:lpwstr>http://www.comune.montecatini-terme.pt.it/</vt:lpwstr>
      </vt:variant>
      <vt:variant>
        <vt:lpwstr/>
      </vt:variant>
      <vt:variant>
        <vt:i4>4063329</vt:i4>
      </vt:variant>
      <vt:variant>
        <vt:i4>0</vt:i4>
      </vt:variant>
      <vt:variant>
        <vt:i4>0</vt:i4>
      </vt:variant>
      <vt:variant>
        <vt:i4>5</vt:i4>
      </vt:variant>
      <vt:variant>
        <vt:lpwstr>http://www.comune.montecatini-terme.pt.it/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IMU PER L’ANNO 2012</dc:title>
  <dc:creator>valentina.mochi</dc:creator>
  <cp:lastModifiedBy>Mochi Valentina</cp:lastModifiedBy>
  <cp:revision>3</cp:revision>
  <cp:lastPrinted>2018-05-08T07:20:00Z</cp:lastPrinted>
  <dcterms:created xsi:type="dcterms:W3CDTF">2021-06-08T09:03:00Z</dcterms:created>
  <dcterms:modified xsi:type="dcterms:W3CDTF">2021-12-09T10:50:00Z</dcterms:modified>
</cp:coreProperties>
</file>