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D52B" w14:textId="6BA8DDA3" w:rsidR="00B403AB" w:rsidRDefault="00FD00C6" w:rsidP="007455C6">
      <w:pPr>
        <w:spacing w:after="120" w:line="276" w:lineRule="auto"/>
        <w:ind w:left="254"/>
        <w:rPr>
          <w:rFonts w:ascii="Arial"/>
          <w:b/>
        </w:rPr>
      </w:pPr>
      <w:bookmarkStart w:id="0" w:name="_Hlk222071768"/>
      <w:r>
        <w:rPr>
          <w:rFonts w:ascii="Arial"/>
          <w:b/>
        </w:rPr>
        <w:t>Allegato</w:t>
      </w:r>
      <w:r>
        <w:rPr>
          <w:rFonts w:ascii="Arial"/>
          <w:b/>
          <w:spacing w:val="-13"/>
        </w:rPr>
        <w:t xml:space="preserve"> </w:t>
      </w:r>
      <w:r w:rsidR="004306CF">
        <w:rPr>
          <w:rFonts w:ascii="Arial"/>
          <w:b/>
          <w:spacing w:val="-10"/>
        </w:rPr>
        <w:t xml:space="preserve">B </w:t>
      </w:r>
      <w:r w:rsidR="004306CF">
        <w:rPr>
          <w:rFonts w:ascii="Arial"/>
          <w:b/>
          <w:spacing w:val="-10"/>
        </w:rPr>
        <w:t>–</w:t>
      </w:r>
      <w:r w:rsidR="004306CF">
        <w:rPr>
          <w:rFonts w:ascii="Arial"/>
          <w:b/>
          <w:spacing w:val="-10"/>
        </w:rPr>
        <w:t xml:space="preserve"> dichiarazione di partecipazione</w:t>
      </w:r>
    </w:p>
    <w:p w14:paraId="2544D3BB" w14:textId="77777777" w:rsidR="007455C6" w:rsidRDefault="007455C6" w:rsidP="007455C6">
      <w:pPr>
        <w:spacing w:after="120" w:line="276" w:lineRule="auto"/>
        <w:ind w:left="4819" w:right="809"/>
        <w:rPr>
          <w:rFonts w:ascii="Arial"/>
          <w:b/>
        </w:rPr>
      </w:pPr>
    </w:p>
    <w:p w14:paraId="23A1C12D" w14:textId="155627E2" w:rsidR="006421E8" w:rsidRDefault="006421E8" w:rsidP="001E746E">
      <w:pPr>
        <w:spacing w:line="276" w:lineRule="auto"/>
        <w:ind w:left="6096" w:right="809"/>
        <w:rPr>
          <w:rFonts w:ascii="Arial"/>
          <w:b/>
        </w:rPr>
      </w:pPr>
      <w:r>
        <w:rPr>
          <w:rFonts w:ascii="Arial"/>
          <w:b/>
        </w:rPr>
        <w:t>Spett.le</w:t>
      </w:r>
    </w:p>
    <w:p w14:paraId="2620D13F" w14:textId="77777777" w:rsidR="006421E8" w:rsidRDefault="00FD00C6" w:rsidP="001E746E">
      <w:pPr>
        <w:spacing w:line="276" w:lineRule="auto"/>
        <w:ind w:left="6096" w:right="809"/>
        <w:rPr>
          <w:rFonts w:ascii="Arial"/>
          <w:b/>
        </w:rPr>
      </w:pPr>
      <w:r>
        <w:rPr>
          <w:rFonts w:ascii="Arial"/>
          <w:b/>
        </w:rPr>
        <w:t>Comune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0"/>
        </w:rPr>
        <w:t xml:space="preserve"> </w:t>
      </w:r>
      <w:r w:rsidR="006421E8">
        <w:rPr>
          <w:rFonts w:ascii="Arial"/>
          <w:b/>
        </w:rPr>
        <w:t>Gottolengo</w:t>
      </w:r>
    </w:p>
    <w:p w14:paraId="2D488542" w14:textId="41EF03DF" w:rsidR="00B403AB" w:rsidRPr="006421E8" w:rsidRDefault="006421E8" w:rsidP="001E746E">
      <w:pPr>
        <w:spacing w:line="276" w:lineRule="auto"/>
        <w:ind w:left="6096" w:right="809"/>
        <w:rPr>
          <w:rFonts w:ascii="Arial"/>
          <w:bCs/>
        </w:rPr>
      </w:pPr>
      <w:r w:rsidRPr="006421E8">
        <w:rPr>
          <w:rFonts w:ascii="Arial"/>
          <w:bCs/>
        </w:rPr>
        <w:t>Area Tecnica</w:t>
      </w:r>
    </w:p>
    <w:p w14:paraId="522CF2CB" w14:textId="4D6A3799" w:rsidR="00B403AB" w:rsidRPr="006421E8" w:rsidRDefault="006421E8" w:rsidP="001E746E">
      <w:pPr>
        <w:spacing w:line="276" w:lineRule="auto"/>
        <w:ind w:left="6096"/>
        <w:rPr>
          <w:rFonts w:ascii="Arial"/>
          <w:bCs/>
        </w:rPr>
      </w:pPr>
      <w:r w:rsidRPr="006421E8">
        <w:rPr>
          <w:rFonts w:ascii="Arial"/>
          <w:bCs/>
          <w:spacing w:val="-10"/>
        </w:rPr>
        <w:t>Piazza XX Settembre 1</w:t>
      </w:r>
    </w:p>
    <w:p w14:paraId="216B29F8" w14:textId="4E7E177D" w:rsidR="00B403AB" w:rsidRPr="006421E8" w:rsidRDefault="006421E8" w:rsidP="001E746E">
      <w:pPr>
        <w:pStyle w:val="Titolo1"/>
        <w:spacing w:line="276" w:lineRule="auto"/>
        <w:ind w:left="6096"/>
        <w:rPr>
          <w:b w:val="0"/>
        </w:rPr>
      </w:pPr>
      <w:r w:rsidRPr="006421E8">
        <w:rPr>
          <w:b w:val="0"/>
        </w:rPr>
        <w:t>25023 Gottolengo (BS)</w:t>
      </w:r>
    </w:p>
    <w:p w14:paraId="5567A1D9" w14:textId="77777777" w:rsidR="00B403AB" w:rsidRDefault="00B403AB" w:rsidP="007455C6">
      <w:pPr>
        <w:pStyle w:val="Corpotesto"/>
        <w:spacing w:after="120" w:line="276" w:lineRule="auto"/>
        <w:rPr>
          <w:rFonts w:ascii="Arial"/>
          <w:b/>
        </w:rPr>
      </w:pPr>
    </w:p>
    <w:p w14:paraId="03B8DA54" w14:textId="65DC69D6" w:rsidR="00B403AB" w:rsidRDefault="00FD00C6" w:rsidP="007455C6">
      <w:pPr>
        <w:spacing w:after="120" w:line="276" w:lineRule="auto"/>
        <w:ind w:left="1560" w:hanging="130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OGGETTO: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Asta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vendita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40"/>
        </w:rPr>
        <w:t xml:space="preserve"> </w:t>
      </w:r>
      <w:r w:rsidR="006421E8">
        <w:rPr>
          <w:rFonts w:ascii="Arial" w:hAnsi="Arial"/>
          <w:b/>
        </w:rPr>
        <w:t>autovettura Fiat Panda 4x4, usata</w:t>
      </w:r>
      <w:r>
        <w:rPr>
          <w:rFonts w:ascii="Arial" w:hAnsi="Arial"/>
          <w:b/>
        </w:rPr>
        <w:t xml:space="preserve">, di proprietà del Comune di </w:t>
      </w:r>
      <w:r w:rsidR="006421E8">
        <w:rPr>
          <w:rFonts w:ascii="Arial" w:hAnsi="Arial"/>
          <w:b/>
        </w:rPr>
        <w:t>Gottolengo</w:t>
      </w:r>
    </w:p>
    <w:bookmarkEnd w:id="0"/>
    <w:p w14:paraId="3C8790E4" w14:textId="77777777" w:rsidR="00B403AB" w:rsidRDefault="00FD00C6" w:rsidP="007455C6">
      <w:pPr>
        <w:pStyle w:val="Titolo1"/>
        <w:spacing w:after="120" w:line="276" w:lineRule="auto"/>
        <w:ind w:right="155"/>
        <w:jc w:val="center"/>
      </w:pPr>
      <w:r>
        <w:t>DOMANDA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PARTECIPAZIONE</w:t>
      </w:r>
    </w:p>
    <w:p w14:paraId="37CE424F" w14:textId="77777777" w:rsidR="00B403AB" w:rsidRDefault="00B403AB" w:rsidP="007455C6">
      <w:pPr>
        <w:pStyle w:val="Corpotesto"/>
        <w:spacing w:after="120" w:line="276" w:lineRule="auto"/>
        <w:ind w:left="284"/>
        <w:rPr>
          <w:rFonts w:ascii="Arial"/>
          <w:b/>
        </w:rPr>
      </w:pPr>
    </w:p>
    <w:p w14:paraId="424C3B95" w14:textId="1315B5CC" w:rsidR="006421E8" w:rsidRDefault="00FD00C6" w:rsidP="007455C6">
      <w:pPr>
        <w:pStyle w:val="Corpotesto"/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jc w:val="both"/>
        <w:rPr>
          <w:spacing w:val="80"/>
        </w:rPr>
      </w:pPr>
      <w:bookmarkStart w:id="1" w:name="_Hlk222071813"/>
      <w:r>
        <w:rPr>
          <w:spacing w:val="-5"/>
        </w:rPr>
        <w:t>Il</w:t>
      </w:r>
      <w:r w:rsidR="006421E8">
        <w:t xml:space="preserve"> </w:t>
      </w:r>
      <w:r>
        <w:rPr>
          <w:spacing w:val="-2"/>
        </w:rPr>
        <w:t>sottoscritto</w:t>
      </w:r>
      <w:r w:rsidR="006421E8">
        <w:rPr>
          <w:spacing w:val="-2"/>
        </w:rPr>
        <w:t xml:space="preserve"> ………………………………………………………………………………………………</w:t>
      </w:r>
    </w:p>
    <w:p w14:paraId="2DEFEB3F" w14:textId="3F77E6EA" w:rsidR="006421E8" w:rsidRDefault="006421E8" w:rsidP="007455C6">
      <w:pPr>
        <w:pStyle w:val="Corpotesto"/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spacing w:val="80"/>
        </w:rPr>
      </w:pPr>
      <w:r>
        <w:t xml:space="preserve">Nato </w:t>
      </w:r>
      <w:r>
        <w:rPr>
          <w:spacing w:val="-10"/>
        </w:rPr>
        <w:t>a</w:t>
      </w:r>
      <w:r>
        <w:t xml:space="preserve"> </w:t>
      </w:r>
      <w:r>
        <w:rPr>
          <w:spacing w:val="-2"/>
        </w:rPr>
        <w:t>…………………………………………………………………………………………..…………</w:t>
      </w:r>
    </w:p>
    <w:p w14:paraId="617E3103" w14:textId="75E26B0F" w:rsidR="006421E8" w:rsidRDefault="006421E8" w:rsidP="007455C6">
      <w:pPr>
        <w:pStyle w:val="Corpotesto"/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spacing w:val="-2"/>
        </w:rPr>
      </w:pPr>
      <w:r>
        <w:t xml:space="preserve">Il </w:t>
      </w:r>
      <w:r>
        <w:rPr>
          <w:spacing w:val="-2"/>
        </w:rPr>
        <w:t>…………………………………………………………………………………………………...………</w:t>
      </w:r>
    </w:p>
    <w:p w14:paraId="4947D38E" w14:textId="0A32064E" w:rsidR="006421E8" w:rsidRDefault="006421E8" w:rsidP="007455C6">
      <w:pPr>
        <w:pStyle w:val="Corpotesto"/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u w:val="single"/>
        </w:rPr>
      </w:pPr>
      <w:r>
        <w:t xml:space="preserve">Residente </w:t>
      </w:r>
      <w:r>
        <w:rPr>
          <w:spacing w:val="-10"/>
        </w:rPr>
        <w:t xml:space="preserve">a </w:t>
      </w:r>
      <w:r>
        <w:rPr>
          <w:spacing w:val="-2"/>
        </w:rPr>
        <w:t>……………………………………………………………………………………….………</w:t>
      </w:r>
    </w:p>
    <w:p w14:paraId="2317BF2D" w14:textId="309DAFF7" w:rsidR="006421E8" w:rsidRDefault="00FD00C6" w:rsidP="007455C6">
      <w:pPr>
        <w:pStyle w:val="Corpotesto"/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</w:pPr>
      <w:r>
        <w:t>Via</w:t>
      </w:r>
      <w:r w:rsidR="006421E8">
        <w:t xml:space="preserve"> </w:t>
      </w:r>
      <w:r w:rsidR="006421E8">
        <w:rPr>
          <w:spacing w:val="-2"/>
        </w:rPr>
        <w:t>…………………………………………………………………………………………………………</w:t>
      </w:r>
    </w:p>
    <w:p w14:paraId="1863D78A" w14:textId="40BA36AD" w:rsidR="006421E8" w:rsidRDefault="006421E8" w:rsidP="007455C6">
      <w:pPr>
        <w:pStyle w:val="Corpotesto"/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spacing w:val="-2"/>
        </w:rPr>
      </w:pPr>
      <w:r>
        <w:rPr>
          <w:spacing w:val="-2"/>
        </w:rPr>
        <w:t>Documento</w:t>
      </w:r>
      <w:r>
        <w:t xml:space="preserve"> </w:t>
      </w:r>
      <w:r>
        <w:rPr>
          <w:spacing w:val="-5"/>
        </w:rPr>
        <w:t>di</w:t>
      </w:r>
      <w:r>
        <w:t xml:space="preserve"> ide</w:t>
      </w:r>
      <w:r>
        <w:rPr>
          <w:spacing w:val="-2"/>
        </w:rPr>
        <w:t>ntità…………………………………………………………………………………..…</w:t>
      </w:r>
    </w:p>
    <w:p w14:paraId="3AECC31B" w14:textId="46EAA2EB" w:rsidR="00B403AB" w:rsidRDefault="00FD00C6" w:rsidP="007455C6">
      <w:pPr>
        <w:pStyle w:val="Corpotesto"/>
        <w:tabs>
          <w:tab w:val="left" w:pos="335"/>
          <w:tab w:val="left" w:pos="1623"/>
          <w:tab w:val="left" w:pos="5350"/>
          <w:tab w:val="left" w:pos="6171"/>
          <w:tab w:val="left" w:pos="6519"/>
          <w:tab w:val="left" w:pos="9389"/>
        </w:tabs>
        <w:spacing w:after="120" w:line="276" w:lineRule="auto"/>
        <w:ind w:left="284" w:right="137"/>
        <w:rPr>
          <w:sz w:val="2"/>
        </w:rPr>
      </w:pPr>
      <w:r>
        <w:rPr>
          <w:spacing w:val="-2"/>
        </w:rPr>
        <w:t>rilasciato</w:t>
      </w:r>
      <w:r w:rsidR="006421E8">
        <w:t xml:space="preserve"> </w:t>
      </w:r>
      <w:r>
        <w:rPr>
          <w:spacing w:val="-5"/>
        </w:rPr>
        <w:t>il</w:t>
      </w:r>
      <w:r w:rsidR="006421E8">
        <w:rPr>
          <w:spacing w:val="-5"/>
        </w:rPr>
        <w:t xml:space="preserve"> </w:t>
      </w:r>
      <w:r w:rsidR="006421E8">
        <w:rPr>
          <w:spacing w:val="-2"/>
        </w:rPr>
        <w:t>………………………………………………………………………………………………..…</w:t>
      </w:r>
    </w:p>
    <w:p w14:paraId="37A367E2" w14:textId="756A4EBE" w:rsidR="006421E8" w:rsidRDefault="00FD00C6" w:rsidP="007455C6">
      <w:pPr>
        <w:pStyle w:val="Corpotesto"/>
        <w:tabs>
          <w:tab w:val="left" w:pos="6734"/>
          <w:tab w:val="left" w:pos="7535"/>
          <w:tab w:val="left" w:pos="8960"/>
        </w:tabs>
        <w:spacing w:after="120" w:line="276" w:lineRule="auto"/>
        <w:ind w:left="284" w:right="138"/>
      </w:pPr>
      <w:r>
        <w:rPr>
          <w:spacing w:val="-2"/>
        </w:rPr>
        <w:t>Codice</w:t>
      </w:r>
      <w:r w:rsidR="006421E8">
        <w:rPr>
          <w:spacing w:val="-2"/>
        </w:rPr>
        <w:t xml:space="preserve"> </w:t>
      </w:r>
      <w:r>
        <w:rPr>
          <w:spacing w:val="-2"/>
        </w:rPr>
        <w:t>Fiscale</w:t>
      </w:r>
      <w:r w:rsidR="006421E8">
        <w:rPr>
          <w:spacing w:val="-2"/>
        </w:rPr>
        <w:t xml:space="preserve"> ………………………………………………………………………………………..……</w:t>
      </w:r>
    </w:p>
    <w:p w14:paraId="7FC9B679" w14:textId="2104BF83" w:rsidR="00B403AB" w:rsidRDefault="00FD00C6" w:rsidP="007455C6">
      <w:pPr>
        <w:pStyle w:val="Corpotesto"/>
        <w:tabs>
          <w:tab w:val="left" w:pos="6734"/>
          <w:tab w:val="left" w:pos="7535"/>
          <w:tab w:val="left" w:pos="8960"/>
        </w:tabs>
        <w:spacing w:after="120" w:line="276" w:lineRule="auto"/>
        <w:ind w:left="284" w:right="138"/>
        <w:rPr>
          <w:spacing w:val="-2"/>
        </w:rPr>
      </w:pPr>
      <w:r>
        <w:t xml:space="preserve">recapito telefonico </w:t>
      </w:r>
      <w:r w:rsidR="006421E8">
        <w:rPr>
          <w:spacing w:val="-2"/>
        </w:rPr>
        <w:t>…………………………………………………………………………………………</w:t>
      </w:r>
    </w:p>
    <w:bookmarkEnd w:id="1"/>
    <w:p w14:paraId="786A36DD" w14:textId="77777777" w:rsidR="00B403AB" w:rsidRDefault="00B403AB" w:rsidP="007455C6">
      <w:pPr>
        <w:pStyle w:val="Corpotesto"/>
        <w:spacing w:after="120" w:line="276" w:lineRule="auto"/>
      </w:pPr>
    </w:p>
    <w:p w14:paraId="1DC7C6AE" w14:textId="77777777" w:rsidR="00B403AB" w:rsidRDefault="00FD00C6" w:rsidP="007455C6">
      <w:pPr>
        <w:pStyle w:val="Titolo1"/>
        <w:spacing w:after="120" w:line="276" w:lineRule="auto"/>
        <w:ind w:left="4493"/>
      </w:pPr>
      <w:r>
        <w:rPr>
          <w:spacing w:val="-2"/>
        </w:rPr>
        <w:t>CHIEDE</w:t>
      </w:r>
    </w:p>
    <w:p w14:paraId="22F459B3" w14:textId="6F8049F3" w:rsidR="007455C6" w:rsidRDefault="00FD00C6" w:rsidP="007455C6">
      <w:pPr>
        <w:spacing w:after="120" w:line="276" w:lineRule="auto"/>
        <w:ind w:left="254"/>
        <w:jc w:val="both"/>
        <w:rPr>
          <w:rFonts w:ascii="Arial" w:hAnsi="Arial"/>
          <w:b/>
        </w:rPr>
      </w:pPr>
      <w:r>
        <w:t>di</w:t>
      </w:r>
      <w:r>
        <w:rPr>
          <w:spacing w:val="36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alla</w:t>
      </w:r>
      <w:r>
        <w:rPr>
          <w:spacing w:val="29"/>
        </w:rPr>
        <w:t xml:space="preserve"> </w:t>
      </w:r>
      <w:r>
        <w:t>procedura</w:t>
      </w:r>
      <w:r>
        <w:rPr>
          <w:spacing w:val="36"/>
        </w:rPr>
        <w:t xml:space="preserve"> </w:t>
      </w:r>
      <w:r>
        <w:t>aperta</w:t>
      </w:r>
      <w:r>
        <w:rPr>
          <w:spacing w:val="28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vendita</w:t>
      </w:r>
      <w:r>
        <w:rPr>
          <w:spacing w:val="35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veicoli</w:t>
      </w:r>
      <w:r>
        <w:rPr>
          <w:spacing w:val="34"/>
        </w:rPr>
        <w:t xml:space="preserve"> </w:t>
      </w:r>
      <w:r>
        <w:t>usati</w:t>
      </w:r>
      <w:r>
        <w:rPr>
          <w:spacing w:val="3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proprietà</w:t>
      </w:r>
      <w:r>
        <w:rPr>
          <w:spacing w:val="32"/>
        </w:rPr>
        <w:t xml:space="preserve"> </w:t>
      </w:r>
      <w:r>
        <w:t>comunale,</w:t>
      </w:r>
      <w:r>
        <w:rPr>
          <w:spacing w:val="36"/>
        </w:rPr>
        <w:t xml:space="preserve"> </w:t>
      </w:r>
      <w:r>
        <w:t xml:space="preserve">nello specifico: </w:t>
      </w:r>
      <w:r w:rsidR="007455C6">
        <w:rPr>
          <w:rFonts w:ascii="Arial" w:hAnsi="Arial"/>
          <w:b/>
        </w:rPr>
        <w:t>Fiat Panda 4x4;</w:t>
      </w:r>
    </w:p>
    <w:p w14:paraId="09B51BB6" w14:textId="77777777" w:rsidR="007455C6" w:rsidRDefault="007455C6" w:rsidP="007455C6">
      <w:pPr>
        <w:spacing w:after="120" w:line="276" w:lineRule="auto"/>
        <w:ind w:left="254"/>
        <w:jc w:val="both"/>
        <w:rPr>
          <w:rFonts w:ascii="Arial" w:hAnsi="Arial"/>
          <w:b/>
        </w:rPr>
      </w:pPr>
    </w:p>
    <w:p w14:paraId="5C2D9782" w14:textId="5FE6177B" w:rsidR="00B403AB" w:rsidRDefault="00FD00C6" w:rsidP="007455C6">
      <w:pPr>
        <w:spacing w:after="120" w:line="276" w:lineRule="auto"/>
        <w:ind w:left="254"/>
        <w:jc w:val="both"/>
      </w:pPr>
      <w:r>
        <w:t>consapevole delle sanzioni penali previste per le ipotesi di falsità in atti e dichiarazioni mendaci,</w:t>
      </w:r>
      <w:r>
        <w:rPr>
          <w:spacing w:val="80"/>
        </w:rPr>
        <w:t xml:space="preserve"> </w:t>
      </w:r>
      <w:r>
        <w:t>ai sensi dell’art. 46 e 47 del D.P.R. n. 445/2000</w:t>
      </w:r>
    </w:p>
    <w:p w14:paraId="1FED7B3B" w14:textId="77777777" w:rsidR="00CB64E4" w:rsidRDefault="00CB64E4" w:rsidP="007455C6">
      <w:pPr>
        <w:pStyle w:val="Corpotesto"/>
        <w:spacing w:after="120" w:line="276" w:lineRule="auto"/>
      </w:pPr>
    </w:p>
    <w:p w14:paraId="749BA35F" w14:textId="77777777" w:rsidR="00B403AB" w:rsidRDefault="00FD00C6" w:rsidP="007455C6">
      <w:pPr>
        <w:pStyle w:val="Titolo1"/>
        <w:spacing w:after="120" w:line="276" w:lineRule="auto"/>
        <w:ind w:left="4423"/>
      </w:pPr>
      <w:r>
        <w:rPr>
          <w:spacing w:val="-2"/>
        </w:rPr>
        <w:t>DICHIARA</w:t>
      </w:r>
    </w:p>
    <w:p w14:paraId="0D65D482" w14:textId="77777777" w:rsidR="00B403AB" w:rsidRDefault="00FD00C6" w:rsidP="007455C6">
      <w:pPr>
        <w:pStyle w:val="Titolo2"/>
        <w:spacing w:after="120" w:line="276" w:lineRule="auto"/>
      </w:pPr>
      <w:r>
        <w:t>se</w:t>
      </w:r>
      <w:r>
        <w:rPr>
          <w:spacing w:val="-7"/>
        </w:rPr>
        <w:t xml:space="preserve"> </w:t>
      </w:r>
      <w:r>
        <w:t>partecipa</w:t>
      </w:r>
      <w:r>
        <w:rPr>
          <w:spacing w:val="-10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rPr>
          <w:spacing w:val="-2"/>
        </w:rPr>
        <w:t>fisica:</w:t>
      </w:r>
    </w:p>
    <w:p w14:paraId="1E5CEFF3" w14:textId="77777777" w:rsidR="00B403AB" w:rsidRDefault="00FD00C6" w:rsidP="00CB64E4">
      <w:pPr>
        <w:pStyle w:val="Paragrafoelenco"/>
        <w:numPr>
          <w:ilvl w:val="0"/>
          <w:numId w:val="2"/>
        </w:numPr>
        <w:tabs>
          <w:tab w:val="left" w:pos="650"/>
        </w:tabs>
        <w:spacing w:after="120" w:line="276" w:lineRule="auto"/>
        <w:ind w:right="444"/>
      </w:pPr>
      <w:r>
        <w:t>di</w:t>
      </w:r>
      <w:r>
        <w:rPr>
          <w:spacing w:val="74"/>
        </w:rPr>
        <w:t xml:space="preserve"> </w:t>
      </w:r>
      <w:r>
        <w:t>non</w:t>
      </w:r>
      <w:r>
        <w:rPr>
          <w:spacing w:val="68"/>
        </w:rPr>
        <w:t xml:space="preserve"> </w:t>
      </w:r>
      <w:r>
        <w:t>essere</w:t>
      </w:r>
      <w:r>
        <w:rPr>
          <w:spacing w:val="71"/>
        </w:rPr>
        <w:t xml:space="preserve"> </w:t>
      </w:r>
      <w:r>
        <w:t>interdetto,</w:t>
      </w:r>
      <w:r>
        <w:rPr>
          <w:spacing w:val="70"/>
        </w:rPr>
        <w:t xml:space="preserve"> </w:t>
      </w:r>
      <w:r>
        <w:t>inabilitato</w:t>
      </w:r>
      <w:r>
        <w:rPr>
          <w:spacing w:val="74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fallito</w:t>
      </w:r>
      <w:r>
        <w:rPr>
          <w:spacing w:val="68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che</w:t>
      </w:r>
      <w:r>
        <w:rPr>
          <w:spacing w:val="70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suo</w:t>
      </w:r>
      <w:r>
        <w:rPr>
          <w:spacing w:val="70"/>
        </w:rPr>
        <w:t xml:space="preserve"> </w:t>
      </w:r>
      <w:r>
        <w:t>carico</w:t>
      </w:r>
      <w:r>
        <w:rPr>
          <w:spacing w:val="73"/>
        </w:rPr>
        <w:t xml:space="preserve"> </w:t>
      </w:r>
      <w:r>
        <w:t>non</w:t>
      </w:r>
      <w:r>
        <w:rPr>
          <w:spacing w:val="73"/>
        </w:rPr>
        <w:t xml:space="preserve"> </w:t>
      </w:r>
      <w:r>
        <w:t>sono</w:t>
      </w:r>
      <w:r>
        <w:rPr>
          <w:spacing w:val="68"/>
        </w:rPr>
        <w:t xml:space="preserve"> </w:t>
      </w:r>
      <w:r>
        <w:t>in</w:t>
      </w:r>
      <w:r>
        <w:rPr>
          <w:spacing w:val="68"/>
        </w:rPr>
        <w:t xml:space="preserve"> </w:t>
      </w:r>
      <w:r>
        <w:t>corso procedure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-24"/>
        </w:rPr>
        <w:t xml:space="preserve"> </w:t>
      </w:r>
      <w:r>
        <w:t>dichiarazione di tali stati;</w:t>
      </w:r>
    </w:p>
    <w:p w14:paraId="6E6DF6D2" w14:textId="77777777" w:rsidR="00B403AB" w:rsidRDefault="00FD00C6" w:rsidP="00CB64E4">
      <w:pPr>
        <w:pStyle w:val="Paragrafoelenco"/>
        <w:numPr>
          <w:ilvl w:val="0"/>
          <w:numId w:val="2"/>
        </w:numPr>
        <w:tabs>
          <w:tab w:val="left" w:pos="650"/>
        </w:tabs>
        <w:spacing w:after="120" w:line="276" w:lineRule="auto"/>
        <w:ind w:right="444"/>
      </w:pPr>
      <w:r>
        <w:t>che a suo carico non sono state emesse condanne penali che comportino la perdita o la</w:t>
      </w:r>
      <w:r>
        <w:rPr>
          <w:spacing w:val="40"/>
        </w:rPr>
        <w:t xml:space="preserve"> </w:t>
      </w:r>
      <w:r>
        <w:t>sospensione delle capacità a contrattare con la Pubblica Amministrazione.</w:t>
      </w:r>
    </w:p>
    <w:p w14:paraId="6204020D" w14:textId="77777777" w:rsidR="007455C6" w:rsidRDefault="007455C6" w:rsidP="007455C6">
      <w:pPr>
        <w:pStyle w:val="Titolo2"/>
        <w:spacing w:after="120" w:line="276" w:lineRule="auto"/>
      </w:pPr>
    </w:p>
    <w:p w14:paraId="0BA2C350" w14:textId="6525463A" w:rsidR="00B403AB" w:rsidRDefault="00FD00C6" w:rsidP="007455C6">
      <w:pPr>
        <w:pStyle w:val="Titolo2"/>
        <w:spacing w:after="120" w:line="276" w:lineRule="auto"/>
      </w:pPr>
      <w:r>
        <w:t>se</w:t>
      </w:r>
      <w:r>
        <w:rPr>
          <w:spacing w:val="-3"/>
        </w:rPr>
        <w:t xml:space="preserve"> </w:t>
      </w:r>
      <w:r>
        <w:t>partecipa</w:t>
      </w:r>
      <w:r>
        <w:rPr>
          <w:spacing w:val="-10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conto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ente:</w:t>
      </w:r>
    </w:p>
    <w:p w14:paraId="7E2B92A0" w14:textId="31767712" w:rsidR="00B403AB" w:rsidRDefault="00FD00C6" w:rsidP="007455C6">
      <w:pPr>
        <w:pStyle w:val="Paragrafoelenco"/>
        <w:numPr>
          <w:ilvl w:val="0"/>
          <w:numId w:val="2"/>
        </w:numPr>
        <w:tabs>
          <w:tab w:val="left" w:pos="649"/>
          <w:tab w:val="left" w:pos="1477"/>
          <w:tab w:val="left" w:pos="2197"/>
          <w:tab w:val="left" w:pos="3208"/>
          <w:tab w:val="left" w:pos="3741"/>
          <w:tab w:val="left" w:pos="8324"/>
          <w:tab w:val="left" w:pos="8612"/>
        </w:tabs>
        <w:spacing w:after="120" w:line="276" w:lineRule="auto"/>
        <w:ind w:left="649" w:hanging="395"/>
        <w:jc w:val="left"/>
      </w:pPr>
      <w:r>
        <w:rPr>
          <w:spacing w:val="-2"/>
        </w:rPr>
        <w:t>nella</w:t>
      </w:r>
      <w:r w:rsidR="007455C6">
        <w:rPr>
          <w:spacing w:val="-2"/>
        </w:rPr>
        <w:t xml:space="preserve"> </w:t>
      </w:r>
      <w:r>
        <w:rPr>
          <w:spacing w:val="-5"/>
        </w:rPr>
        <w:t>sua</w:t>
      </w:r>
      <w:r w:rsidR="007455C6">
        <w:rPr>
          <w:spacing w:val="-5"/>
        </w:rPr>
        <w:t xml:space="preserve"> </w:t>
      </w:r>
      <w:r>
        <w:rPr>
          <w:spacing w:val="-2"/>
        </w:rPr>
        <w:t>qualità</w:t>
      </w:r>
      <w:r>
        <w:tab/>
      </w:r>
      <w:r w:rsidR="007455C6">
        <w:t xml:space="preserve"> </w:t>
      </w:r>
      <w:r>
        <w:rPr>
          <w:spacing w:val="-5"/>
        </w:rPr>
        <w:t>di</w:t>
      </w:r>
      <w:r w:rsidR="007455C6">
        <w:rPr>
          <w:spacing w:val="-5"/>
        </w:rPr>
        <w:t>_________________________________________________</w:t>
      </w:r>
      <w:r>
        <w:rPr>
          <w:spacing w:val="-2"/>
        </w:rPr>
        <w:t>dell’Impresa</w:t>
      </w:r>
    </w:p>
    <w:p w14:paraId="65CCCF0B" w14:textId="77777777" w:rsidR="00B403AB" w:rsidRDefault="00FD00C6" w:rsidP="007455C6">
      <w:pPr>
        <w:pStyle w:val="Corpotesto"/>
        <w:tabs>
          <w:tab w:val="left" w:pos="6502"/>
          <w:tab w:val="left" w:pos="9042"/>
        </w:tabs>
        <w:spacing w:after="120" w:line="276" w:lineRule="auto"/>
        <w:ind w:left="141"/>
        <w:jc w:val="both"/>
      </w:pPr>
      <w:r>
        <w:t>con</w:t>
      </w:r>
      <w:r>
        <w:rPr>
          <w:spacing w:val="80"/>
          <w:w w:val="150"/>
        </w:rPr>
        <w:t xml:space="preserve"> </w:t>
      </w:r>
      <w:r>
        <w:t>sede</w:t>
      </w:r>
      <w:r>
        <w:rPr>
          <w:spacing w:val="80"/>
          <w:w w:val="150"/>
        </w:rPr>
        <w:t xml:space="preserve"> </w:t>
      </w:r>
      <w:r>
        <w:t>legale</w:t>
      </w:r>
      <w:r>
        <w:rPr>
          <w:spacing w:val="80"/>
        </w:rPr>
        <w:t xml:space="preserve">  </w:t>
      </w:r>
      <w:r>
        <w:t>in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(C.F.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P.I.</w:t>
      </w:r>
    </w:p>
    <w:p w14:paraId="7D2FD2C0" w14:textId="77777777" w:rsidR="00B403AB" w:rsidRDefault="00FD00C6" w:rsidP="007455C6">
      <w:pPr>
        <w:pStyle w:val="Corpotesto"/>
        <w:tabs>
          <w:tab w:val="left" w:pos="2344"/>
          <w:tab w:val="left" w:pos="3406"/>
          <w:tab w:val="left" w:pos="8886"/>
        </w:tabs>
        <w:spacing w:after="120" w:line="276" w:lineRule="auto"/>
        <w:ind w:left="141" w:right="152"/>
        <w:jc w:val="both"/>
      </w:pPr>
      <w:r>
        <w:rPr>
          <w:u w:val="single"/>
        </w:rPr>
        <w:tab/>
      </w:r>
      <w:r>
        <w:t xml:space="preserve">) iscritta nel Registro delle Imprese di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-2"/>
        </w:rPr>
        <w:t xml:space="preserve">costituita </w:t>
      </w:r>
      <w:r>
        <w:lastRenderedPageBreak/>
        <w:t xml:space="preserve">con atto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la medesima non si trova in stato di fallimento, liquidazione coatta amministrativa, concordato preventivo o amministrazione controllata, né ha presentato domanda</w:t>
      </w:r>
      <w:r>
        <w:rPr>
          <w:spacing w:val="40"/>
        </w:rPr>
        <w:t xml:space="preserve"> </w:t>
      </w:r>
      <w:r>
        <w:t>perconcordato o amministrazione controllata.</w:t>
      </w:r>
    </w:p>
    <w:p w14:paraId="6BC1E014" w14:textId="77777777" w:rsidR="007455C6" w:rsidRDefault="007455C6" w:rsidP="007455C6">
      <w:pPr>
        <w:pStyle w:val="Titolo2"/>
        <w:spacing w:after="120" w:line="276" w:lineRule="auto"/>
        <w:jc w:val="both"/>
      </w:pPr>
    </w:p>
    <w:p w14:paraId="74262A51" w14:textId="53B5426B" w:rsidR="00B403AB" w:rsidRDefault="00FD00C6" w:rsidP="007455C6">
      <w:pPr>
        <w:pStyle w:val="Titolo2"/>
        <w:spacing w:after="120" w:line="276" w:lineRule="auto"/>
        <w:jc w:val="both"/>
      </w:pPr>
      <w:r>
        <w:t>Per</w:t>
      </w:r>
      <w:r>
        <w:rPr>
          <w:spacing w:val="-6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partecipanti:</w:t>
      </w:r>
    </w:p>
    <w:p w14:paraId="77326028" w14:textId="77777777" w:rsidR="00B403AB" w:rsidRDefault="00FD00C6" w:rsidP="00CB64E4">
      <w:pPr>
        <w:pStyle w:val="Paragrafoelenco"/>
        <w:numPr>
          <w:ilvl w:val="0"/>
          <w:numId w:val="1"/>
        </w:numPr>
        <w:tabs>
          <w:tab w:val="left" w:pos="614"/>
        </w:tabs>
        <w:spacing w:after="120" w:line="276" w:lineRule="auto"/>
        <w:ind w:right="23"/>
        <w:jc w:val="both"/>
        <w:rPr>
          <w:rFonts w:ascii="Times New Roman" w:hAnsi="Times New Roman"/>
        </w:rPr>
      </w:pPr>
      <w:r>
        <w:t>di aver preso visione e conoscenza dell’automezzo e di accettare integralmente, in caso</w:t>
      </w:r>
      <w:r>
        <w:rPr>
          <w:spacing w:val="40"/>
        </w:rPr>
        <w:t xml:space="preserve"> </w:t>
      </w:r>
      <w:r>
        <w:t>di aggiudicazione,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situazione di</w:t>
      </w:r>
      <w:r>
        <w:rPr>
          <w:spacing w:val="-7"/>
        </w:rPr>
        <w:t xml:space="preserve"> </w:t>
      </w:r>
      <w:r>
        <w:t>fatto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mezzo</w:t>
      </w:r>
      <w:r>
        <w:rPr>
          <w:spacing w:val="-2"/>
        </w:rPr>
        <w:t xml:space="preserve"> </w:t>
      </w:r>
      <w:r>
        <w:t>posto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vendita aver</w:t>
      </w:r>
      <w:r>
        <w:rPr>
          <w:spacing w:val="-1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piena conoscenza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incondizionatamente</w:t>
      </w:r>
      <w:r>
        <w:rPr>
          <w:spacing w:val="-4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clausole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nell’Avviso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Asta Pubblica e nei documenti allegati;</w:t>
      </w:r>
    </w:p>
    <w:p w14:paraId="629FCCC0" w14:textId="60AF1CAE" w:rsidR="00B403AB" w:rsidRDefault="00FD00C6" w:rsidP="00CB64E4">
      <w:pPr>
        <w:pStyle w:val="Paragrafoelenco"/>
        <w:numPr>
          <w:ilvl w:val="0"/>
          <w:numId w:val="1"/>
        </w:numPr>
        <w:tabs>
          <w:tab w:val="left" w:pos="610"/>
          <w:tab w:val="left" w:pos="614"/>
        </w:tabs>
        <w:spacing w:after="120" w:line="276" w:lineRule="auto"/>
        <w:ind w:right="23"/>
        <w:jc w:val="both"/>
        <w:rPr>
          <w:rFonts w:ascii="Times New Roman" w:hAnsi="Times New Roman"/>
        </w:rPr>
      </w:pPr>
      <w:r>
        <w:t>di prendere atto e di accettare che l'offerta presentata è in ogni caso vincolante, valida ed irrevocabile per</w:t>
      </w:r>
      <w:r w:rsidR="007455C6">
        <w:t xml:space="preserve"> </w:t>
      </w:r>
      <w:r>
        <w:t xml:space="preserve">il periodo di </w:t>
      </w:r>
      <w:r w:rsidR="007455C6">
        <w:t>centottanta</w:t>
      </w:r>
      <w:r>
        <w:t xml:space="preserve"> giorni dalla data dell'esperimento della procedura;</w:t>
      </w:r>
    </w:p>
    <w:p w14:paraId="277EC315" w14:textId="77777777" w:rsidR="00B403AB" w:rsidRDefault="00FD00C6" w:rsidP="00CB64E4">
      <w:pPr>
        <w:pStyle w:val="Paragrafoelenco"/>
        <w:numPr>
          <w:ilvl w:val="0"/>
          <w:numId w:val="1"/>
        </w:numPr>
        <w:tabs>
          <w:tab w:val="left" w:pos="614"/>
        </w:tabs>
        <w:spacing w:after="120" w:line="276" w:lineRule="auto"/>
        <w:ind w:right="23"/>
        <w:jc w:val="both"/>
        <w:rPr>
          <w:rFonts w:ascii="Times New Roman" w:hAnsi="Times New Roman"/>
          <w:b/>
        </w:rPr>
      </w:pPr>
      <w:r>
        <w:rPr>
          <w:rFonts w:ascii="Arial" w:hAnsi="Arial"/>
          <w:b/>
        </w:rPr>
        <w:t>di prendere atto e di accettare che qualsiasi onere, costo e spesa (ivi incluse imposte, tasse, spese per la formalizzazione dell'atto, voltura della titolarità del mezzo sulla Carta di Circolazione e sul certificato di proprietà, ecc.) relativi alla vendita dell’automezzo e quelle riguardanti la rimozione dei dispositivi e insegne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sarà totalmente a proprio carico;</w:t>
      </w:r>
    </w:p>
    <w:p w14:paraId="450ED498" w14:textId="77777777" w:rsidR="00B403AB" w:rsidRDefault="00FD00C6" w:rsidP="00CB64E4">
      <w:pPr>
        <w:pStyle w:val="Paragrafoelenco"/>
        <w:numPr>
          <w:ilvl w:val="0"/>
          <w:numId w:val="1"/>
        </w:numPr>
        <w:tabs>
          <w:tab w:val="left" w:pos="614"/>
        </w:tabs>
        <w:spacing w:after="120" w:line="276" w:lineRule="auto"/>
        <w:ind w:right="23"/>
        <w:jc w:val="both"/>
        <w:rPr>
          <w:rFonts w:ascii="Times New Roman" w:hAnsi="Times New Roman"/>
        </w:rPr>
      </w:pPr>
      <w:r>
        <w:t xml:space="preserve">di prendere atto e di accettare espressamente che, in caso di aggiudicazione del bene oggetto della vendita, </w:t>
      </w:r>
      <w:r>
        <w:rPr>
          <w:rFonts w:ascii="Arial" w:hAnsi="Arial"/>
          <w:i/>
        </w:rPr>
        <w:t xml:space="preserve">sarà ritenuto decaduto da qualsiasi diritto </w:t>
      </w:r>
      <w:r>
        <w:t>qualora non provveda a:</w:t>
      </w:r>
    </w:p>
    <w:p w14:paraId="64FEAE7F" w14:textId="56374397" w:rsidR="00B403AB" w:rsidRDefault="00FD00C6" w:rsidP="00CB64E4">
      <w:pPr>
        <w:pStyle w:val="Paragrafoelenco"/>
        <w:numPr>
          <w:ilvl w:val="1"/>
          <w:numId w:val="1"/>
        </w:numPr>
        <w:tabs>
          <w:tab w:val="left" w:pos="1333"/>
        </w:tabs>
        <w:spacing w:line="276" w:lineRule="auto"/>
        <w:ind w:left="1333" w:right="23"/>
      </w:pPr>
      <w:r>
        <w:t xml:space="preserve">versare la somma relativa all’importo di aggiudicazione entro e </w:t>
      </w:r>
      <w:r w:rsidRPr="00FC102D">
        <w:rPr>
          <w:u w:val="single"/>
        </w:rPr>
        <w:t>non oltre 1</w:t>
      </w:r>
      <w:r w:rsidR="00CB64E4">
        <w:rPr>
          <w:u w:val="single"/>
        </w:rPr>
        <w:t>5</w:t>
      </w:r>
      <w:r w:rsidRPr="00FC102D">
        <w:rPr>
          <w:u w:val="single"/>
        </w:rPr>
        <w:t xml:space="preserve"> (</w:t>
      </w:r>
      <w:r w:rsidR="00CB64E4">
        <w:rPr>
          <w:u w:val="single"/>
        </w:rPr>
        <w:t>qui</w:t>
      </w:r>
      <w:r w:rsidR="00CB64E4" w:rsidRPr="00CB64E4">
        <w:rPr>
          <w:u w:val="single"/>
        </w:rPr>
        <w:t>ndici</w:t>
      </w:r>
      <w:r w:rsidRPr="00CB64E4">
        <w:rPr>
          <w:u w:val="single"/>
        </w:rPr>
        <w:t>)</w:t>
      </w:r>
      <w:r w:rsidRPr="00CB64E4">
        <w:t xml:space="preserve"> giorni dalla data di comunicazione dell’aggiudicazione, c/c Bancario IBAN: </w:t>
      </w:r>
      <w:r w:rsidR="00CB64E4" w:rsidRPr="00CB64E4">
        <w:t>IT</w:t>
      </w:r>
      <w:r w:rsidRPr="00CB64E4">
        <w:t xml:space="preserve"> </w:t>
      </w:r>
      <w:r w:rsidR="00CB64E4" w:rsidRPr="00CB64E4">
        <w:t>90 U 0359901800000000190197 –</w:t>
      </w:r>
      <w:r w:rsidRPr="00CB64E4">
        <w:t xml:space="preserve"> </w:t>
      </w:r>
      <w:r w:rsidR="00CB64E4" w:rsidRPr="00CB64E4">
        <w:t>Tesoreria Unica del Comune di Gottolengo – Credito Cooperativo Italiano</w:t>
      </w:r>
    </w:p>
    <w:p w14:paraId="597956E0" w14:textId="4961D9FB" w:rsidR="00B403AB" w:rsidRDefault="00FD00C6" w:rsidP="00CB64E4">
      <w:pPr>
        <w:pStyle w:val="Paragrafoelenco"/>
        <w:numPr>
          <w:ilvl w:val="1"/>
          <w:numId w:val="1"/>
        </w:numPr>
        <w:tabs>
          <w:tab w:val="left" w:pos="1333"/>
        </w:tabs>
        <w:spacing w:line="276" w:lineRule="auto"/>
        <w:ind w:left="1333" w:right="23" w:hanging="359"/>
      </w:pPr>
      <w:r>
        <w:t>effettuare</w:t>
      </w:r>
      <w:r w:rsidRPr="00CB64E4">
        <w:rPr>
          <w:spacing w:val="24"/>
        </w:rPr>
        <w:t xml:space="preserve"> </w:t>
      </w:r>
      <w:r>
        <w:t>la</w:t>
      </w:r>
      <w:r w:rsidRPr="00CB64E4">
        <w:rPr>
          <w:spacing w:val="26"/>
        </w:rPr>
        <w:t xml:space="preserve"> </w:t>
      </w:r>
      <w:r>
        <w:t>trascrizione</w:t>
      </w:r>
      <w:r w:rsidRPr="00CB64E4">
        <w:rPr>
          <w:spacing w:val="29"/>
        </w:rPr>
        <w:t xml:space="preserve"> </w:t>
      </w:r>
      <w:r>
        <w:t>della</w:t>
      </w:r>
      <w:r w:rsidRPr="00CB64E4">
        <w:rPr>
          <w:spacing w:val="29"/>
        </w:rPr>
        <w:t xml:space="preserve"> </w:t>
      </w:r>
      <w:r>
        <w:t>nuova</w:t>
      </w:r>
      <w:r w:rsidRPr="00CB64E4">
        <w:rPr>
          <w:spacing w:val="27"/>
        </w:rPr>
        <w:t xml:space="preserve"> </w:t>
      </w:r>
      <w:r>
        <w:t>proprietà</w:t>
      </w:r>
      <w:r w:rsidRPr="00CB64E4">
        <w:rPr>
          <w:spacing w:val="27"/>
        </w:rPr>
        <w:t xml:space="preserve"> </w:t>
      </w:r>
      <w:r>
        <w:t>al</w:t>
      </w:r>
      <w:r w:rsidRPr="00CB64E4">
        <w:rPr>
          <w:spacing w:val="28"/>
        </w:rPr>
        <w:t xml:space="preserve"> </w:t>
      </w:r>
      <w:r>
        <w:t>P.</w:t>
      </w:r>
      <w:r w:rsidRPr="00CB64E4">
        <w:rPr>
          <w:spacing w:val="28"/>
        </w:rPr>
        <w:t xml:space="preserve"> </w:t>
      </w:r>
      <w:r>
        <w:t>R.</w:t>
      </w:r>
      <w:r w:rsidRPr="00CB64E4">
        <w:rPr>
          <w:spacing w:val="29"/>
        </w:rPr>
        <w:t xml:space="preserve"> </w:t>
      </w:r>
      <w:r>
        <w:t>A</w:t>
      </w:r>
      <w:r w:rsidRPr="00CB64E4">
        <w:rPr>
          <w:spacing w:val="26"/>
        </w:rPr>
        <w:t xml:space="preserve"> </w:t>
      </w:r>
      <w:r>
        <w:t>e</w:t>
      </w:r>
      <w:r w:rsidRPr="00CB64E4">
        <w:rPr>
          <w:spacing w:val="26"/>
        </w:rPr>
        <w:t xml:space="preserve"> </w:t>
      </w:r>
      <w:r>
        <w:t>l’aggiornamento</w:t>
      </w:r>
      <w:r w:rsidRPr="00CB64E4">
        <w:rPr>
          <w:spacing w:val="30"/>
        </w:rPr>
        <w:t xml:space="preserve"> </w:t>
      </w:r>
      <w:r w:rsidRPr="00CB64E4">
        <w:rPr>
          <w:spacing w:val="-2"/>
        </w:rPr>
        <w:t>nella</w:t>
      </w:r>
      <w:r w:rsidR="00CB64E4">
        <w:rPr>
          <w:spacing w:val="-2"/>
        </w:rPr>
        <w:t xml:space="preserve"> </w:t>
      </w:r>
      <w:r>
        <w:t>Carta</w:t>
      </w:r>
      <w:r w:rsidRPr="00CB64E4">
        <w:rPr>
          <w:spacing w:val="-3"/>
        </w:rPr>
        <w:t xml:space="preserve"> </w:t>
      </w:r>
      <w:r>
        <w:t>di</w:t>
      </w:r>
      <w:r w:rsidRPr="00CB64E4">
        <w:rPr>
          <w:spacing w:val="-1"/>
        </w:rPr>
        <w:t xml:space="preserve"> </w:t>
      </w:r>
      <w:r w:rsidRPr="00CB64E4">
        <w:rPr>
          <w:spacing w:val="-2"/>
        </w:rPr>
        <w:t>Circolazione</w:t>
      </w:r>
      <w:r w:rsidR="00FC102D" w:rsidRPr="00CB64E4">
        <w:rPr>
          <w:spacing w:val="-2"/>
        </w:rPr>
        <w:t xml:space="preserve"> dopo l’avvenuto versamento della quota offerta</w:t>
      </w:r>
      <w:r w:rsidRPr="00CB64E4">
        <w:rPr>
          <w:spacing w:val="-2"/>
        </w:rPr>
        <w:t>;</w:t>
      </w:r>
    </w:p>
    <w:p w14:paraId="5D2C1970" w14:textId="30F349E4" w:rsidR="00B403AB" w:rsidRPr="00CB64E4" w:rsidRDefault="00FD00C6" w:rsidP="00CB64E4">
      <w:pPr>
        <w:pStyle w:val="Paragrafoelenco"/>
        <w:numPr>
          <w:ilvl w:val="1"/>
          <w:numId w:val="1"/>
        </w:numPr>
        <w:tabs>
          <w:tab w:val="left" w:pos="1333"/>
        </w:tabs>
        <w:spacing w:line="276" w:lineRule="auto"/>
        <w:ind w:left="1333" w:right="23" w:hanging="359"/>
        <w:rPr>
          <w:spacing w:val="-2"/>
        </w:rPr>
      </w:pPr>
      <w:r>
        <w:t>provvedere</w:t>
      </w:r>
      <w:r w:rsidRPr="00CB64E4">
        <w:rPr>
          <w:spacing w:val="54"/>
        </w:rPr>
        <w:t xml:space="preserve"> </w:t>
      </w:r>
      <w:r>
        <w:t>all’assicurazione</w:t>
      </w:r>
      <w:r w:rsidRPr="00CB64E4">
        <w:rPr>
          <w:spacing w:val="58"/>
        </w:rPr>
        <w:t xml:space="preserve"> </w:t>
      </w:r>
      <w:r>
        <w:t>del</w:t>
      </w:r>
      <w:r w:rsidRPr="00CB64E4">
        <w:rPr>
          <w:spacing w:val="56"/>
        </w:rPr>
        <w:t xml:space="preserve"> </w:t>
      </w:r>
      <w:r>
        <w:t>veicolo</w:t>
      </w:r>
      <w:r w:rsidRPr="00CB64E4">
        <w:rPr>
          <w:spacing w:val="56"/>
        </w:rPr>
        <w:t xml:space="preserve"> </w:t>
      </w:r>
      <w:r>
        <w:t>con</w:t>
      </w:r>
      <w:r w:rsidRPr="00CB64E4">
        <w:rPr>
          <w:spacing w:val="55"/>
        </w:rPr>
        <w:t xml:space="preserve"> </w:t>
      </w:r>
      <w:r>
        <w:t>specifica</w:t>
      </w:r>
      <w:r w:rsidRPr="00CB64E4">
        <w:rPr>
          <w:spacing w:val="57"/>
        </w:rPr>
        <w:t xml:space="preserve"> </w:t>
      </w:r>
      <w:r>
        <w:t>polizza</w:t>
      </w:r>
      <w:r w:rsidRPr="00CB64E4">
        <w:rPr>
          <w:spacing w:val="58"/>
        </w:rPr>
        <w:t xml:space="preserve"> </w:t>
      </w:r>
      <w:r>
        <w:t>RCA</w:t>
      </w:r>
      <w:r w:rsidRPr="00CB64E4">
        <w:rPr>
          <w:spacing w:val="55"/>
        </w:rPr>
        <w:t xml:space="preserve"> </w:t>
      </w:r>
      <w:r>
        <w:t>intestata</w:t>
      </w:r>
      <w:r w:rsidRPr="00CB64E4">
        <w:rPr>
          <w:spacing w:val="55"/>
        </w:rPr>
        <w:t xml:space="preserve"> </w:t>
      </w:r>
      <w:r w:rsidRPr="00CB64E4">
        <w:rPr>
          <w:spacing w:val="-5"/>
        </w:rPr>
        <w:t>al</w:t>
      </w:r>
      <w:r w:rsidR="00CB64E4">
        <w:rPr>
          <w:spacing w:val="-5"/>
        </w:rPr>
        <w:t xml:space="preserve"> </w:t>
      </w:r>
      <w:r>
        <w:t>nuovo</w:t>
      </w:r>
      <w:r w:rsidRPr="00CB64E4">
        <w:rPr>
          <w:spacing w:val="-4"/>
        </w:rPr>
        <w:t xml:space="preserve"> </w:t>
      </w:r>
      <w:r w:rsidRPr="00CB64E4">
        <w:rPr>
          <w:spacing w:val="-2"/>
        </w:rPr>
        <w:t>acquirente;</w:t>
      </w:r>
    </w:p>
    <w:p w14:paraId="7D3F0CB5" w14:textId="77777777" w:rsidR="00FC102D" w:rsidRDefault="00FC102D" w:rsidP="00FC102D">
      <w:pPr>
        <w:pStyle w:val="Corpotesto"/>
        <w:spacing w:line="276" w:lineRule="auto"/>
        <w:ind w:left="1333"/>
        <w:jc w:val="both"/>
      </w:pPr>
    </w:p>
    <w:p w14:paraId="7FD8B619" w14:textId="77777777" w:rsidR="00B403AB" w:rsidRDefault="00FD00C6" w:rsidP="007455C6">
      <w:pPr>
        <w:pStyle w:val="Paragrafoelenco"/>
        <w:numPr>
          <w:ilvl w:val="0"/>
          <w:numId w:val="1"/>
        </w:numPr>
        <w:tabs>
          <w:tab w:val="left" w:pos="588"/>
        </w:tabs>
        <w:spacing w:after="120" w:line="276" w:lineRule="auto"/>
        <w:ind w:left="588" w:hanging="339"/>
        <w:jc w:val="both"/>
        <w:rPr>
          <w:rFonts w:ascii="Times New Roman" w:hAnsi="Times New Roman"/>
        </w:rPr>
      </w:pPr>
      <w:r>
        <w:t>di</w:t>
      </w:r>
      <w:r>
        <w:rPr>
          <w:spacing w:val="-16"/>
        </w:rPr>
        <w:t xml:space="preserve"> </w:t>
      </w:r>
      <w:r>
        <w:t>accettare,</w:t>
      </w:r>
      <w:r>
        <w:rPr>
          <w:spacing w:val="-15"/>
        </w:rPr>
        <w:t xml:space="preserve"> </w:t>
      </w:r>
      <w:r>
        <w:t>senza</w:t>
      </w:r>
      <w:r>
        <w:rPr>
          <w:spacing w:val="-15"/>
        </w:rPr>
        <w:t xml:space="preserve"> </w:t>
      </w:r>
      <w:r>
        <w:t>alcuna</w:t>
      </w:r>
      <w:r>
        <w:rPr>
          <w:spacing w:val="-15"/>
        </w:rPr>
        <w:t xml:space="preserve"> </w:t>
      </w:r>
      <w:r>
        <w:t>riserva,</w:t>
      </w:r>
      <w:r>
        <w:rPr>
          <w:spacing w:val="-15"/>
        </w:rPr>
        <w:t xml:space="preserve"> </w:t>
      </w:r>
      <w:r>
        <w:t>tutte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procedura</w:t>
      </w:r>
      <w:r>
        <w:rPr>
          <w:spacing w:val="-15"/>
        </w:rPr>
        <w:t xml:space="preserve"> </w:t>
      </w:r>
      <w:r>
        <w:t>dell’asta</w:t>
      </w:r>
      <w:r>
        <w:rPr>
          <w:spacing w:val="-15"/>
        </w:rPr>
        <w:t xml:space="preserve"> </w:t>
      </w:r>
      <w:r>
        <w:rPr>
          <w:spacing w:val="-2"/>
        </w:rPr>
        <w:t>pubblica;</w:t>
      </w:r>
    </w:p>
    <w:p w14:paraId="2750F63D" w14:textId="5C9C505A" w:rsidR="00872FF3" w:rsidRPr="00872FF3" w:rsidRDefault="00872FF3" w:rsidP="00872FF3">
      <w:pPr>
        <w:pStyle w:val="Paragrafoelenco"/>
        <w:numPr>
          <w:ilvl w:val="0"/>
          <w:numId w:val="1"/>
        </w:numPr>
        <w:spacing w:after="120" w:line="276" w:lineRule="auto"/>
        <w:ind w:left="588" w:hanging="339"/>
        <w:jc w:val="both"/>
      </w:pPr>
      <w:r w:rsidRPr="00872FF3">
        <w:t xml:space="preserve">di impegnarsi alla rimozione del lampeggiante e delle pellicole adesive di Regione Lombardia e del Comune di Gottolengo prima del suo utilizzo; </w:t>
      </w:r>
    </w:p>
    <w:p w14:paraId="37CEEA2C" w14:textId="5A91D2CD" w:rsidR="00B403AB" w:rsidRDefault="00FD00C6" w:rsidP="007455C6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after="120" w:line="276" w:lineRule="auto"/>
        <w:ind w:left="568" w:right="138" w:hanging="320"/>
        <w:jc w:val="both"/>
        <w:rPr>
          <w:rFonts w:ascii="Times New Roman"/>
        </w:rPr>
      </w:pPr>
      <w:r>
        <w:t>di avere esatta conoscenza di ogni circostanza che possa influire sulla determinazione del prezzo offerto.</w:t>
      </w:r>
    </w:p>
    <w:p w14:paraId="17FA7506" w14:textId="77777777" w:rsidR="00B403AB" w:rsidRDefault="00B403AB" w:rsidP="007455C6">
      <w:pPr>
        <w:pStyle w:val="Corpotesto"/>
        <w:spacing w:after="120" w:line="276" w:lineRule="auto"/>
      </w:pPr>
    </w:p>
    <w:p w14:paraId="7E683540" w14:textId="77777777" w:rsidR="00B403AB" w:rsidRDefault="00FD00C6" w:rsidP="00CB64E4">
      <w:pPr>
        <w:pStyle w:val="Corpotesto"/>
        <w:spacing w:after="120" w:line="276" w:lineRule="auto"/>
        <w:ind w:left="254" w:right="23"/>
        <w:jc w:val="both"/>
      </w:pPr>
      <w:r>
        <w:t>Nel caso in cui la partecipazione alla gara avvenga in qualità di</w:t>
      </w:r>
      <w:r>
        <w:rPr>
          <w:spacing w:val="-1"/>
        </w:rPr>
        <w:t xml:space="preserve"> </w:t>
      </w:r>
      <w:r>
        <w:t>mandatario per conto di terzi è altresì necessario produrre la procura speciale formata per atto pubblico o scrittura privata autenticata. Possono anche essere fatte offerte per conto di una terza persona con riserva di nominarla, purché l'offerente stesso abbia i requisiti necessari per essere ammesso all’asta.</w:t>
      </w:r>
    </w:p>
    <w:p w14:paraId="7ECFE2CA" w14:textId="77777777" w:rsidR="00B403AB" w:rsidRDefault="00B403AB" w:rsidP="007455C6">
      <w:pPr>
        <w:pStyle w:val="Corpotesto"/>
        <w:spacing w:after="120" w:line="276" w:lineRule="auto"/>
      </w:pPr>
    </w:p>
    <w:p w14:paraId="083C5A0B" w14:textId="77777777" w:rsidR="00B403AB" w:rsidRDefault="00FD00C6" w:rsidP="007455C6">
      <w:pPr>
        <w:pStyle w:val="Titolo2"/>
        <w:spacing w:after="120" w:line="276" w:lineRule="auto"/>
        <w:jc w:val="both"/>
      </w:pPr>
      <w:r>
        <w:t>Allega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riconoscimento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validità.</w:t>
      </w:r>
    </w:p>
    <w:p w14:paraId="0AA1C10F" w14:textId="41F701F7" w:rsidR="00B403AB" w:rsidRDefault="00FD00C6" w:rsidP="007455C6">
      <w:pPr>
        <w:pStyle w:val="Corpotesto"/>
        <w:spacing w:after="120" w:line="276" w:lineRule="auto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6EFA858" wp14:editId="3319F509">
                <wp:simplePos x="0" y="0"/>
                <wp:positionH relativeFrom="page">
                  <wp:posOffset>726440</wp:posOffset>
                </wp:positionH>
                <wp:positionV relativeFrom="paragraph">
                  <wp:posOffset>247337</wp:posOffset>
                </wp:positionV>
                <wp:extent cx="14693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9390">
                              <a:moveTo>
                                <a:pt x="0" y="0"/>
                              </a:moveTo>
                              <a:lnTo>
                                <a:pt x="146939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021C6" id="Graphic 4" o:spid="_x0000_s1026" style="position:absolute;margin-left:57.2pt;margin-top:19.5pt;width:115.7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XGEAIAAFsEAAAOAAAAZHJzL2Uyb0RvYy54bWysVMFu2zAMvQ/YPwi6L06yLV2NOMXQoMOA&#10;oivQDDsrshwbk0WNVOLk70fJsZN1t2E+CJT4RD7yUV7eHVsrDgapAVfI2WQqhXEaysbtCvl98/Du&#10;kxQUlCuVBWcKeTIk71Zv3yw7n5s51GBLg4KDOMo7X8g6BJ9nGenatIom4I1jZwXYqsBb3GUlqo6j&#10;tzabT6eLrAMsPYI2RHy67p1yleJXldHhW1WRCcIWkrmFtGJat3HNVkuV71D5utFnGuofWLSqcZx0&#10;DLVWQYk9Nn+FahuNQFCFiYY2g6pqtEk1cDWz6atqXmrlTaqFm0N+bBP9v7D66fDinzFSJ/8I+idx&#10;R7LOUz564obOmGOFbcQycXFMXTyNXTTHIDQfzj4sbt/fcrM1+2bzm9TkTOXDXb2n8MVAiqMOjxR6&#10;DcrBUvVg6aMbTGQlo4Y2aRikYA1RCtZw22voVYj3Irloiu5CJJ61cDAbSN7wijlTu3itu0aNpQxV&#10;MrZHsBHTcK96I6Vm+7o46yKLj4vpTRoNAtuUD421kQXhbntvURxUHMz0xTo4wh8wjxTWiuoel1xn&#10;mHVnnXppokhbKE/PKDqe5kLSr71CI4X96nhc4ugPBg7GdjAw2HtIDyQ1iHNujj8UehHTFzKwsk8w&#10;DKPKB9Fi6SM23nTweR+gaqKiaYZ6RucNT3Aq8Pza4hO53ifU5Z+w+g0AAP//AwBQSwMEFAAGAAgA&#10;AAAhAExr6h7cAAAACQEAAA8AAABkcnMvZG93bnJldi54bWxMj8FOwzAQRO9I/IO1SNyokzRFaYhT&#10;FSQQPVL4ADfZJlHtdWS7TeDr2Z7gOLNPszPVZrZGXNCHwZGCdJGAQGpcO1Cn4Ovz9aEAEaKmVhtH&#10;qOAbA2zq25tKl62b6AMv+9gJDqFQagV9jGMpZWh6tDos3IjEt6PzVkeWvpOt1xOHWyOzJHmUVg/E&#10;H3o94kuPzWl/tgqeTzvfZwW9dyvcZsU8mbfdT6rU/d28fQIRcY5/MFzrc3WoudPBnakNwrBO85xR&#10;Bcs1b2Jgma94y+FqZCDrSv5fUP8CAAD//wMAUEsBAi0AFAAGAAgAAAAhALaDOJL+AAAA4QEAABMA&#10;AAAAAAAAAAAAAAAAAAAAAFtDb250ZW50X1R5cGVzXS54bWxQSwECLQAUAAYACAAAACEAOP0h/9YA&#10;AACUAQAACwAAAAAAAAAAAAAAAAAvAQAAX3JlbHMvLnJlbHNQSwECLQAUAAYACAAAACEAagGlxhAC&#10;AABbBAAADgAAAAAAAAAAAAAAAAAuAgAAZHJzL2Uyb0RvYy54bWxQSwECLQAUAAYACAAAACEATGvq&#10;HtwAAAAJAQAADwAAAAAAAAAAAAAAAABqBAAAZHJzL2Rvd25yZXYueG1sUEsFBgAAAAAEAAQA8wAA&#10;AHMFAAAAAA==&#10;" path="m,l1469390,e" filled="f" strokeweight=".15575mm">
                <v:path arrowok="t"/>
                <w10:wrap type="topAndBottom" anchorx="page"/>
              </v:shape>
            </w:pict>
          </mc:Fallback>
        </mc:AlternateContent>
      </w:r>
    </w:p>
    <w:p w14:paraId="7A781B50" w14:textId="77777777" w:rsidR="00B403AB" w:rsidRDefault="00FD00C6" w:rsidP="007455C6">
      <w:pPr>
        <w:spacing w:after="120" w:line="276" w:lineRule="auto"/>
        <w:ind w:left="254"/>
        <w:rPr>
          <w:rFonts w:ascii="Arial"/>
          <w:i/>
        </w:rPr>
      </w:pPr>
      <w:r>
        <w:rPr>
          <w:rFonts w:ascii="Arial"/>
          <w:i/>
        </w:rPr>
        <w:t>(luogo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data)</w:t>
      </w:r>
    </w:p>
    <w:p w14:paraId="6CBCB51C" w14:textId="77777777" w:rsidR="00B403AB" w:rsidRDefault="00FD00C6" w:rsidP="007455C6">
      <w:pPr>
        <w:pStyle w:val="Corpotesto"/>
        <w:spacing w:after="120" w:line="276" w:lineRule="auto"/>
        <w:ind w:left="5386"/>
      </w:pPr>
      <w:r>
        <w:t>IL</w:t>
      </w:r>
      <w:r>
        <w:rPr>
          <w:spacing w:val="-10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rPr>
          <w:spacing w:val="-2"/>
        </w:rPr>
        <w:t>CONCORRENTE</w:t>
      </w:r>
    </w:p>
    <w:p w14:paraId="1E7CE67D" w14:textId="77777777" w:rsidR="00B403AB" w:rsidRDefault="00FD00C6" w:rsidP="007455C6">
      <w:pPr>
        <w:spacing w:after="120" w:line="276" w:lineRule="auto"/>
        <w:ind w:left="6358"/>
        <w:rPr>
          <w:rFonts w:ascii="Arial"/>
          <w:i/>
        </w:rPr>
      </w:pPr>
      <w:r>
        <w:rPr>
          <w:rFonts w:ascii="Arial"/>
          <w:i/>
        </w:rPr>
        <w:t>(firma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  <w:spacing w:val="-2"/>
        </w:rPr>
        <w:t>leggibile)</w:t>
      </w:r>
    </w:p>
    <w:sectPr w:rsidR="00B403AB" w:rsidSect="00FC102D">
      <w:pgSz w:w="11930" w:h="16860"/>
      <w:pgMar w:top="1060" w:right="992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B3755"/>
    <w:multiLevelType w:val="hybridMultilevel"/>
    <w:tmpl w:val="048E2EF2"/>
    <w:lvl w:ilvl="0" w:tplc="3F040890">
      <w:numFmt w:val="bullet"/>
      <w:lvlText w:val="-"/>
      <w:lvlJc w:val="left"/>
      <w:pPr>
        <w:ind w:left="650" w:hanging="396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22"/>
        <w:szCs w:val="22"/>
        <w:lang w:val="it-IT" w:eastAsia="en-US" w:bidi="ar-SA"/>
      </w:rPr>
    </w:lvl>
    <w:lvl w:ilvl="1" w:tplc="CDCA557E">
      <w:numFmt w:val="bullet"/>
      <w:lvlText w:val="•"/>
      <w:lvlJc w:val="left"/>
      <w:pPr>
        <w:ind w:left="1587" w:hanging="396"/>
      </w:pPr>
      <w:rPr>
        <w:rFonts w:hint="default"/>
        <w:lang w:val="it-IT" w:eastAsia="en-US" w:bidi="ar-SA"/>
      </w:rPr>
    </w:lvl>
    <w:lvl w:ilvl="2" w:tplc="3F4CBD84">
      <w:numFmt w:val="bullet"/>
      <w:lvlText w:val="•"/>
      <w:lvlJc w:val="left"/>
      <w:pPr>
        <w:ind w:left="2515" w:hanging="396"/>
      </w:pPr>
      <w:rPr>
        <w:rFonts w:hint="default"/>
        <w:lang w:val="it-IT" w:eastAsia="en-US" w:bidi="ar-SA"/>
      </w:rPr>
    </w:lvl>
    <w:lvl w:ilvl="3" w:tplc="FFE6D59A">
      <w:numFmt w:val="bullet"/>
      <w:lvlText w:val="•"/>
      <w:lvlJc w:val="left"/>
      <w:pPr>
        <w:ind w:left="3443" w:hanging="396"/>
      </w:pPr>
      <w:rPr>
        <w:rFonts w:hint="default"/>
        <w:lang w:val="it-IT" w:eastAsia="en-US" w:bidi="ar-SA"/>
      </w:rPr>
    </w:lvl>
    <w:lvl w:ilvl="4" w:tplc="1C764E4E">
      <w:numFmt w:val="bullet"/>
      <w:lvlText w:val="•"/>
      <w:lvlJc w:val="left"/>
      <w:pPr>
        <w:ind w:left="4370" w:hanging="396"/>
      </w:pPr>
      <w:rPr>
        <w:rFonts w:hint="default"/>
        <w:lang w:val="it-IT" w:eastAsia="en-US" w:bidi="ar-SA"/>
      </w:rPr>
    </w:lvl>
    <w:lvl w:ilvl="5" w:tplc="5FACCEAC">
      <w:numFmt w:val="bullet"/>
      <w:lvlText w:val="•"/>
      <w:lvlJc w:val="left"/>
      <w:pPr>
        <w:ind w:left="5298" w:hanging="396"/>
      </w:pPr>
      <w:rPr>
        <w:rFonts w:hint="default"/>
        <w:lang w:val="it-IT" w:eastAsia="en-US" w:bidi="ar-SA"/>
      </w:rPr>
    </w:lvl>
    <w:lvl w:ilvl="6" w:tplc="302A3EA0">
      <w:numFmt w:val="bullet"/>
      <w:lvlText w:val="•"/>
      <w:lvlJc w:val="left"/>
      <w:pPr>
        <w:ind w:left="6226" w:hanging="396"/>
      </w:pPr>
      <w:rPr>
        <w:rFonts w:hint="default"/>
        <w:lang w:val="it-IT" w:eastAsia="en-US" w:bidi="ar-SA"/>
      </w:rPr>
    </w:lvl>
    <w:lvl w:ilvl="7" w:tplc="CB88CCA2">
      <w:numFmt w:val="bullet"/>
      <w:lvlText w:val="•"/>
      <w:lvlJc w:val="left"/>
      <w:pPr>
        <w:ind w:left="7153" w:hanging="396"/>
      </w:pPr>
      <w:rPr>
        <w:rFonts w:hint="default"/>
        <w:lang w:val="it-IT" w:eastAsia="en-US" w:bidi="ar-SA"/>
      </w:rPr>
    </w:lvl>
    <w:lvl w:ilvl="8" w:tplc="FC028872">
      <w:numFmt w:val="bullet"/>
      <w:lvlText w:val="•"/>
      <w:lvlJc w:val="left"/>
      <w:pPr>
        <w:ind w:left="8081" w:hanging="396"/>
      </w:pPr>
      <w:rPr>
        <w:rFonts w:hint="default"/>
        <w:lang w:val="it-IT" w:eastAsia="en-US" w:bidi="ar-SA"/>
      </w:rPr>
    </w:lvl>
  </w:abstractNum>
  <w:abstractNum w:abstractNumId="1" w15:restartNumberingAfterBreak="0">
    <w:nsid w:val="6344677F"/>
    <w:multiLevelType w:val="hybridMultilevel"/>
    <w:tmpl w:val="FA08A672"/>
    <w:lvl w:ilvl="0" w:tplc="F9BAEF42">
      <w:start w:val="1"/>
      <w:numFmt w:val="lowerLetter"/>
      <w:lvlText w:val="%1)"/>
      <w:lvlJc w:val="left"/>
      <w:pPr>
        <w:ind w:left="614" w:hanging="360"/>
        <w:jc w:val="left"/>
      </w:pPr>
      <w:rPr>
        <w:rFonts w:ascii="Calibri" w:hAnsi="Calibri" w:cs="Calibri" w:hint="default"/>
        <w:spacing w:val="0"/>
        <w:w w:val="100"/>
        <w:lang w:val="it-IT" w:eastAsia="en-US" w:bidi="ar-SA"/>
      </w:rPr>
    </w:lvl>
    <w:lvl w:ilvl="1" w:tplc="F232F9FC">
      <w:numFmt w:val="bullet"/>
      <w:lvlText w:val=""/>
      <w:lvlJc w:val="left"/>
      <w:pPr>
        <w:ind w:left="13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9A8B66A">
      <w:numFmt w:val="bullet"/>
      <w:lvlText w:val="•"/>
      <w:lvlJc w:val="left"/>
      <w:pPr>
        <w:ind w:left="2295" w:hanging="360"/>
      </w:pPr>
      <w:rPr>
        <w:rFonts w:hint="default"/>
        <w:lang w:val="it-IT" w:eastAsia="en-US" w:bidi="ar-SA"/>
      </w:rPr>
    </w:lvl>
    <w:lvl w:ilvl="3" w:tplc="9B720294">
      <w:numFmt w:val="bullet"/>
      <w:lvlText w:val="•"/>
      <w:lvlJc w:val="left"/>
      <w:pPr>
        <w:ind w:left="3250" w:hanging="360"/>
      </w:pPr>
      <w:rPr>
        <w:rFonts w:hint="default"/>
        <w:lang w:val="it-IT" w:eastAsia="en-US" w:bidi="ar-SA"/>
      </w:rPr>
    </w:lvl>
    <w:lvl w:ilvl="4" w:tplc="38BE4A4C">
      <w:numFmt w:val="bullet"/>
      <w:lvlText w:val="•"/>
      <w:lvlJc w:val="left"/>
      <w:pPr>
        <w:ind w:left="4205" w:hanging="360"/>
      </w:pPr>
      <w:rPr>
        <w:rFonts w:hint="default"/>
        <w:lang w:val="it-IT" w:eastAsia="en-US" w:bidi="ar-SA"/>
      </w:rPr>
    </w:lvl>
    <w:lvl w:ilvl="5" w:tplc="C2E41A20">
      <w:numFmt w:val="bullet"/>
      <w:lvlText w:val="•"/>
      <w:lvlJc w:val="left"/>
      <w:pPr>
        <w:ind w:left="5160" w:hanging="360"/>
      </w:pPr>
      <w:rPr>
        <w:rFonts w:hint="default"/>
        <w:lang w:val="it-IT" w:eastAsia="en-US" w:bidi="ar-SA"/>
      </w:rPr>
    </w:lvl>
    <w:lvl w:ilvl="6" w:tplc="BD6679FE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75C20300">
      <w:numFmt w:val="bullet"/>
      <w:lvlText w:val="•"/>
      <w:lvlJc w:val="left"/>
      <w:pPr>
        <w:ind w:left="7071" w:hanging="360"/>
      </w:pPr>
      <w:rPr>
        <w:rFonts w:hint="default"/>
        <w:lang w:val="it-IT" w:eastAsia="en-US" w:bidi="ar-SA"/>
      </w:rPr>
    </w:lvl>
    <w:lvl w:ilvl="8" w:tplc="8D0210F4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</w:abstractNum>
  <w:num w:numId="1" w16cid:durableId="543293609">
    <w:abstractNumId w:val="1"/>
  </w:num>
  <w:num w:numId="2" w16cid:durableId="178109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03AB"/>
    <w:rsid w:val="000741DD"/>
    <w:rsid w:val="001E746E"/>
    <w:rsid w:val="002A5AE3"/>
    <w:rsid w:val="004306CF"/>
    <w:rsid w:val="006421E8"/>
    <w:rsid w:val="00710601"/>
    <w:rsid w:val="007455C6"/>
    <w:rsid w:val="00872FF3"/>
    <w:rsid w:val="00B403AB"/>
    <w:rsid w:val="00BA28C9"/>
    <w:rsid w:val="00CB64E4"/>
    <w:rsid w:val="00FC102D"/>
    <w:rsid w:val="00FD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FEC8"/>
  <w15:docId w15:val="{6D854C41-E631-4E26-94BF-2BB548EE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254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1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AR</dc:title>
  <dc:creator>STEFANIA MINAUDO</dc:creator>
  <cp:lastModifiedBy>Simone Bulgari</cp:lastModifiedBy>
  <cp:revision>9</cp:revision>
  <dcterms:created xsi:type="dcterms:W3CDTF">2026-02-15T16:34:00Z</dcterms:created>
  <dcterms:modified xsi:type="dcterms:W3CDTF">2026-05-07T06:39:00Z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2026-02-15T00:00:00Z</vt:filetime>
  </property>
  <property fmtid="{D5CDD505-2E9C-101B-9397-08002B2CF9AE}" pid="5" name="Producer">
    <vt:lpwstr>Microsoft® Word 2019</vt:lpwstr>
  </property>
</Properties>
</file>