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A807" w14:textId="62FB5A6B" w:rsidR="00F50CA6" w:rsidRPr="007F5FE7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7F5FE7">
        <w:rPr>
          <w:b/>
          <w:i/>
          <w:color w:val="000000"/>
          <w:sz w:val="22"/>
          <w:szCs w:val="22"/>
        </w:rPr>
        <w:t xml:space="preserve">MODELLO OFFERTA ECONOMICA DA INSERIRE IN BUSTA </w:t>
      </w:r>
      <w:r w:rsidR="002F2007" w:rsidRPr="007F5FE7">
        <w:rPr>
          <w:b/>
          <w:i/>
          <w:color w:val="000000"/>
          <w:sz w:val="22"/>
          <w:szCs w:val="22"/>
        </w:rPr>
        <w:t>C</w:t>
      </w:r>
      <w:r w:rsidRPr="007F5FE7">
        <w:rPr>
          <w:b/>
          <w:i/>
          <w:color w:val="000000"/>
          <w:sz w:val="22"/>
          <w:szCs w:val="22"/>
        </w:rPr>
        <w:t xml:space="preserve"> – OFFERTA ECONOMICA</w:t>
      </w:r>
    </w:p>
    <w:p w14:paraId="77DBE120" w14:textId="04CF779E" w:rsidR="007F5FE7" w:rsidRPr="007F5FE7" w:rsidRDefault="007F5FE7" w:rsidP="007F5FE7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D252AE">
        <w:rPr>
          <w:b/>
          <w:i/>
          <w:color w:val="000000"/>
          <w:sz w:val="22"/>
          <w:szCs w:val="22"/>
        </w:rPr>
        <w:t>LOTTO A</w:t>
      </w:r>
    </w:p>
    <w:p w14:paraId="4CC1D8BA" w14:textId="77777777" w:rsidR="00F50CA6" w:rsidRPr="007F5FE7" w:rsidRDefault="00F50CA6" w:rsidP="00F50CA6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F50CA6" w:rsidRPr="007F5FE7" w14:paraId="033E3912" w14:textId="77777777" w:rsidTr="00F50CA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3CA6" w14:textId="77777777" w:rsidR="00F50CA6" w:rsidRPr="007F5FE7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Marca</w:t>
            </w:r>
          </w:p>
          <w:p w14:paraId="0EB7876C" w14:textId="77777777" w:rsidR="00F50CA6" w:rsidRPr="007F5FE7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da bollo</w:t>
            </w:r>
          </w:p>
          <w:p w14:paraId="31D2E8EA" w14:textId="77777777" w:rsidR="00F50CA6" w:rsidRPr="007F5FE7" w:rsidRDefault="00F50CA6" w:rsidP="00F50CA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052015C6" w14:textId="77777777" w:rsidR="00F50CA6" w:rsidRPr="007F5FE7" w:rsidRDefault="00F50CA6" w:rsidP="00F50CA6">
      <w:pPr>
        <w:spacing w:before="30" w:line="360" w:lineRule="auto"/>
        <w:rPr>
          <w:color w:val="000000"/>
          <w:sz w:val="22"/>
          <w:szCs w:val="22"/>
        </w:rPr>
      </w:pPr>
    </w:p>
    <w:p w14:paraId="3AF0032E" w14:textId="77777777" w:rsidR="00F50CA6" w:rsidRPr="007F5FE7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7F5FE7">
        <w:rPr>
          <w:b/>
          <w:color w:val="000000"/>
          <w:sz w:val="22"/>
          <w:szCs w:val="22"/>
        </w:rPr>
        <w:t>OFFERTA ECONOMICA</w:t>
      </w:r>
    </w:p>
    <w:p w14:paraId="24B6D9AA" w14:textId="77777777" w:rsidR="00F50CA6" w:rsidRPr="007F5FE7" w:rsidRDefault="00F50CA6" w:rsidP="00F50CA6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15C910C6" w14:textId="77777777" w:rsidR="00F50CA6" w:rsidRPr="007F5FE7" w:rsidRDefault="00F50CA6" w:rsidP="00F50CA6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5D953061" w14:textId="441D27AC" w:rsidR="00F50CA6" w:rsidRPr="007F5FE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>Il/La Sottoscritto/a______________________, nella qualità di legale rappresentante pro tempore della società _____________________. C.F. ____________________P.IVA______________________</w:t>
      </w:r>
    </w:p>
    <w:p w14:paraId="5A4C2614" w14:textId="6E957652" w:rsidR="007F5FE7" w:rsidRPr="007F5FE7" w:rsidRDefault="00F50CA6" w:rsidP="00F50CA6">
      <w:pPr>
        <w:spacing w:before="30" w:line="276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 xml:space="preserve">per l’aggiudicazione della procedura comparativa per il rilascio di concessione demaniale marittima </w:t>
      </w:r>
      <w:r w:rsidR="007F5FE7" w:rsidRPr="007F5FE7">
        <w:rPr>
          <w:color w:val="000000"/>
          <w:sz w:val="22"/>
          <w:szCs w:val="22"/>
        </w:rPr>
        <w:t xml:space="preserve">del lotto </w:t>
      </w:r>
    </w:p>
    <w:p w14:paraId="195E6916" w14:textId="77777777" w:rsidR="00935926" w:rsidRPr="007F5FE7" w:rsidRDefault="00935926" w:rsidP="00F50CA6">
      <w:pPr>
        <w:spacing w:before="30" w:line="276" w:lineRule="auto"/>
        <w:jc w:val="both"/>
        <w:rPr>
          <w:color w:val="000000"/>
          <w:sz w:val="22"/>
          <w:szCs w:val="22"/>
        </w:rPr>
      </w:pPr>
    </w:p>
    <w:p w14:paraId="6604173C" w14:textId="77777777" w:rsidR="007F5FE7" w:rsidRPr="007F5FE7" w:rsidRDefault="007F5FE7" w:rsidP="00F50CA6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7421EE1B" w14:textId="77777777" w:rsidR="00F50CA6" w:rsidRPr="007F5FE7" w:rsidRDefault="00F50CA6" w:rsidP="00F50CA6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>OFFRE</w:t>
      </w:r>
    </w:p>
    <w:p w14:paraId="54B87B44" w14:textId="6F66E8C6" w:rsidR="00F50CA6" w:rsidRPr="007F5FE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 xml:space="preserve">il rialzo di _______,____%(_____________________) sulla misura del canone posto a base di procedura comparativa, pari ad </w:t>
      </w:r>
      <w:r w:rsidRPr="004F0DA2">
        <w:rPr>
          <w:color w:val="000000"/>
          <w:sz w:val="22"/>
          <w:szCs w:val="22"/>
        </w:rPr>
        <w:t xml:space="preserve">€ </w:t>
      </w:r>
      <w:r w:rsidR="007F5FE7" w:rsidRPr="004F0DA2">
        <w:rPr>
          <w:color w:val="000000"/>
          <w:sz w:val="22"/>
          <w:szCs w:val="22"/>
        </w:rPr>
        <w:t>__________</w:t>
      </w:r>
      <w:r w:rsidR="00410312" w:rsidRPr="007F5FE7">
        <w:rPr>
          <w:color w:val="000000"/>
          <w:sz w:val="22"/>
          <w:szCs w:val="22"/>
        </w:rPr>
        <w:t xml:space="preserve"> </w:t>
      </w:r>
      <w:r w:rsidRPr="007F5FE7">
        <w:rPr>
          <w:color w:val="000000"/>
          <w:sz w:val="22"/>
          <w:szCs w:val="22"/>
        </w:rPr>
        <w:t>ai fini della determinazione del canone dovuto per il rilascio del titolo concessorio in caso di aggiudicazione a favore dell’operatore offerente.</w:t>
      </w:r>
    </w:p>
    <w:p w14:paraId="445DCA7A" w14:textId="77777777" w:rsidR="00F50CA6" w:rsidRPr="007F5FE7" w:rsidRDefault="00F50CA6" w:rsidP="00F50CA6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59AE335A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0AF4DBE4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5D2D7DF0" w14:textId="3CC4EE88" w:rsidR="00F50CA6" w:rsidRDefault="007F5FE7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3"/>
          <w:szCs w:val="23"/>
        </w:rPr>
      </w:pPr>
      <w:r w:rsidRPr="00F50CA6">
        <w:rPr>
          <w:color w:val="000000"/>
          <w:sz w:val="23"/>
          <w:szCs w:val="23"/>
        </w:rPr>
        <w:t>Firma _____________________________</w:t>
      </w:r>
    </w:p>
    <w:p w14:paraId="3237AB15" w14:textId="77777777" w:rsidR="007D2B72" w:rsidRDefault="007D2B72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3"/>
          <w:szCs w:val="23"/>
        </w:rPr>
      </w:pPr>
    </w:p>
    <w:p w14:paraId="6AFEFBCC" w14:textId="77777777" w:rsidR="007D2B72" w:rsidRDefault="007D2B72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3"/>
          <w:szCs w:val="23"/>
        </w:rPr>
      </w:pPr>
    </w:p>
    <w:p w14:paraId="788DE6A2" w14:textId="77777777" w:rsidR="007D2B72" w:rsidRDefault="007D2B72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3"/>
          <w:szCs w:val="23"/>
        </w:rPr>
      </w:pPr>
    </w:p>
    <w:p w14:paraId="03A07451" w14:textId="77777777" w:rsidR="007D2B72" w:rsidRPr="007F5FE7" w:rsidRDefault="007D2B72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</w:p>
    <w:p w14:paraId="441F69B3" w14:textId="3D9B07CA" w:rsidR="004F0DA2" w:rsidRDefault="00F50CA6" w:rsidP="007D2B72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>Allega documento di riconoscimento in corso di validità</w:t>
      </w:r>
    </w:p>
    <w:sectPr w:rsidR="004F0DA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E8A6" w14:textId="77777777" w:rsidR="000E3C99" w:rsidRDefault="000E3C99" w:rsidP="00CE4998">
      <w:r>
        <w:separator/>
      </w:r>
    </w:p>
  </w:endnote>
  <w:endnote w:type="continuationSeparator" w:id="0">
    <w:p w14:paraId="796ED1A1" w14:textId="77777777" w:rsidR="000E3C99" w:rsidRDefault="000E3C99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19982978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97F4" w14:textId="77777777" w:rsidR="000E3C99" w:rsidRDefault="000E3C99" w:rsidP="00CE4998">
      <w:r>
        <w:separator/>
      </w:r>
    </w:p>
  </w:footnote>
  <w:footnote w:type="continuationSeparator" w:id="0">
    <w:p w14:paraId="5F23EDFA" w14:textId="77777777" w:rsidR="000E3C99" w:rsidRDefault="000E3C99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C9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2B72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13DA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5A5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3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3</cp:revision>
  <cp:lastPrinted>2025-01-15T14:28:00Z</cp:lastPrinted>
  <dcterms:created xsi:type="dcterms:W3CDTF">2026-02-05T08:42:00Z</dcterms:created>
  <dcterms:modified xsi:type="dcterms:W3CDTF">2026-02-05T08:48:00Z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