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18D6F13E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728FCC2" w14:textId="65667C10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</w:t>
      </w:r>
      <w:r w:rsidR="007A1D14">
        <w:rPr>
          <w:b/>
          <w:color w:val="000000"/>
          <w:sz w:val="22"/>
          <w:szCs w:val="22"/>
        </w:rPr>
        <w:t>DI POSSESSO DEI REQUISITI DI PARTECIPAZIONE</w:t>
      </w:r>
    </w:p>
    <w:p w14:paraId="3A756309" w14:textId="77777777" w:rsidR="00F50CA6" w:rsidRPr="00F50CA6" w:rsidRDefault="00F50CA6" w:rsidP="00F50CA6">
      <w:pPr>
        <w:spacing w:before="30" w:line="480" w:lineRule="auto"/>
        <w:jc w:val="both"/>
        <w:rPr>
          <w:color w:val="000000"/>
          <w:sz w:val="23"/>
          <w:szCs w:val="23"/>
        </w:rPr>
      </w:pPr>
    </w:p>
    <w:p w14:paraId="0CFDC456" w14:textId="0A87F10D" w:rsidR="003817A7" w:rsidRPr="00F50CA6" w:rsidRDefault="00F50CA6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</w:t>
      </w:r>
      <w:r w:rsidR="00A1660A" w:rsidRPr="003817A7">
        <w:rPr>
          <w:color w:val="000000"/>
          <w:sz w:val="23"/>
          <w:szCs w:val="23"/>
        </w:rPr>
        <w:t xml:space="preserve">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</w:t>
      </w:r>
      <w:r w:rsidR="00A1660A" w:rsidRPr="003817A7">
        <w:rPr>
          <w:color w:val="000000"/>
          <w:sz w:val="22"/>
          <w:szCs w:val="22"/>
        </w:rPr>
        <w:t>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46531D4" w14:textId="7E61D727" w:rsidR="00F50CA6" w:rsidRPr="003817A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E91E39A" w14:textId="77777777" w:rsidR="00F50CA6" w:rsidRPr="003817A7" w:rsidRDefault="00F50CA6" w:rsidP="00A1660A">
      <w:pPr>
        <w:spacing w:before="30" w:line="276" w:lineRule="auto"/>
        <w:rPr>
          <w:color w:val="000000"/>
          <w:sz w:val="23"/>
          <w:szCs w:val="23"/>
        </w:rPr>
      </w:pPr>
    </w:p>
    <w:p w14:paraId="0DD53309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3817A7">
        <w:rPr>
          <w:color w:val="000000"/>
          <w:sz w:val="23"/>
          <w:szCs w:val="23"/>
        </w:rPr>
        <w:t>dichiara</w:t>
      </w:r>
    </w:p>
    <w:p w14:paraId="47139A90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53454EF" w14:textId="77777777" w:rsidR="003F446C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3817A7">
        <w:rPr>
          <w:color w:val="000000"/>
          <w:sz w:val="22"/>
          <w:szCs w:val="22"/>
        </w:rPr>
        <w:t xml:space="preserve">ai sensi del D.P.R. 445/2000, consapevole delle sanzioni previste in caso di dichiarazioni mendaci, </w:t>
      </w:r>
    </w:p>
    <w:p w14:paraId="23CAA0FC" w14:textId="77777777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di essere iscritto alla Camera di Commercio, Industria, Artigianato, Agricoltura</w:t>
      </w:r>
    </w:p>
    <w:p w14:paraId="2F8EB7D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di ............................………. dal 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 con n. ……………nella sezione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 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………………………………………… al Repertorio Economico Amministrativo con il 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n….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.……</w:t>
      </w:r>
    </w:p>
    <w:p w14:paraId="112F9A36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forma giuridica ……....................………………. 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denominazione  …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……………………………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 sede legale ………………………………………………………………………………………...</w:t>
      </w:r>
    </w:p>
    <w:p w14:paraId="6A3BBAB1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oggetto sociale .....................................................................................………………………………………………………………………………………...</w:t>
      </w:r>
    </w:p>
    <w:p w14:paraId="1076178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codici ATECO…………………………………………………………………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</w:t>
      </w:r>
    </w:p>
    <w:p w14:paraId="1D71803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codice fiscale 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partita IVA   ………………………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.                </w:t>
      </w:r>
    </w:p>
    <w:p w14:paraId="2650A695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data di costituzione ……………………tipo di atto……………………………….</w:t>
      </w:r>
    </w:p>
    <w:p w14:paraId="7F136B7B" w14:textId="0453FB45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ascii="Helvetica Neue" w:eastAsia="Helvetica Neue" w:hAnsi="Helvetica Neue" w:cs="Helvetica Neue"/>
          <w:color w:val="000000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n. di amministratori in carica………………………………… 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</w:t>
      </w:r>
    </w:p>
    <w:p w14:paraId="3B2BCFE3" w14:textId="77777777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ascii="Helvetica Neue" w:eastAsia="Helvetica Neue" w:hAnsi="Helvetica Neue" w:cs="Helvetica Neue"/>
          <w:color w:val="000000"/>
          <w:sz w:val="22"/>
          <w:szCs w:val="22"/>
          <w:lang w:eastAsia="zh-CN" w:bidi="hi-IN"/>
        </w:rPr>
      </w:pPr>
      <w:r w:rsidRPr="003F446C">
        <w:rPr>
          <w:rFonts w:eastAsia="Helvetica Neue" w:cs="Helvetica Neue"/>
          <w:color w:val="000000"/>
          <w:sz w:val="22"/>
          <w:szCs w:val="22"/>
          <w:lang w:eastAsia="zh-CN" w:bidi="hi-IN"/>
        </w:rPr>
        <w:t xml:space="preserve">che nei propri confronti non è stata pronunciata sentenza definitiva di condanna o emesso </w:t>
      </w:r>
      <w:r w:rsidRPr="003F446C">
        <w:rPr>
          <w:rFonts w:eastAsia="Helvetica Neue" w:cs="Helvetica Neue"/>
          <w:color w:val="000000"/>
          <w:sz w:val="22"/>
          <w:szCs w:val="22"/>
          <w:lang w:eastAsia="zh-CN" w:bidi="hi-IN"/>
        </w:rPr>
        <w:lastRenderedPageBreak/>
        <w:t>decreto penale di condanna divenuto irrevocabile per uno dei seguenti reati:</w:t>
      </w:r>
    </w:p>
    <w:p w14:paraId="2B940E4E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a)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9F59F93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penale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nonché all’articolo 2635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civile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;</w:t>
      </w:r>
    </w:p>
    <w:p w14:paraId="0EF7B10F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c)  false comunicazioni sociali di cui agli articoli 2621 e 2622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Civile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;</w:t>
      </w:r>
    </w:p>
    <w:p w14:paraId="4F503A14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d) frode ai sensi dell’art. 1 della convenzione relativa alla tutela degli interessi finanziari delle Comunità Europee del 26.07.1995; </w:t>
      </w:r>
    </w:p>
    <w:p w14:paraId="53D102DB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1467737D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f) delitti di cui agli articoli 648-bis, 648-ter e 648-ter.1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penale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, riciclaggio di proventi di attività criminose o finanziamento del terrorismo, quali definiti all’articolo 1 del decreto legislativo 22 giugno 2007, n. 109;</w:t>
      </w:r>
    </w:p>
    <w:p w14:paraId="5FC63369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g) sfruttamento del lavoro minorile e altre forme di tratta di esseri umani definite con il decreto legislativo 4 marzo 2014, n. 24;</w:t>
      </w:r>
    </w:p>
    <w:p w14:paraId="51AF3B67" w14:textId="77777777" w:rsidR="003F446C" w:rsidRPr="003F446C" w:rsidRDefault="003F446C" w:rsidP="003F446C">
      <w:pPr>
        <w:suppressAutoHyphens/>
        <w:ind w:left="360"/>
        <w:jc w:val="both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h) ogni altro delitto da cui derivi, quale pena accessoria, l’incapacità di contrattare con la pubblica amministrazione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1"/>
      </w:r>
    </w:p>
    <w:p w14:paraId="4A86CCB6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30684A58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oppure</w:t>
      </w:r>
    </w:p>
    <w:p w14:paraId="2BF8DED9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0589EC40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di aver riportato le seguenti condanne: (indicare il/i soggetto/i specificando ruolo, imputazione, condanna)</w:t>
      </w:r>
    </w:p>
    <w:p w14:paraId="1738F652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F4E5B90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7C1B90DB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oppure</w:t>
      </w:r>
    </w:p>
    <w:p w14:paraId="489110FA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77983E57" w14:textId="1025D378" w:rsidR="003F446C" w:rsidRPr="003F446C" w:rsidRDefault="003F446C" w:rsidP="003F446C">
      <w:pPr>
        <w:suppressAutoHyphens/>
        <w:ind w:left="360"/>
        <w:jc w:val="both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di avere ottenuto la riabilitazione con riferimento alle seguenti condanne: ____________________________________________________________________________________________________________________________________________________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lastRenderedPageBreak/>
        <w:t>_______________________________________________________________________________________________;</w:t>
      </w:r>
      <w:r w:rsidRPr="003F446C">
        <w:rPr>
          <w:rFonts w:ascii="Calibri" w:eastAsia="Times New Roman" w:hAnsi="Calibri" w:cs="Calibri, Calibri"/>
          <w:color w:val="000000"/>
          <w:kern w:val="2"/>
          <w:sz w:val="22"/>
          <w:szCs w:val="22"/>
        </w:rPr>
        <w:t xml:space="preserve"> </w:t>
      </w:r>
    </w:p>
    <w:p w14:paraId="65F522EC" w14:textId="4E6B806B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08499AF1" w14:textId="19824BA9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2"/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ed indica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all’uopo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i seguenti dati:</w:t>
      </w:r>
    </w:p>
    <w:p w14:paraId="0AC9D5E9" w14:textId="77777777" w:rsidR="003F446C" w:rsidRPr="003F446C" w:rsidRDefault="003F446C" w:rsidP="003F446C">
      <w:pPr>
        <w:numPr>
          <w:ilvl w:val="0"/>
          <w:numId w:val="14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Ufficio Locale dell’Agenzia delle Entrate competente:</w:t>
      </w:r>
    </w:p>
    <w:p w14:paraId="7C20149F" w14:textId="4EA45DD9" w:rsidR="003F446C" w:rsidRPr="003F446C" w:rsidRDefault="003F446C" w:rsidP="003F446C">
      <w:pPr>
        <w:suppressAutoHyphens/>
        <w:spacing w:before="100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___________________________________________________;</w:t>
      </w:r>
    </w:p>
    <w:p w14:paraId="2F3B3959" w14:textId="369D4F9D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commesso gravi violazioni non definitivamente accertate agli    obblighi relativi al pagamento di imposte e tasse o contributi previdenziali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3"/>
      </w:r>
    </w:p>
    <w:p w14:paraId="0E13CCBF" w14:textId="4C03FCDF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28A284D1" w14:textId="5008D1C0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67B0F35B" w14:textId="7D638B50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D.Lgs.</w:t>
      </w:r>
      <w:proofErr w:type="spell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n. 36/2023;</w:t>
      </w:r>
    </w:p>
    <w:p w14:paraId="49BBF221" w14:textId="4B5B7F0C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>
        <w:rPr>
          <w:rFonts w:eastAsia="Times New Roman" w:cs="Calibri, Calibri"/>
          <w:color w:val="000000"/>
          <w:kern w:val="2"/>
          <w:sz w:val="22"/>
          <w:szCs w:val="22"/>
        </w:rPr>
        <w:t>c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="00EB58AD">
        <w:rPr>
          <w:rFonts w:eastAsia="Times New Roman" w:cs="Calibri, Calibri"/>
          <w:color w:val="000000"/>
          <w:kern w:val="2"/>
          <w:sz w:val="22"/>
          <w:szCs w:val="22"/>
        </w:rPr>
        <w:t xml:space="preserve">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violato il divieto di intestazione fiduciaria di cui all’articolo 17 della legge 19 marzo 1990, n. 55;</w:t>
      </w:r>
    </w:p>
    <w:p w14:paraId="4A44C663" w14:textId="17BEB7B5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che, ai sensi dell’art. 17 della legge 12.03.1999, n. 68:</w:t>
      </w:r>
    </w:p>
    <w:p w14:paraId="4B7BA692" w14:textId="77777777" w:rsidR="003F446C" w:rsidRPr="003F446C" w:rsidRDefault="003F446C" w:rsidP="003F446C">
      <w:pPr>
        <w:pStyle w:val="Paragrafoelenco"/>
        <w:widowControl w:val="0"/>
        <w:shd w:val="clear" w:color="auto" w:fill="FFFFFF"/>
        <w:suppressAutoHyphens/>
        <w:spacing w:line="276" w:lineRule="auto"/>
        <w:ind w:left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(Barrare la casella di interesse)</w:t>
      </w:r>
    </w:p>
    <w:p w14:paraId="61B20A60" w14:textId="77777777" w:rsidR="003F446C" w:rsidRPr="003F446C" w:rsidRDefault="003F446C" w:rsidP="003F446C">
      <w:pPr>
        <w:numPr>
          <w:ilvl w:val="0"/>
          <w:numId w:val="15"/>
        </w:numPr>
        <w:suppressAutoHyphens/>
        <w:spacing w:before="100" w:after="24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_(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0644EED4" w14:textId="50E0DB3C" w:rsidR="003F446C" w:rsidRPr="003F446C" w:rsidRDefault="00DF6E06" w:rsidP="003F446C">
      <w:pPr>
        <w:numPr>
          <w:ilvl w:val="0"/>
          <w:numId w:val="16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>
        <w:rPr>
          <w:rFonts w:eastAsia="Times New Roman" w:cs="Calibri, Calibri"/>
          <w:color w:val="000000"/>
          <w:kern w:val="2"/>
          <w:sz w:val="22"/>
          <w:szCs w:val="22"/>
        </w:rPr>
        <w:lastRenderedPageBreak/>
        <w:t xml:space="preserve">l’aspirante </w:t>
      </w:r>
      <w:proofErr w:type="gramStart"/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</w:t>
      </w:r>
      <w:r w:rsidR="003F446C" w:rsidRPr="003F446C">
        <w:rPr>
          <w:rFonts w:eastAsia="Times New Roman" w:cs="Calibri, Calibri"/>
          <w:color w:val="000000"/>
          <w:kern w:val="2"/>
          <w:sz w:val="22"/>
          <w:szCs w:val="22"/>
        </w:rPr>
        <w:t>non</w:t>
      </w:r>
      <w:proofErr w:type="gramEnd"/>
      <w:r w:rsidR="003F446C"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è soggetto agli obblighi di assunzione obbligatoria previsti dalla Legge 68/99 per i seguenti motivi: [indicare i motivi di esenzione]</w:t>
      </w:r>
    </w:p>
    <w:p w14:paraId="1D8AE85A" w14:textId="77777777" w:rsidR="003F446C" w:rsidRPr="003F446C" w:rsidRDefault="003F446C" w:rsidP="003F446C">
      <w:pPr>
        <w:suppressAutoHyphens/>
        <w:spacing w:before="100" w:line="360" w:lineRule="auto"/>
        <w:ind w:left="993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________________________________________________________________________________________________________________</w:t>
      </w:r>
    </w:p>
    <w:p w14:paraId="7500740C" w14:textId="77777777" w:rsidR="003F446C" w:rsidRPr="003F446C" w:rsidRDefault="003F446C" w:rsidP="003F446C">
      <w:pPr>
        <w:numPr>
          <w:ilvl w:val="0"/>
          <w:numId w:val="16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in ____________________ (Stato estero) non esiste una normativa sull’assunzione obbligatoria dei disabili;</w:t>
      </w:r>
    </w:p>
    <w:p w14:paraId="0A74D97B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</w:rPr>
      </w:pPr>
    </w:p>
    <w:p w14:paraId="29AD5DCE" w14:textId="77777777" w:rsidR="00A1660A" w:rsidRPr="00F50CA6" w:rsidRDefault="00A1660A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3227C977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3B68B3B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AC288D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09278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3F3EEF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5E5A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65A1D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2FE051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1599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5B06791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B9FE9F6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7EEE03D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CE269B5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61E780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B834E7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F7D71A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0FF7E05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F4CB79E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7CC9B3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276463C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3D8E44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D980AF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8F4077A" w14:textId="77777777" w:rsidR="0061319F" w:rsidRPr="00F50CA6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81DD6D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30185778" w14:textId="77777777" w:rsidR="00F50CA6" w:rsidRPr="00F50CA6" w:rsidRDefault="00F50CA6" w:rsidP="00F50CA6">
      <w:pPr>
        <w:spacing w:line="276" w:lineRule="auto"/>
        <w:rPr>
          <w:sz w:val="23"/>
          <w:szCs w:val="23"/>
        </w:rPr>
      </w:pPr>
      <w:r w:rsidRPr="00F50CA6">
        <w:rPr>
          <w:sz w:val="23"/>
          <w:szCs w:val="23"/>
        </w:rPr>
        <w:br w:type="page"/>
      </w:r>
    </w:p>
    <w:p w14:paraId="30E06B44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3ECB014D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A5D663A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22323D2" w14:textId="77777777" w:rsidR="003817A7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5AEB7BC" w14:textId="77777777" w:rsidR="003817A7" w:rsidRPr="00F50CA6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C27694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EFDC69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8B78E5A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49719442" w:rsidR="0061319F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255180EB" w14:textId="77777777" w:rsidR="0061319F" w:rsidRDefault="0061319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76320DC5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F626300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D70C7E" w14:textId="61DF4A3F" w:rsidR="0061319F" w:rsidRDefault="00F50CA6" w:rsidP="00F50CA6">
      <w:pPr>
        <w:spacing w:before="30" w:line="276" w:lineRule="auto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E3048E6" w14:textId="77777777" w:rsidR="0061319F" w:rsidRDefault="0061319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77777777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3327A89A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  <w:r w:rsidR="00CA7862" w:rsidRPr="00CA7862">
        <w:t xml:space="preserve"> </w:t>
      </w:r>
      <w:r w:rsidR="00CA7862" w:rsidRPr="00CA7862">
        <w:rPr>
          <w:kern w:val="3"/>
          <w:sz w:val="22"/>
          <w:szCs w:val="22"/>
        </w:rPr>
        <w:t>e di aver formulato autonomamente l'offerta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5507B3DF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BFCABB2" w14:textId="77777777" w:rsidR="0061319F" w:rsidRPr="00F50CA6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0C7215E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30820CE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501CB343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0673F9">
        <w:rPr>
          <w:noProof/>
          <w:color w:val="000000"/>
          <w:sz w:val="23"/>
          <w:szCs w:val="23"/>
          <w:lang w:eastAsia="it-IT"/>
        </w:rPr>
        <w:t>il corretto utilizzo del bene demaniale</w:t>
      </w:r>
      <w:r w:rsidRPr="00D7291C">
        <w:rPr>
          <w:noProof/>
          <w:color w:val="000000"/>
          <w:sz w:val="23"/>
          <w:szCs w:val="23"/>
          <w:lang w:eastAsia="it-IT"/>
        </w:rPr>
        <w:t xml:space="preserve"> di che trattasi </w:t>
      </w:r>
      <w:r w:rsidR="000673F9">
        <w:rPr>
          <w:noProof/>
          <w:color w:val="000000"/>
          <w:sz w:val="23"/>
          <w:szCs w:val="23"/>
          <w:lang w:eastAsia="it-IT"/>
        </w:rPr>
        <w:t>nel rispetto del</w:t>
      </w:r>
      <w:r w:rsidRPr="00D7291C">
        <w:rPr>
          <w:noProof/>
          <w:color w:val="000000"/>
          <w:sz w:val="23"/>
          <w:szCs w:val="23"/>
          <w:lang w:eastAsia="it-IT"/>
        </w:rPr>
        <w:t>le norme di legge applicabili, p</w:t>
      </w:r>
      <w:r w:rsidRPr="001A4663">
        <w:rPr>
          <w:noProof/>
          <w:color w:val="000000"/>
          <w:sz w:val="23"/>
          <w:szCs w:val="23"/>
          <w:lang w:eastAsia="it-IT"/>
        </w:rPr>
        <w:t>revia autorizzazione della ADSP e degli Enti all’uopo preposti.</w:t>
      </w:r>
    </w:p>
    <w:p w14:paraId="7BAC4CFC" w14:textId="1C360D22" w:rsidR="00D7291C" w:rsidRPr="00CA7862" w:rsidRDefault="00D7291C" w:rsidP="00D7291C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0918DB" w14:textId="77777777" w:rsidR="0061319F" w:rsidRDefault="0061319F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8FAD25" w14:textId="77777777" w:rsidR="0061319F" w:rsidRDefault="0061319F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P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44387175" w14:textId="1D7B3F3F" w:rsidR="0061319F" w:rsidRDefault="0061319F" w:rsidP="0061319F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6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44655BA3" w14:textId="77777777" w:rsidR="0061319F" w:rsidRPr="00290A63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F7956A6" w14:textId="77777777" w:rsidR="0061319F" w:rsidRPr="00290A63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6CFE27B9" w14:textId="77777777" w:rsidR="0061319F" w:rsidRPr="001A4663" w:rsidRDefault="0061319F" w:rsidP="0061319F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6D46C324" w14:textId="77777777" w:rsidR="0061319F" w:rsidRPr="001A4663" w:rsidRDefault="0061319F" w:rsidP="0061319F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EB91B50" w14:textId="77777777" w:rsidR="0061319F" w:rsidRPr="00F50CA6" w:rsidRDefault="0061319F" w:rsidP="0061319F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2E59A0CF" w14:textId="77777777" w:rsidR="0061319F" w:rsidRPr="00F50CA6" w:rsidRDefault="0061319F" w:rsidP="0061319F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3F7AE962" w14:textId="77777777" w:rsidR="0061319F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695839AD" w14:textId="77777777" w:rsidR="0061319F" w:rsidRPr="001A4663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78A9A352" w14:textId="77777777" w:rsidR="0061319F" w:rsidRPr="001A4663" w:rsidRDefault="0061319F" w:rsidP="0061319F">
      <w:pPr>
        <w:spacing w:before="30" w:line="276" w:lineRule="auto"/>
        <w:rPr>
          <w:color w:val="000000"/>
          <w:sz w:val="23"/>
          <w:szCs w:val="23"/>
        </w:rPr>
      </w:pPr>
    </w:p>
    <w:p w14:paraId="1CE2C12D" w14:textId="5BE1D7E3" w:rsidR="0061319F" w:rsidRPr="00CA7862" w:rsidRDefault="0061319F" w:rsidP="0061319F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  <w:r w:rsidRPr="0061319F">
        <w:rPr>
          <w:noProof/>
          <w:color w:val="000000"/>
          <w:sz w:val="23"/>
          <w:szCs w:val="23"/>
          <w:lang w:eastAsia="it-IT"/>
        </w:rPr>
        <w:t>di  garantire l’accesso ai pontili galleggianti di cui alla limitrofa licenza d.m. n. 00-15/2018 del 06/06/2018, rep. 1336 – rif. pratica Dm0077AN</w:t>
      </w:r>
    </w:p>
    <w:p w14:paraId="5A40D779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198D7A" w14:textId="60A2A27F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695548A6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7D10583" w14:textId="77777777" w:rsidR="0061319F" w:rsidRPr="001A4663" w:rsidRDefault="0061319F" w:rsidP="0061319F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78CD3A11" w14:textId="77777777" w:rsidR="0061319F" w:rsidRPr="001A4663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439A951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3216E1A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489C805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4CB22DD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00530DC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23020B7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B64008B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1190AF0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8D7F0DB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D6C07C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E6F10FB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3BE7B8D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675CA0E" w14:textId="77777777" w:rsidR="0061319F" w:rsidRPr="001A4663" w:rsidRDefault="0061319F" w:rsidP="0061319F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5D3E9073" w14:textId="7C7CEBCF" w:rsidR="0061319F" w:rsidRDefault="0061319F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5C628FB8" w14:textId="4AD940F2" w:rsidR="00C146A4" w:rsidRDefault="00C146A4" w:rsidP="00C146A4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7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4C305E2F" w14:textId="77777777" w:rsidR="00C146A4" w:rsidRPr="00290A63" w:rsidRDefault="00C146A4" w:rsidP="00C146A4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69A10D4" w14:textId="77777777" w:rsidR="00C146A4" w:rsidRPr="00290A63" w:rsidRDefault="00C146A4" w:rsidP="00C146A4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0F849A77" w14:textId="77777777" w:rsidR="00C146A4" w:rsidRPr="001A4663" w:rsidRDefault="00C146A4" w:rsidP="00C146A4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6D268E09" w14:textId="77777777" w:rsidR="00C146A4" w:rsidRPr="001A4663" w:rsidRDefault="00C146A4" w:rsidP="00C146A4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7B23E20E" w14:textId="77777777" w:rsidR="00C146A4" w:rsidRPr="00F50CA6" w:rsidRDefault="00C146A4" w:rsidP="00C146A4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2AA43DC8" w14:textId="77777777" w:rsidR="00C146A4" w:rsidRPr="00F50CA6" w:rsidRDefault="00C146A4" w:rsidP="00C146A4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79E2DD85" w14:textId="77777777" w:rsidR="00C146A4" w:rsidRDefault="00C146A4" w:rsidP="00C146A4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0F593C8B" w14:textId="77777777" w:rsidR="00C146A4" w:rsidRPr="001A4663" w:rsidRDefault="00C146A4" w:rsidP="00C146A4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6D745279" w14:textId="77777777" w:rsidR="00C146A4" w:rsidRPr="001A4663" w:rsidRDefault="00C146A4" w:rsidP="00C146A4">
      <w:pPr>
        <w:spacing w:before="30" w:line="276" w:lineRule="auto"/>
        <w:rPr>
          <w:color w:val="000000"/>
          <w:sz w:val="23"/>
          <w:szCs w:val="23"/>
        </w:rPr>
      </w:pPr>
    </w:p>
    <w:p w14:paraId="0E700AB8" w14:textId="008F2B69" w:rsidR="00C146A4" w:rsidRDefault="00C146A4" w:rsidP="00C146A4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C146A4">
        <w:rPr>
          <w:noProof/>
          <w:color w:val="000000"/>
          <w:sz w:val="23"/>
          <w:szCs w:val="23"/>
          <w:lang w:eastAsia="it-IT"/>
        </w:rPr>
        <w:t>di impegn</w:t>
      </w:r>
      <w:r>
        <w:rPr>
          <w:noProof/>
          <w:color w:val="000000"/>
          <w:sz w:val="23"/>
          <w:szCs w:val="23"/>
          <w:lang w:eastAsia="it-IT"/>
        </w:rPr>
        <w:t>arsi</w:t>
      </w:r>
      <w:r w:rsidRPr="00C146A4">
        <w:rPr>
          <w:noProof/>
          <w:color w:val="000000"/>
          <w:sz w:val="23"/>
          <w:szCs w:val="23"/>
          <w:lang w:eastAsia="it-IT"/>
        </w:rPr>
        <w:t xml:space="preserve"> ad utilizzare il passaggio pedonale per l’accesso ai pontili galleggianti previo accordo sottoscritto con La Marina Dorica S.p.a. per disciplinare le modalità di fruizione dello stesso</w:t>
      </w:r>
    </w:p>
    <w:p w14:paraId="66EC667B" w14:textId="77777777" w:rsidR="00C146A4" w:rsidRDefault="00C146A4" w:rsidP="00C146A4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</w:p>
    <w:p w14:paraId="7B57E325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75B20C6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A91F4E0" w14:textId="77777777" w:rsidR="00C146A4" w:rsidRPr="001A4663" w:rsidRDefault="00C146A4" w:rsidP="00C146A4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C6C1728" w14:textId="77777777" w:rsidR="00C146A4" w:rsidRPr="001A4663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9C134F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418F278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C1AB52C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A508B6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4C230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E7C4FE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67CFFC4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46CE496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8A14ED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51980B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42D6EF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FC54A44" w14:textId="77777777" w:rsidR="00C146A4" w:rsidRDefault="00C146A4" w:rsidP="00C146A4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166DE1D9" w14:textId="107DEC8B" w:rsidR="00C146A4" w:rsidRDefault="00C146A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14:paraId="43723E39" w14:textId="2FB311F4" w:rsidR="00C146A4" w:rsidRDefault="00C146A4" w:rsidP="00C146A4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8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6165F08" w14:textId="77777777" w:rsidR="00C146A4" w:rsidRDefault="00C146A4" w:rsidP="00C146A4">
      <w:pPr>
        <w:spacing w:before="30" w:line="276" w:lineRule="auto"/>
        <w:jc w:val="center"/>
        <w:rPr>
          <w:b/>
          <w:color w:val="000000"/>
          <w:sz w:val="23"/>
          <w:szCs w:val="23"/>
        </w:rPr>
      </w:pPr>
    </w:p>
    <w:p w14:paraId="04E43FDA" w14:textId="77777777" w:rsidR="00C146A4" w:rsidRDefault="00C146A4" w:rsidP="00C146A4">
      <w:pPr>
        <w:spacing w:before="30" w:line="276" w:lineRule="auto"/>
        <w:jc w:val="center"/>
        <w:rPr>
          <w:b/>
          <w:color w:val="000000"/>
          <w:sz w:val="23"/>
          <w:szCs w:val="23"/>
        </w:rPr>
      </w:pPr>
    </w:p>
    <w:p w14:paraId="6038DCA1" w14:textId="3348A4BA" w:rsidR="00C146A4" w:rsidRPr="001A4663" w:rsidRDefault="00C146A4" w:rsidP="00C146A4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007508F3" w14:textId="77777777" w:rsidR="00C146A4" w:rsidRPr="001A4663" w:rsidRDefault="00C146A4" w:rsidP="00C146A4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24E4FA71" w14:textId="77777777" w:rsidR="00C146A4" w:rsidRPr="00F50CA6" w:rsidRDefault="00C146A4" w:rsidP="00C146A4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7F688250" w14:textId="77777777" w:rsidR="00C146A4" w:rsidRPr="00F50CA6" w:rsidRDefault="00C146A4" w:rsidP="00C146A4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675C246B" w14:textId="77777777" w:rsidR="00C146A4" w:rsidRDefault="00C146A4" w:rsidP="00C146A4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4EE0DF0" w14:textId="77777777" w:rsidR="00C146A4" w:rsidRPr="001A4663" w:rsidRDefault="00C146A4" w:rsidP="00C146A4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B998DB3" w14:textId="77777777" w:rsidR="00C146A4" w:rsidRPr="001A4663" w:rsidRDefault="00C146A4" w:rsidP="00C146A4">
      <w:pPr>
        <w:spacing w:before="30" w:line="276" w:lineRule="auto"/>
        <w:rPr>
          <w:color w:val="000000"/>
          <w:sz w:val="23"/>
          <w:szCs w:val="23"/>
        </w:rPr>
      </w:pPr>
    </w:p>
    <w:p w14:paraId="45FC5C03" w14:textId="4ECC3201" w:rsidR="00C146A4" w:rsidRDefault="00C146A4" w:rsidP="00C146A4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>
        <w:rPr>
          <w:noProof/>
          <w:color w:val="000000"/>
          <w:sz w:val="23"/>
          <w:szCs w:val="23"/>
          <w:lang w:eastAsia="it-IT"/>
        </w:rPr>
        <w:t xml:space="preserve">di impegnarsi </w:t>
      </w:r>
      <w:r w:rsidRPr="00C146A4">
        <w:rPr>
          <w:noProof/>
          <w:color w:val="000000"/>
          <w:sz w:val="23"/>
          <w:szCs w:val="23"/>
          <w:lang w:eastAsia="it-IT"/>
        </w:rPr>
        <w:t>a rispettare il R.d.P. e in particolare gli art. 31 e 33 del R.d.P. in caso di accesso al Porto Turistico e quindi a dotarsi di preventiva apposita autorizzazione da parte della Direzione del Porto per l’accesso pedonale o per quello veicolare al Porto Turistico e per l’eventuale sosta</w:t>
      </w:r>
      <w:r>
        <w:rPr>
          <w:noProof/>
          <w:color w:val="000000"/>
          <w:sz w:val="23"/>
          <w:szCs w:val="23"/>
          <w:lang w:eastAsia="it-IT"/>
        </w:rPr>
        <w:t>.</w:t>
      </w:r>
    </w:p>
    <w:p w14:paraId="0490F0BF" w14:textId="77777777" w:rsidR="00C146A4" w:rsidRDefault="00C146A4" w:rsidP="00C146A4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</w:p>
    <w:p w14:paraId="7D62BFAB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5060087E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32AFE7" w14:textId="77777777" w:rsidR="00C146A4" w:rsidRPr="001A4663" w:rsidRDefault="00C146A4" w:rsidP="00C146A4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2692FA80" w14:textId="77777777" w:rsidR="00C146A4" w:rsidRPr="001A4663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FA0C236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54776ED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1AA0564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29D9603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90ABE9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31FD3AC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708590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4B6E4D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6D3723D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D26814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AEF798B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867317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BFF10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220EE2" w14:textId="77777777" w:rsidR="00C146A4" w:rsidRDefault="00C146A4" w:rsidP="00C146A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169EC4" w14:textId="77777777" w:rsidR="00C146A4" w:rsidRDefault="00C146A4" w:rsidP="00C146A4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0433A807" w14:textId="122E1172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MODELLO OFFERTA ECONOMICA DA INSERIRE IN BUSTA </w:t>
      </w:r>
      <w:r w:rsidR="007A1D14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441D27AC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>______________________, nella qualità di legale rappresentante pro tempore della società _____________________. C.F. ____________________P.IVA______________________</w:t>
      </w:r>
    </w:p>
    <w:p w14:paraId="3F6DD8C6" w14:textId="259FAB62" w:rsidR="00F50CA6" w:rsidRDefault="00F50CA6" w:rsidP="00F50CA6">
      <w:pPr>
        <w:spacing w:before="30" w:line="276" w:lineRule="auto"/>
        <w:jc w:val="both"/>
        <w:rPr>
          <w:rFonts w:eastAsia="Times New Roman"/>
          <w:iCs/>
          <w:sz w:val="22"/>
          <w:szCs w:val="22"/>
          <w:lang w:eastAsia="it-IT"/>
        </w:rPr>
      </w:pPr>
      <w:r w:rsidRPr="00F50CA6">
        <w:rPr>
          <w:color w:val="000000"/>
          <w:sz w:val="22"/>
          <w:szCs w:val="22"/>
        </w:rPr>
        <w:t>per l’aggiudicazione della procedura comparativa per il rilascio di concessione demaniale marittima avente</w:t>
      </w:r>
      <w:bookmarkStart w:id="0" w:name="_Hlk188374164"/>
      <w:r w:rsidR="000673F9" w:rsidRPr="000673F9">
        <w:rPr>
          <w:color w:val="000000"/>
          <w:sz w:val="22"/>
          <w:szCs w:val="22"/>
        </w:rPr>
        <w:t xml:space="preserve"> ad oggetto </w:t>
      </w:r>
      <w:r w:rsidR="00CA7862" w:rsidRPr="00CA7862">
        <w:rPr>
          <w:sz w:val="22"/>
          <w:szCs w:val="22"/>
        </w:rPr>
        <w:t>specchio acqueo di mq. 1.564,00</w:t>
      </w:r>
      <w:r w:rsidR="00CA7862">
        <w:rPr>
          <w:sz w:val="22"/>
          <w:szCs w:val="22"/>
        </w:rPr>
        <w:t xml:space="preserve"> </w:t>
      </w:r>
      <w:r w:rsidR="000673F9">
        <w:rPr>
          <w:color w:val="000000"/>
          <w:sz w:val="22"/>
          <w:szCs w:val="22"/>
        </w:rPr>
        <w:t xml:space="preserve">nel </w:t>
      </w:r>
      <w:r w:rsidR="00AD2976" w:rsidRPr="000673F9">
        <w:rPr>
          <w:color w:val="000000"/>
          <w:sz w:val="22"/>
          <w:szCs w:val="22"/>
        </w:rPr>
        <w:t>Porto</w:t>
      </w:r>
      <w:r w:rsidR="00AD2976" w:rsidRPr="007C7B15">
        <w:rPr>
          <w:rFonts w:eastAsia="Times New Roman"/>
          <w:sz w:val="22"/>
          <w:szCs w:val="22"/>
          <w:lang w:eastAsia="it-IT"/>
        </w:rPr>
        <w:t xml:space="preserve"> di </w:t>
      </w:r>
      <w:r w:rsidR="000673F9">
        <w:rPr>
          <w:rFonts w:eastAsia="Times New Roman"/>
          <w:sz w:val="22"/>
          <w:szCs w:val="22"/>
          <w:lang w:eastAsia="it-IT"/>
        </w:rPr>
        <w:t>Ancona</w:t>
      </w:r>
      <w:bookmarkEnd w:id="0"/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5E0A718A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 rialzo di ______</w:t>
      </w:r>
      <w:proofErr w:type="gramStart"/>
      <w:r w:rsidRPr="00F50CA6">
        <w:rPr>
          <w:color w:val="000000"/>
          <w:sz w:val="22"/>
          <w:szCs w:val="22"/>
        </w:rPr>
        <w:t>_,_</w:t>
      </w:r>
      <w:proofErr w:type="gramEnd"/>
      <w:r w:rsidRPr="00F50CA6">
        <w:rPr>
          <w:color w:val="000000"/>
          <w:sz w:val="22"/>
          <w:szCs w:val="22"/>
        </w:rPr>
        <w:t>___</w:t>
      </w:r>
      <w:proofErr w:type="gramStart"/>
      <w:r w:rsidRPr="00F50CA6">
        <w:rPr>
          <w:color w:val="000000"/>
          <w:sz w:val="22"/>
          <w:szCs w:val="22"/>
        </w:rPr>
        <w:t>%(</w:t>
      </w:r>
      <w:proofErr w:type="gramEnd"/>
      <w:r w:rsidRPr="00F50CA6">
        <w:rPr>
          <w:color w:val="000000"/>
          <w:sz w:val="22"/>
          <w:szCs w:val="22"/>
        </w:rPr>
        <w:t xml:space="preserve">_____________________) sulla misura del canone posto a base di procedura comparativa, pari ad € </w:t>
      </w:r>
      <w:r>
        <w:rPr>
          <w:color w:val="000000"/>
          <w:sz w:val="22"/>
          <w:szCs w:val="22"/>
        </w:rPr>
        <w:t>3.204,53</w:t>
      </w:r>
      <w:r w:rsidRPr="00F50CA6">
        <w:rPr>
          <w:color w:val="000000"/>
          <w:sz w:val="22"/>
          <w:szCs w:val="22"/>
        </w:rPr>
        <w:t xml:space="preserve"> 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FE6412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07BACE0" w14:textId="77777777" w:rsidR="0061319F" w:rsidRDefault="0061319F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0350E50" w14:textId="77777777" w:rsidR="0061319F" w:rsidRPr="00F50CA6" w:rsidRDefault="0061319F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0CE53DA4" w:rsidR="00F50CA6" w:rsidRPr="00806BB9" w:rsidRDefault="00F50CA6" w:rsidP="000673F9">
      <w:pPr>
        <w:spacing w:before="30" w:line="360" w:lineRule="auto"/>
        <w:jc w:val="both"/>
        <w:rPr>
          <w:sz w:val="16"/>
          <w:szCs w:val="16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ED55" w14:textId="77777777" w:rsidR="007C1BF0" w:rsidRDefault="007C1BF0" w:rsidP="00CE4998">
      <w:r>
        <w:separator/>
      </w:r>
    </w:p>
  </w:endnote>
  <w:endnote w:type="continuationSeparator" w:id="0">
    <w:p w14:paraId="69B09923" w14:textId="77777777" w:rsidR="007C1BF0" w:rsidRDefault="007C1BF0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, Calibr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BBD7" w14:textId="77777777" w:rsidR="007C1BF0" w:rsidRDefault="007C1BF0" w:rsidP="00CE4998">
      <w:r>
        <w:separator/>
      </w:r>
    </w:p>
  </w:footnote>
  <w:footnote w:type="continuationSeparator" w:id="0">
    <w:p w14:paraId="57832827" w14:textId="77777777" w:rsidR="007C1BF0" w:rsidRDefault="007C1BF0" w:rsidP="00CE4998">
      <w:r>
        <w:continuationSeparator/>
      </w:r>
    </w:p>
  </w:footnote>
  <w:footnote w:id="1">
    <w:p w14:paraId="269C78E2" w14:textId="162E497C" w:rsidR="003F446C" w:rsidRDefault="003F446C" w:rsidP="003F446C">
      <w:pPr>
        <w:pStyle w:val="NormaleWeb"/>
        <w:jc w:val="both"/>
        <w:rPr>
          <w:rFonts w:ascii="Arial" w:hAnsi="Arial" w:cs="Arial"/>
        </w:rPr>
      </w:pPr>
    </w:p>
  </w:footnote>
  <w:footnote w:id="2">
    <w:p w14:paraId="3FC7FAFB" w14:textId="77777777" w:rsidR="003F446C" w:rsidRDefault="003F446C" w:rsidP="003F446C">
      <w:pPr>
        <w:pStyle w:val="Testonotaapidipagina"/>
        <w:ind w:left="0" w:firstLine="0"/>
        <w:rPr>
          <w:rFonts w:cs="Arial"/>
        </w:rPr>
      </w:pPr>
    </w:p>
    <w:p w14:paraId="75F44AF8" w14:textId="77777777" w:rsidR="003F446C" w:rsidRDefault="003F446C" w:rsidP="003F446C">
      <w:pPr>
        <w:pStyle w:val="Testonotaapidipagina"/>
        <w:rPr>
          <w:rFonts w:cs="Arial"/>
        </w:rPr>
      </w:pPr>
    </w:p>
  </w:footnote>
  <w:footnote w:id="3">
    <w:p w14:paraId="37ECF97D" w14:textId="77777777" w:rsidR="003F446C" w:rsidRDefault="003F446C" w:rsidP="003F446C">
      <w:pPr>
        <w:pStyle w:val="Default"/>
        <w:tabs>
          <w:tab w:val="left" w:pos="844"/>
        </w:tabs>
        <w:jc w:val="both"/>
        <w:rPr>
          <w:rFonts w:ascii="Arial" w:hAnsi="Arial" w:cs="Arial"/>
        </w:rPr>
      </w:pPr>
    </w:p>
    <w:p w14:paraId="192C11BF" w14:textId="77777777" w:rsidR="003F446C" w:rsidRDefault="003F446C" w:rsidP="003F446C">
      <w:pPr>
        <w:pStyle w:val="Testonotaapidipagina"/>
        <w:ind w:left="567" w:firstLine="0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79A"/>
    <w:multiLevelType w:val="hybridMultilevel"/>
    <w:tmpl w:val="D98C7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63376"/>
    <w:multiLevelType w:val="hybridMultilevel"/>
    <w:tmpl w:val="AF5258D4"/>
    <w:lvl w:ilvl="0" w:tplc="58FC283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35C5"/>
    <w:multiLevelType w:val="hybridMultilevel"/>
    <w:tmpl w:val="EB34B89C"/>
    <w:lvl w:ilvl="0" w:tplc="96B8BBF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B12C0"/>
    <w:multiLevelType w:val="hybridMultilevel"/>
    <w:tmpl w:val="F75AFFEA"/>
    <w:lvl w:ilvl="0" w:tplc="96B8BBF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22AE7"/>
    <w:multiLevelType w:val="multilevel"/>
    <w:tmpl w:val="458A3C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34682D"/>
    <w:multiLevelType w:val="hybridMultilevel"/>
    <w:tmpl w:val="99281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4"/>
  </w:num>
  <w:num w:numId="2" w16cid:durableId="52505022">
    <w:abstractNumId w:val="1"/>
  </w:num>
  <w:num w:numId="3" w16cid:durableId="274868226">
    <w:abstractNumId w:val="12"/>
  </w:num>
  <w:num w:numId="4" w16cid:durableId="1110467979">
    <w:abstractNumId w:val="8"/>
  </w:num>
  <w:num w:numId="5" w16cid:durableId="2076539200">
    <w:abstractNumId w:val="5"/>
  </w:num>
  <w:num w:numId="6" w16cid:durableId="1337532331">
    <w:abstractNumId w:val="10"/>
  </w:num>
  <w:num w:numId="7" w16cid:durableId="1754930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7"/>
  </w:num>
  <w:num w:numId="10" w16cid:durableId="1910841845">
    <w:abstractNumId w:val="11"/>
  </w:num>
  <w:num w:numId="11" w16cid:durableId="1111507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8304344">
    <w:abstractNumId w:val="9"/>
  </w:num>
  <w:num w:numId="13" w16cid:durableId="1213806422">
    <w:abstractNumId w:val="0"/>
  </w:num>
  <w:num w:numId="14" w16cid:durableId="81724436">
    <w:abstractNumId w:val="4"/>
  </w:num>
  <w:num w:numId="15" w16cid:durableId="2062056148">
    <w:abstractNumId w:val="2"/>
  </w:num>
  <w:num w:numId="16" w16cid:durableId="10307603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3F9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7972"/>
    <w:rsid w:val="000C0547"/>
    <w:rsid w:val="000C0A68"/>
    <w:rsid w:val="000C15E8"/>
    <w:rsid w:val="000C1F4C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7241"/>
    <w:rsid w:val="0010110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0835"/>
    <w:rsid w:val="002E119F"/>
    <w:rsid w:val="002F193B"/>
    <w:rsid w:val="002F1AF5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46C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319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1D14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7CF5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6A4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A7862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0E36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5A55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DF6E06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B58AD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qFormat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Caratterinotaapidipagina">
    <w:name w:val="Caratteri nota a piè di pagina"/>
    <w:qFormat/>
    <w:rsid w:val="003F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2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15097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2</cp:revision>
  <cp:lastPrinted>2025-01-15T14:28:00Z</cp:lastPrinted>
  <dcterms:created xsi:type="dcterms:W3CDTF">2025-11-10T14:53:00Z</dcterms:created>
  <dcterms:modified xsi:type="dcterms:W3CDTF">2025-11-10T14:53:00Z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