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FB61" w14:textId="64E982E9" w:rsidR="00C246E0" w:rsidRDefault="00937F7A" w:rsidP="00F80B04">
      <w:pPr>
        <w:tabs>
          <w:tab w:val="left" w:pos="1511"/>
          <w:tab w:val="left" w:pos="5842"/>
        </w:tabs>
        <w:spacing w:before="70"/>
        <w:ind w:left="2" w:right="-485"/>
        <w:jc w:val="center"/>
        <w:rPr>
          <w:b/>
          <w:sz w:val="24"/>
        </w:rPr>
      </w:pPr>
      <w:r>
        <w:rPr>
          <w:b/>
          <w:sz w:val="24"/>
        </w:rPr>
        <w:t>AL</w:t>
      </w:r>
      <w:r>
        <w:rPr>
          <w:b/>
          <w:spacing w:val="-17"/>
          <w:sz w:val="24"/>
        </w:rPr>
        <w:t xml:space="preserve"> </w:t>
      </w:r>
      <w:r>
        <w:rPr>
          <w:b/>
          <w:sz w:val="24"/>
        </w:rPr>
        <w:t>COMUNE</w:t>
      </w:r>
      <w:r>
        <w:rPr>
          <w:b/>
          <w:spacing w:val="-4"/>
          <w:sz w:val="24"/>
        </w:rPr>
        <w:t xml:space="preserve"> </w:t>
      </w:r>
      <w:r>
        <w:rPr>
          <w:b/>
          <w:sz w:val="24"/>
        </w:rPr>
        <w:t>DI</w:t>
      </w:r>
      <w:r>
        <w:rPr>
          <w:b/>
          <w:spacing w:val="-1"/>
          <w:sz w:val="24"/>
        </w:rPr>
        <w:t xml:space="preserve"> </w:t>
      </w:r>
      <w:r w:rsidR="00F82129">
        <w:rPr>
          <w:b/>
          <w:spacing w:val="-2"/>
          <w:sz w:val="24"/>
        </w:rPr>
        <w:t>CASORATE PRIMO PV</w:t>
      </w:r>
    </w:p>
    <w:p w14:paraId="2909DC81" w14:textId="77777777" w:rsidR="00F80B04" w:rsidRDefault="00F80B04">
      <w:pPr>
        <w:pStyle w:val="Corpotesto"/>
        <w:ind w:left="5855"/>
      </w:pPr>
    </w:p>
    <w:p w14:paraId="0530C3E2" w14:textId="77777777" w:rsidR="00F80B04" w:rsidRDefault="00F80B04">
      <w:pPr>
        <w:pStyle w:val="Corpotesto"/>
        <w:ind w:left="5855"/>
      </w:pPr>
    </w:p>
    <w:p w14:paraId="264990A8" w14:textId="7EE07D38" w:rsidR="00C246E0" w:rsidRDefault="00937F7A">
      <w:pPr>
        <w:pStyle w:val="Corpotesto"/>
        <w:ind w:left="5855"/>
      </w:pPr>
      <w:r>
        <w:t>Settore</w:t>
      </w:r>
      <w:r>
        <w:rPr>
          <w:spacing w:val="-9"/>
        </w:rPr>
        <w:t xml:space="preserve"> </w:t>
      </w:r>
      <w:r>
        <w:t>Tributi</w:t>
      </w:r>
      <w:r>
        <w:rPr>
          <w:spacing w:val="-5"/>
        </w:rPr>
        <w:t xml:space="preserve"> </w:t>
      </w:r>
      <w:r>
        <w:t>ed</w:t>
      </w:r>
      <w:r>
        <w:rPr>
          <w:spacing w:val="-7"/>
        </w:rPr>
        <w:t xml:space="preserve"> </w:t>
      </w:r>
      <w:r>
        <w:t>Entrate</w:t>
      </w:r>
      <w:r>
        <w:rPr>
          <w:spacing w:val="-6"/>
        </w:rPr>
        <w:t xml:space="preserve"> </w:t>
      </w:r>
      <w:r>
        <w:rPr>
          <w:spacing w:val="-2"/>
        </w:rPr>
        <w:t>Comunali</w:t>
      </w:r>
    </w:p>
    <w:p w14:paraId="6F3F3D64" w14:textId="35CAD434" w:rsidR="00C246E0" w:rsidRDefault="00F80B04">
      <w:pPr>
        <w:tabs>
          <w:tab w:val="left" w:pos="1589"/>
          <w:tab w:val="left" w:pos="5854"/>
        </w:tabs>
        <w:ind w:left="2"/>
        <w:rPr>
          <w:sz w:val="24"/>
        </w:rPr>
      </w:pPr>
      <w:r>
        <w:rPr>
          <w:spacing w:val="-4"/>
          <w:sz w:val="16"/>
        </w:rPr>
        <w:tab/>
      </w:r>
      <w:r w:rsidR="00937F7A">
        <w:rPr>
          <w:sz w:val="16"/>
        </w:rPr>
        <w:tab/>
      </w:r>
      <w:r w:rsidR="00937F7A">
        <w:rPr>
          <w:sz w:val="24"/>
        </w:rPr>
        <w:t>Servizio</w:t>
      </w:r>
      <w:r w:rsidR="00937F7A">
        <w:rPr>
          <w:spacing w:val="-5"/>
          <w:sz w:val="24"/>
        </w:rPr>
        <w:t xml:space="preserve"> IMU</w:t>
      </w:r>
    </w:p>
    <w:p w14:paraId="682326A7" w14:textId="579A3734" w:rsidR="00C246E0" w:rsidRPr="00C17F9A" w:rsidRDefault="00937F7A" w:rsidP="00F82129">
      <w:pPr>
        <w:pStyle w:val="Corpotesto"/>
        <w:ind w:left="5855" w:right="-35"/>
      </w:pPr>
      <w:proofErr w:type="spellStart"/>
      <w:r w:rsidRPr="00C17F9A">
        <w:t>pec</w:t>
      </w:r>
      <w:proofErr w:type="spellEnd"/>
      <w:r w:rsidRPr="00C17F9A">
        <w:t>:</w:t>
      </w:r>
      <w:r w:rsidRPr="00C17F9A">
        <w:rPr>
          <w:spacing w:val="-15"/>
        </w:rPr>
        <w:t xml:space="preserve"> </w:t>
      </w:r>
      <w:hyperlink r:id="rId7" w:history="1">
        <w:r w:rsidR="00F82129" w:rsidRPr="00C17F9A">
          <w:rPr>
            <w:rStyle w:val="Collegamentoipertestuale"/>
          </w:rPr>
          <w:t>protocollo@pec.comune.casorateprimo.pv.it</w:t>
        </w:r>
      </w:hyperlink>
      <w:r w:rsidRPr="00C17F9A">
        <w:rPr>
          <w:color w:val="00007F"/>
        </w:rPr>
        <w:t xml:space="preserve"> </w:t>
      </w:r>
      <w:proofErr w:type="gramStart"/>
      <w:r w:rsidRPr="00C17F9A">
        <w:t>email</w:t>
      </w:r>
      <w:proofErr w:type="gramEnd"/>
      <w:r w:rsidRPr="00C17F9A">
        <w:t xml:space="preserve">: </w:t>
      </w:r>
      <w:hyperlink r:id="rId8" w:history="1">
        <w:r w:rsidR="00F82129" w:rsidRPr="00C17F9A">
          <w:rPr>
            <w:rStyle w:val="Collegamentoipertestuale"/>
          </w:rPr>
          <w:t>tributi@comune.casorateprimo.pv.it</w:t>
        </w:r>
      </w:hyperlink>
    </w:p>
    <w:p w14:paraId="278EC24A" w14:textId="77777777" w:rsidR="00C246E0" w:rsidRPr="00C17F9A" w:rsidRDefault="00C246E0">
      <w:pPr>
        <w:pStyle w:val="Corpotesto"/>
      </w:pPr>
    </w:p>
    <w:p w14:paraId="5D72241E" w14:textId="77777777" w:rsidR="00F80B04" w:rsidRDefault="00F80B04">
      <w:pPr>
        <w:ind w:left="2"/>
        <w:jc w:val="both"/>
        <w:rPr>
          <w:sz w:val="24"/>
        </w:rPr>
      </w:pPr>
    </w:p>
    <w:p w14:paraId="2AC060C2" w14:textId="7A5D0412" w:rsidR="00C246E0" w:rsidRDefault="00937F7A" w:rsidP="00F80B04">
      <w:pPr>
        <w:ind w:left="2"/>
        <w:jc w:val="both"/>
        <w:rPr>
          <w:b/>
          <w:sz w:val="24"/>
        </w:rPr>
      </w:pPr>
      <w:r>
        <w:rPr>
          <w:sz w:val="24"/>
        </w:rPr>
        <w:t>Oggetto:</w:t>
      </w:r>
      <w:r>
        <w:rPr>
          <w:spacing w:val="-12"/>
          <w:sz w:val="24"/>
        </w:rPr>
        <w:t xml:space="preserve"> </w:t>
      </w:r>
      <w:r>
        <w:rPr>
          <w:b/>
          <w:sz w:val="24"/>
        </w:rPr>
        <w:t>COMUNICAZIONE</w:t>
      </w:r>
      <w:r>
        <w:rPr>
          <w:b/>
          <w:spacing w:val="-14"/>
          <w:sz w:val="24"/>
        </w:rPr>
        <w:t xml:space="preserve"> </w:t>
      </w:r>
      <w:r>
        <w:rPr>
          <w:b/>
          <w:sz w:val="24"/>
        </w:rPr>
        <w:t>COMODATO</w:t>
      </w:r>
      <w:r>
        <w:rPr>
          <w:b/>
          <w:spacing w:val="-14"/>
          <w:sz w:val="24"/>
        </w:rPr>
        <w:t xml:space="preserve"> </w:t>
      </w:r>
      <w:r>
        <w:rPr>
          <w:b/>
          <w:spacing w:val="-2"/>
          <w:sz w:val="24"/>
        </w:rPr>
        <w:t>D’USO</w:t>
      </w:r>
    </w:p>
    <w:p w14:paraId="314CBE15" w14:textId="77777777" w:rsidR="00C246E0" w:rsidRDefault="00C246E0" w:rsidP="00F80B04">
      <w:pPr>
        <w:pStyle w:val="Corpotesto"/>
        <w:jc w:val="both"/>
        <w:rPr>
          <w:b/>
        </w:rPr>
      </w:pPr>
    </w:p>
    <w:p w14:paraId="6824E9AB" w14:textId="77777777" w:rsidR="00C246E0" w:rsidRDefault="00937F7A" w:rsidP="00F80B04">
      <w:pPr>
        <w:pStyle w:val="Corpotesto"/>
        <w:tabs>
          <w:tab w:val="left" w:pos="4435"/>
          <w:tab w:val="left" w:pos="5139"/>
          <w:tab w:val="left" w:pos="5712"/>
          <w:tab w:val="left" w:pos="6891"/>
          <w:tab w:val="left" w:pos="8586"/>
          <w:tab w:val="left" w:pos="9605"/>
          <w:tab w:val="left" w:pos="9641"/>
        </w:tabs>
        <w:ind w:left="2" w:right="104"/>
        <w:jc w:val="both"/>
      </w:pPr>
      <w:r>
        <w:t>Il sottoscritto</w:t>
      </w:r>
      <w:r>
        <w:rPr>
          <w:u w:val="single"/>
        </w:rPr>
        <w:tab/>
      </w:r>
      <w:r>
        <w:rPr>
          <w:u w:val="single"/>
        </w:rPr>
        <w:tab/>
      </w:r>
      <w:r>
        <w:rPr>
          <w:u w:val="single"/>
        </w:rPr>
        <w:tab/>
      </w:r>
      <w:r>
        <w:rPr>
          <w:spacing w:val="-4"/>
        </w:rPr>
        <w:t>C.F.</w:t>
      </w:r>
      <w:r>
        <w:rPr>
          <w:u w:val="single"/>
        </w:rPr>
        <w:tab/>
      </w:r>
      <w:r>
        <w:rPr>
          <w:u w:val="single"/>
        </w:rPr>
        <w:tab/>
      </w:r>
      <w:r>
        <w:rPr>
          <w:u w:val="single"/>
        </w:rPr>
        <w:tab/>
      </w:r>
      <w:r>
        <w:rPr>
          <w:u w:val="single"/>
        </w:rPr>
        <w:tab/>
      </w:r>
      <w:r>
        <w:t xml:space="preserve"> nato a</w:t>
      </w:r>
      <w:r>
        <w:rPr>
          <w:u w:val="single"/>
        </w:rPr>
        <w:tab/>
      </w:r>
      <w:r>
        <w:rPr>
          <w:u w:val="single"/>
        </w:rPr>
        <w:tab/>
      </w:r>
      <w:r>
        <w:rPr>
          <w:spacing w:val="-2"/>
        </w:rPr>
        <w:t>Prov.</w:t>
      </w:r>
      <w:r>
        <w:rPr>
          <w:u w:val="single"/>
        </w:rPr>
        <w:tab/>
      </w:r>
      <w:r>
        <w:rPr>
          <w:u w:val="single"/>
        </w:rPr>
        <w:tab/>
      </w:r>
      <w:r>
        <w:rPr>
          <w:spacing w:val="-6"/>
        </w:rPr>
        <w:t>il</w:t>
      </w:r>
      <w:r>
        <w:rPr>
          <w:u w:val="single"/>
        </w:rPr>
        <w:tab/>
      </w:r>
      <w:r>
        <w:rPr>
          <w:u w:val="single"/>
        </w:rPr>
        <w:tab/>
      </w:r>
      <w:r>
        <w:t xml:space="preserve"> e residente a </w:t>
      </w:r>
      <w:r>
        <w:rPr>
          <w:u w:val="single"/>
        </w:rPr>
        <w:tab/>
      </w:r>
      <w:r>
        <w:rPr>
          <w:spacing w:val="-2"/>
        </w:rPr>
        <w:t>via/piazza</w:t>
      </w:r>
      <w:r>
        <w:rPr>
          <w:u w:val="single"/>
        </w:rPr>
        <w:tab/>
      </w:r>
      <w:r>
        <w:rPr>
          <w:u w:val="single"/>
        </w:rPr>
        <w:tab/>
      </w:r>
      <w:r>
        <w:rPr>
          <w:u w:val="single"/>
        </w:rPr>
        <w:tab/>
      </w:r>
      <w:r>
        <w:rPr>
          <w:spacing w:val="-6"/>
        </w:rPr>
        <w:t>n.</w:t>
      </w:r>
      <w:r>
        <w:rPr>
          <w:u w:val="single"/>
        </w:rPr>
        <w:tab/>
      </w:r>
      <w:r>
        <w:rPr>
          <w:u w:val="single"/>
        </w:rPr>
        <w:tab/>
      </w:r>
      <w:r>
        <w:t xml:space="preserve"> in qualità di proprietario/titolare di altro diritto reale di godimento congiuntamente ai seguenti </w:t>
      </w:r>
      <w:r>
        <w:rPr>
          <w:spacing w:val="-2"/>
        </w:rPr>
        <w:t>soggetti:</w:t>
      </w:r>
    </w:p>
    <w:p w14:paraId="6B252E3E" w14:textId="77777777" w:rsidR="00C246E0" w:rsidRDefault="00937F7A" w:rsidP="00F80B04">
      <w:pPr>
        <w:pStyle w:val="Corpotesto"/>
        <w:tabs>
          <w:tab w:val="left" w:pos="4142"/>
          <w:tab w:val="left" w:pos="7056"/>
        </w:tabs>
        <w:ind w:left="2" w:right="144"/>
        <w:jc w:val="both"/>
      </w:pPr>
      <w:r>
        <w:t xml:space="preserve">Cognome e Nome </w:t>
      </w:r>
      <w:r>
        <w:rPr>
          <w:u w:val="single"/>
        </w:rPr>
        <w:tab/>
      </w:r>
      <w:r>
        <w:t xml:space="preserve">C.F. </w:t>
      </w:r>
      <w:r>
        <w:rPr>
          <w:u w:val="single"/>
        </w:rPr>
        <w:tab/>
      </w:r>
      <w:r>
        <w:t>quota</w:t>
      </w:r>
      <w:r>
        <w:rPr>
          <w:spacing w:val="-2"/>
        </w:rPr>
        <w:t xml:space="preserve"> </w:t>
      </w:r>
      <w:r>
        <w:t>possesso</w:t>
      </w:r>
      <w:r>
        <w:rPr>
          <w:spacing w:val="-3"/>
        </w:rPr>
        <w:t xml:space="preserve"> </w:t>
      </w:r>
      <w:r>
        <w:t>(</w:t>
      </w:r>
      <w:proofErr w:type="gramStart"/>
      <w:r>
        <w:t>%)</w:t>
      </w:r>
      <w:r>
        <w:rPr>
          <w:spacing w:val="-3"/>
        </w:rPr>
        <w:t xml:space="preserve"> </w:t>
      </w:r>
      <w:r>
        <w:rPr>
          <w:spacing w:val="80"/>
          <w:w w:val="150"/>
          <w:u w:val="single"/>
        </w:rPr>
        <w:t xml:space="preserve"> </w:t>
      </w:r>
      <w:r>
        <w:rPr>
          <w:spacing w:val="80"/>
          <w:w w:val="150"/>
        </w:rPr>
        <w:t xml:space="preserve"> </w:t>
      </w:r>
      <w:proofErr w:type="gramEnd"/>
      <w:r>
        <w:t xml:space="preserve">Cognome e Nome </w:t>
      </w:r>
      <w:r>
        <w:rPr>
          <w:u w:val="single"/>
        </w:rPr>
        <w:tab/>
      </w:r>
      <w:r>
        <w:t xml:space="preserve">C.F. </w:t>
      </w:r>
      <w:r>
        <w:rPr>
          <w:u w:val="single"/>
        </w:rPr>
        <w:tab/>
      </w:r>
      <w:r>
        <w:t>quota</w:t>
      </w:r>
      <w:r>
        <w:rPr>
          <w:spacing w:val="-2"/>
        </w:rPr>
        <w:t xml:space="preserve"> </w:t>
      </w:r>
      <w:r>
        <w:t>possesso</w:t>
      </w:r>
      <w:r>
        <w:rPr>
          <w:spacing w:val="-3"/>
        </w:rPr>
        <w:t xml:space="preserve"> </w:t>
      </w:r>
      <w:r>
        <w:t>(</w:t>
      </w:r>
      <w:proofErr w:type="gramStart"/>
      <w:r>
        <w:t>%)</w:t>
      </w:r>
      <w:r>
        <w:rPr>
          <w:spacing w:val="-3"/>
        </w:rPr>
        <w:t xml:space="preserve"> </w:t>
      </w:r>
      <w:r>
        <w:rPr>
          <w:spacing w:val="80"/>
          <w:w w:val="150"/>
          <w:u w:val="single"/>
        </w:rPr>
        <w:t xml:space="preserve"> </w:t>
      </w:r>
      <w:r>
        <w:rPr>
          <w:spacing w:val="80"/>
          <w:w w:val="150"/>
        </w:rPr>
        <w:t xml:space="preserve"> </w:t>
      </w:r>
      <w:proofErr w:type="gramEnd"/>
      <w:r>
        <w:t xml:space="preserve">Cognome e Nome </w:t>
      </w:r>
      <w:r>
        <w:rPr>
          <w:u w:val="single"/>
        </w:rPr>
        <w:tab/>
      </w:r>
      <w:r>
        <w:t xml:space="preserve">C.F. </w:t>
      </w:r>
      <w:r>
        <w:rPr>
          <w:u w:val="single"/>
        </w:rPr>
        <w:tab/>
      </w:r>
      <w:r>
        <w:t>quota</w:t>
      </w:r>
      <w:r>
        <w:rPr>
          <w:spacing w:val="58"/>
          <w:w w:val="150"/>
        </w:rPr>
        <w:t xml:space="preserve"> </w:t>
      </w:r>
      <w:r>
        <w:t>possesso</w:t>
      </w:r>
      <w:r>
        <w:rPr>
          <w:spacing w:val="56"/>
          <w:w w:val="150"/>
        </w:rPr>
        <w:t xml:space="preserve"> </w:t>
      </w:r>
      <w:r>
        <w:t>(%)</w:t>
      </w:r>
      <w:r>
        <w:rPr>
          <w:spacing w:val="56"/>
          <w:w w:val="150"/>
        </w:rPr>
        <w:t xml:space="preserve"> </w:t>
      </w:r>
      <w:r>
        <w:rPr>
          <w:spacing w:val="80"/>
          <w:w w:val="150"/>
          <w:u w:val="single"/>
        </w:rPr>
        <w:t xml:space="preserve">   </w:t>
      </w:r>
    </w:p>
    <w:p w14:paraId="0C6BFAA9" w14:textId="77777777" w:rsidR="00C246E0" w:rsidRDefault="00C246E0" w:rsidP="00F80B04">
      <w:pPr>
        <w:pStyle w:val="Corpotesto"/>
        <w:jc w:val="both"/>
      </w:pPr>
    </w:p>
    <w:p w14:paraId="257BDBDF" w14:textId="07763C82" w:rsidR="00C246E0" w:rsidRDefault="00937F7A" w:rsidP="00F80B04">
      <w:pPr>
        <w:pStyle w:val="Corpotesto"/>
        <w:tabs>
          <w:tab w:val="left" w:pos="4102"/>
          <w:tab w:val="left" w:pos="5914"/>
          <w:tab w:val="left" w:pos="7021"/>
          <w:tab w:val="left" w:pos="8526"/>
          <w:tab w:val="left" w:pos="9558"/>
        </w:tabs>
        <w:ind w:left="2" w:right="144"/>
        <w:jc w:val="both"/>
      </w:pPr>
      <w:r>
        <w:t>ai fini dell’applicazione della riduzione del 50% della base imponibile IMU – prevista dall’art. 1.</w:t>
      </w:r>
      <w:r>
        <w:rPr>
          <w:spacing w:val="80"/>
        </w:rPr>
        <w:t xml:space="preserve"> </w:t>
      </w:r>
      <w:r>
        <w:t>comma</w:t>
      </w:r>
      <w:r>
        <w:rPr>
          <w:spacing w:val="40"/>
        </w:rPr>
        <w:t xml:space="preserve"> </w:t>
      </w:r>
      <w:r>
        <w:t>747,</w:t>
      </w:r>
      <w:r>
        <w:rPr>
          <w:spacing w:val="40"/>
        </w:rPr>
        <w:t xml:space="preserve"> </w:t>
      </w:r>
      <w:r>
        <w:t>lettera</w:t>
      </w:r>
      <w:r>
        <w:rPr>
          <w:spacing w:val="40"/>
        </w:rPr>
        <w:t xml:space="preserve"> </w:t>
      </w:r>
      <w:r>
        <w:t>c,</w:t>
      </w:r>
      <w:r>
        <w:rPr>
          <w:spacing w:val="40"/>
        </w:rPr>
        <w:t xml:space="preserve"> </w:t>
      </w:r>
      <w:r>
        <w:t>della</w:t>
      </w:r>
      <w:r>
        <w:rPr>
          <w:spacing w:val="40"/>
        </w:rPr>
        <w:t xml:space="preserve"> </w:t>
      </w:r>
      <w:r>
        <w:t>L.</w:t>
      </w:r>
      <w:r>
        <w:rPr>
          <w:spacing w:val="40"/>
        </w:rPr>
        <w:t xml:space="preserve"> </w:t>
      </w:r>
      <w:r>
        <w:t>n.</w:t>
      </w:r>
      <w:r>
        <w:rPr>
          <w:spacing w:val="40"/>
        </w:rPr>
        <w:t xml:space="preserve"> </w:t>
      </w:r>
      <w:r>
        <w:t>160/2019</w:t>
      </w:r>
      <w:r>
        <w:rPr>
          <w:spacing w:val="40"/>
        </w:rPr>
        <w:t xml:space="preserve"> </w:t>
      </w:r>
      <w:r>
        <w:t>(Legge</w:t>
      </w:r>
      <w:r>
        <w:rPr>
          <w:spacing w:val="40"/>
        </w:rPr>
        <w:t xml:space="preserve"> </w:t>
      </w:r>
      <w:r>
        <w:t>di</w:t>
      </w:r>
      <w:r>
        <w:rPr>
          <w:spacing w:val="40"/>
        </w:rPr>
        <w:t xml:space="preserve"> </w:t>
      </w:r>
      <w:r>
        <w:t>Bilancio</w:t>
      </w:r>
      <w:r>
        <w:rPr>
          <w:spacing w:val="40"/>
        </w:rPr>
        <w:t xml:space="preserve"> </w:t>
      </w:r>
      <w:r>
        <w:t>2020)</w:t>
      </w:r>
      <w:r>
        <w:rPr>
          <w:spacing w:val="40"/>
        </w:rPr>
        <w:t xml:space="preserve"> </w:t>
      </w:r>
      <w:r>
        <w:t>–</w:t>
      </w:r>
      <w:r>
        <w:rPr>
          <w:spacing w:val="40"/>
        </w:rPr>
        <w:t xml:space="preserve"> </w:t>
      </w:r>
      <w:r>
        <w:t>per</w:t>
      </w:r>
      <w:r>
        <w:rPr>
          <w:spacing w:val="40"/>
        </w:rPr>
        <w:t xml:space="preserve"> </w:t>
      </w:r>
      <w:r>
        <w:t>la</w:t>
      </w:r>
      <w:r>
        <w:rPr>
          <w:spacing w:val="40"/>
        </w:rPr>
        <w:t xml:space="preserve"> </w:t>
      </w:r>
      <w:r>
        <w:t>seguente</w:t>
      </w:r>
      <w:r>
        <w:rPr>
          <w:spacing w:val="40"/>
        </w:rPr>
        <w:t xml:space="preserve"> </w:t>
      </w:r>
      <w:r>
        <w:t xml:space="preserve">unità immobiliare ubicata in </w:t>
      </w:r>
      <w:r w:rsidR="00F82129">
        <w:t>Casorate Primo</w:t>
      </w:r>
      <w:r>
        <w:t xml:space="preserve"> e così catastalmente identificata (</w:t>
      </w:r>
      <w:r>
        <w:rPr>
          <w:sz w:val="18"/>
        </w:rPr>
        <w:t>escluse le categorie catastali</w:t>
      </w:r>
      <w:r>
        <w:rPr>
          <w:spacing w:val="-6"/>
          <w:sz w:val="18"/>
        </w:rPr>
        <w:t xml:space="preserve"> </w:t>
      </w:r>
      <w:r>
        <w:rPr>
          <w:sz w:val="18"/>
        </w:rPr>
        <w:t>A/1,</w:t>
      </w:r>
      <w:r>
        <w:rPr>
          <w:spacing w:val="-5"/>
          <w:sz w:val="18"/>
        </w:rPr>
        <w:t xml:space="preserve"> </w:t>
      </w:r>
      <w:r>
        <w:rPr>
          <w:sz w:val="18"/>
        </w:rPr>
        <w:t>A/8 e</w:t>
      </w:r>
      <w:r>
        <w:rPr>
          <w:spacing w:val="-6"/>
          <w:sz w:val="18"/>
        </w:rPr>
        <w:t xml:space="preserve"> </w:t>
      </w:r>
      <w:r>
        <w:rPr>
          <w:sz w:val="18"/>
        </w:rPr>
        <w:t>A/9</w:t>
      </w:r>
      <w:r>
        <w:t xml:space="preserve">): Indirizzo </w:t>
      </w:r>
      <w:r>
        <w:rPr>
          <w:u w:val="single"/>
        </w:rPr>
        <w:tab/>
      </w:r>
      <w:proofErr w:type="spellStart"/>
      <w:r>
        <w:t>Cat</w:t>
      </w:r>
      <w:proofErr w:type="spellEnd"/>
      <w:r>
        <w:t xml:space="preserve">. Catastale </w:t>
      </w:r>
      <w:r>
        <w:rPr>
          <w:u w:val="single"/>
        </w:rPr>
        <w:tab/>
      </w:r>
      <w:r>
        <w:t xml:space="preserve">Foglio </w:t>
      </w:r>
      <w:r>
        <w:rPr>
          <w:u w:val="single"/>
        </w:rPr>
        <w:tab/>
      </w:r>
      <w:r>
        <w:t xml:space="preserve">Particella </w:t>
      </w:r>
      <w:r>
        <w:rPr>
          <w:u w:val="single"/>
        </w:rPr>
        <w:tab/>
      </w:r>
      <w:r>
        <w:t xml:space="preserve">Sub. </w:t>
      </w:r>
      <w:r>
        <w:rPr>
          <w:u w:val="single"/>
        </w:rPr>
        <w:tab/>
      </w:r>
    </w:p>
    <w:p w14:paraId="1BAEAF83" w14:textId="77777777" w:rsidR="00C246E0" w:rsidRDefault="00C246E0" w:rsidP="00F80B04">
      <w:pPr>
        <w:pStyle w:val="Corpotesto"/>
        <w:jc w:val="both"/>
      </w:pPr>
    </w:p>
    <w:p w14:paraId="17900298" w14:textId="77777777" w:rsidR="00C246E0" w:rsidRDefault="00937F7A" w:rsidP="00F80B04">
      <w:pPr>
        <w:pStyle w:val="Corpotesto"/>
        <w:ind w:right="126"/>
        <w:jc w:val="both"/>
        <w:rPr>
          <w:spacing w:val="-2"/>
        </w:rPr>
      </w:pPr>
      <w:r>
        <w:rPr>
          <w:spacing w:val="-2"/>
        </w:rPr>
        <w:t>DICHIARA</w:t>
      </w:r>
    </w:p>
    <w:p w14:paraId="1F186069" w14:textId="77777777" w:rsidR="00F82129" w:rsidRDefault="00F82129" w:rsidP="00F80B04">
      <w:pPr>
        <w:pStyle w:val="Corpotesto"/>
        <w:ind w:left="2" w:right="157"/>
        <w:jc w:val="both"/>
      </w:pPr>
    </w:p>
    <w:p w14:paraId="0AC03812" w14:textId="2F9C6D43" w:rsidR="00C246E0" w:rsidRDefault="00937F7A" w:rsidP="00F80B04">
      <w:pPr>
        <w:pStyle w:val="Corpotesto"/>
        <w:ind w:left="2" w:right="157"/>
        <w:jc w:val="both"/>
      </w:pPr>
      <w:r>
        <w:t>di averla concesse in comodato d’uso gratuito a favore di parenti in linea retta entro il primo grado che la utilizza</w:t>
      </w:r>
      <w:r w:rsidR="00F82129">
        <w:t>no</w:t>
      </w:r>
      <w:r>
        <w:t xml:space="preserve"> come abitazione principale (comodatario):</w:t>
      </w:r>
    </w:p>
    <w:p w14:paraId="0B33BC85" w14:textId="77777777" w:rsidR="00C246E0" w:rsidRDefault="00937F7A" w:rsidP="00F80B04">
      <w:pPr>
        <w:pStyle w:val="Paragrafoelenco"/>
        <w:numPr>
          <w:ilvl w:val="0"/>
          <w:numId w:val="1"/>
        </w:numPr>
        <w:tabs>
          <w:tab w:val="left" w:pos="141"/>
          <w:tab w:val="left" w:pos="5722"/>
          <w:tab w:val="left" w:pos="9596"/>
        </w:tabs>
        <w:ind w:left="141" w:hanging="139"/>
        <w:jc w:val="both"/>
        <w:rPr>
          <w:sz w:val="24"/>
        </w:rPr>
      </w:pPr>
      <w:r>
        <w:rPr>
          <w:sz w:val="24"/>
        </w:rPr>
        <w:t xml:space="preserve">Cognome e Nome </w:t>
      </w:r>
      <w:r>
        <w:rPr>
          <w:sz w:val="24"/>
          <w:u w:val="single"/>
        </w:rPr>
        <w:tab/>
      </w:r>
      <w:r>
        <w:rPr>
          <w:sz w:val="24"/>
        </w:rPr>
        <w:t xml:space="preserve">C.F. </w:t>
      </w:r>
      <w:r>
        <w:rPr>
          <w:sz w:val="24"/>
          <w:u w:val="single"/>
        </w:rPr>
        <w:tab/>
      </w:r>
    </w:p>
    <w:p w14:paraId="5AD3F3B6" w14:textId="77777777" w:rsidR="00C246E0" w:rsidRDefault="00937F7A" w:rsidP="00F80B04">
      <w:pPr>
        <w:pStyle w:val="Paragrafoelenco"/>
        <w:numPr>
          <w:ilvl w:val="0"/>
          <w:numId w:val="1"/>
        </w:numPr>
        <w:tabs>
          <w:tab w:val="left" w:pos="141"/>
          <w:tab w:val="left" w:pos="5722"/>
          <w:tab w:val="left" w:pos="9596"/>
        </w:tabs>
        <w:ind w:left="141" w:hanging="139"/>
        <w:jc w:val="both"/>
        <w:rPr>
          <w:sz w:val="24"/>
        </w:rPr>
      </w:pPr>
      <w:r>
        <w:rPr>
          <w:sz w:val="24"/>
        </w:rPr>
        <w:t xml:space="preserve">Cognome e Nome </w:t>
      </w:r>
      <w:r>
        <w:rPr>
          <w:sz w:val="24"/>
          <w:u w:val="single"/>
        </w:rPr>
        <w:tab/>
      </w:r>
      <w:r>
        <w:rPr>
          <w:sz w:val="24"/>
        </w:rPr>
        <w:t xml:space="preserve">C.F. </w:t>
      </w:r>
      <w:r>
        <w:rPr>
          <w:sz w:val="24"/>
          <w:u w:val="single"/>
        </w:rPr>
        <w:tab/>
      </w:r>
    </w:p>
    <w:p w14:paraId="10396C34" w14:textId="5A9DC3A2" w:rsidR="00C246E0" w:rsidRDefault="00937F7A" w:rsidP="00F80B04">
      <w:pPr>
        <w:pStyle w:val="Paragrafoelenco"/>
        <w:numPr>
          <w:ilvl w:val="0"/>
          <w:numId w:val="1"/>
        </w:numPr>
        <w:tabs>
          <w:tab w:val="left" w:pos="141"/>
          <w:tab w:val="left" w:pos="2602"/>
          <w:tab w:val="left" w:pos="4342"/>
          <w:tab w:val="left" w:pos="4454"/>
          <w:tab w:val="left" w:pos="5722"/>
          <w:tab w:val="left" w:pos="6135"/>
          <w:tab w:val="left" w:pos="9246"/>
          <w:tab w:val="left" w:pos="9596"/>
        </w:tabs>
        <w:ind w:left="2" w:right="144" w:firstLine="0"/>
        <w:jc w:val="both"/>
        <w:rPr>
          <w:sz w:val="24"/>
        </w:rPr>
      </w:pPr>
      <w:r>
        <w:rPr>
          <w:sz w:val="24"/>
        </w:rPr>
        <w:t xml:space="preserve">Cognome e Nome </w:t>
      </w:r>
      <w:r>
        <w:rPr>
          <w:sz w:val="24"/>
          <w:u w:val="single"/>
        </w:rPr>
        <w:tab/>
      </w:r>
      <w:r>
        <w:rPr>
          <w:sz w:val="24"/>
          <w:u w:val="single"/>
        </w:rPr>
        <w:tab/>
      </w:r>
      <w:r>
        <w:rPr>
          <w:sz w:val="24"/>
          <w:u w:val="single"/>
        </w:rPr>
        <w:tab/>
      </w:r>
      <w:r>
        <w:rPr>
          <w:sz w:val="24"/>
          <w:u w:val="single"/>
        </w:rPr>
        <w:tab/>
      </w:r>
      <w:r>
        <w:rPr>
          <w:sz w:val="24"/>
        </w:rPr>
        <w:t xml:space="preserve">C.F. </w:t>
      </w:r>
      <w:r>
        <w:rPr>
          <w:sz w:val="24"/>
          <w:u w:val="single"/>
        </w:rPr>
        <w:tab/>
      </w:r>
      <w:r>
        <w:rPr>
          <w:sz w:val="24"/>
          <w:u w:val="single"/>
        </w:rPr>
        <w:tab/>
      </w:r>
      <w:r>
        <w:rPr>
          <w:sz w:val="24"/>
        </w:rPr>
        <w:t xml:space="preserve"> con contratto di comodato n. </w:t>
      </w:r>
      <w:r>
        <w:rPr>
          <w:sz w:val="24"/>
          <w:u w:val="single"/>
        </w:rPr>
        <w:tab/>
      </w:r>
      <w:r>
        <w:rPr>
          <w:spacing w:val="-3"/>
          <w:sz w:val="24"/>
        </w:rPr>
        <w:t xml:space="preserve"> </w:t>
      </w:r>
      <w:r>
        <w:rPr>
          <w:sz w:val="24"/>
        </w:rPr>
        <w:t>del</w:t>
      </w:r>
      <w:r>
        <w:rPr>
          <w:spacing w:val="31"/>
          <w:sz w:val="24"/>
        </w:rPr>
        <w:t xml:space="preserve"> </w:t>
      </w:r>
      <w:r>
        <w:rPr>
          <w:sz w:val="24"/>
          <w:u w:val="single"/>
        </w:rPr>
        <w:tab/>
      </w:r>
      <w:r>
        <w:rPr>
          <w:sz w:val="24"/>
          <w:u w:val="single"/>
        </w:rPr>
        <w:tab/>
      </w:r>
      <w:r>
        <w:rPr>
          <w:sz w:val="24"/>
        </w:rPr>
        <w:t xml:space="preserve"> registrato</w:t>
      </w:r>
      <w:r>
        <w:rPr>
          <w:spacing w:val="40"/>
          <w:sz w:val="24"/>
        </w:rPr>
        <w:t xml:space="preserve"> </w:t>
      </w:r>
      <w:r w:rsidR="00F82129" w:rsidRPr="00F80B04">
        <w:rPr>
          <w:sz w:val="24"/>
        </w:rPr>
        <w:t xml:space="preserve">presso Agenzia delle Entrate </w:t>
      </w:r>
      <w:r>
        <w:rPr>
          <w:sz w:val="24"/>
        </w:rPr>
        <w:t>il</w:t>
      </w:r>
      <w:r>
        <w:rPr>
          <w:spacing w:val="31"/>
          <w:sz w:val="24"/>
        </w:rPr>
        <w:t xml:space="preserve"> </w:t>
      </w:r>
      <w:r>
        <w:rPr>
          <w:sz w:val="24"/>
          <w:u w:val="single"/>
        </w:rPr>
        <w:tab/>
      </w:r>
      <w:r>
        <w:rPr>
          <w:spacing w:val="-17"/>
          <w:sz w:val="24"/>
        </w:rPr>
        <w:t xml:space="preserve"> </w:t>
      </w:r>
      <w:r>
        <w:rPr>
          <w:spacing w:val="-6"/>
          <w:sz w:val="24"/>
        </w:rPr>
        <w:t xml:space="preserve">con </w:t>
      </w:r>
      <w:r>
        <w:rPr>
          <w:sz w:val="24"/>
        </w:rPr>
        <w:t xml:space="preserve">decorrenza dal </w:t>
      </w:r>
      <w:r>
        <w:rPr>
          <w:sz w:val="24"/>
          <w:u w:val="single"/>
        </w:rPr>
        <w:tab/>
      </w:r>
      <w:r>
        <w:rPr>
          <w:sz w:val="24"/>
        </w:rPr>
        <w:t xml:space="preserve">al </w:t>
      </w:r>
      <w:r>
        <w:rPr>
          <w:sz w:val="24"/>
          <w:u w:val="single"/>
        </w:rPr>
        <w:tab/>
      </w:r>
      <w:r>
        <w:rPr>
          <w:sz w:val="24"/>
          <w:u w:val="single"/>
        </w:rPr>
        <w:tab/>
      </w:r>
    </w:p>
    <w:p w14:paraId="05F8CDA0" w14:textId="77777777" w:rsidR="00C246E0" w:rsidRDefault="00C246E0" w:rsidP="00F80B04">
      <w:pPr>
        <w:pStyle w:val="Corpotesto"/>
        <w:jc w:val="both"/>
      </w:pPr>
    </w:p>
    <w:p w14:paraId="34F53896" w14:textId="77777777" w:rsidR="00C246E0" w:rsidRDefault="00937F7A" w:rsidP="00F80B04">
      <w:pPr>
        <w:pStyle w:val="Corpotesto"/>
        <w:ind w:left="2"/>
        <w:jc w:val="both"/>
      </w:pPr>
      <w:r>
        <w:t>a</w:t>
      </w:r>
      <w:r>
        <w:rPr>
          <w:spacing w:val="-2"/>
        </w:rPr>
        <w:t xml:space="preserve"> </w:t>
      </w:r>
      <w:r>
        <w:t>tale</w:t>
      </w:r>
      <w:r>
        <w:rPr>
          <w:spacing w:val="-2"/>
        </w:rPr>
        <w:t xml:space="preserve"> </w:t>
      </w:r>
      <w:r>
        <w:t xml:space="preserve">scopo </w:t>
      </w:r>
      <w:r>
        <w:rPr>
          <w:spacing w:val="-2"/>
        </w:rPr>
        <w:t>allega:</w:t>
      </w:r>
    </w:p>
    <w:p w14:paraId="3E889494" w14:textId="77777777" w:rsidR="00C246E0" w:rsidRDefault="00937F7A" w:rsidP="00F80B04">
      <w:pPr>
        <w:pStyle w:val="Paragrafoelenco"/>
        <w:numPr>
          <w:ilvl w:val="0"/>
          <w:numId w:val="1"/>
        </w:numPr>
        <w:tabs>
          <w:tab w:val="left" w:pos="141"/>
        </w:tabs>
        <w:ind w:left="141" w:hanging="139"/>
        <w:jc w:val="both"/>
        <w:rPr>
          <w:sz w:val="24"/>
        </w:rPr>
      </w:pPr>
      <w:r>
        <w:rPr>
          <w:sz w:val="24"/>
        </w:rPr>
        <w:t>copia</w:t>
      </w:r>
      <w:r>
        <w:rPr>
          <w:spacing w:val="-3"/>
          <w:sz w:val="24"/>
        </w:rPr>
        <w:t xml:space="preserve"> </w:t>
      </w:r>
      <w:r>
        <w:rPr>
          <w:sz w:val="24"/>
        </w:rPr>
        <w:t>del</w:t>
      </w:r>
      <w:r>
        <w:rPr>
          <w:spacing w:val="-5"/>
          <w:sz w:val="24"/>
        </w:rPr>
        <w:t xml:space="preserve"> </w:t>
      </w:r>
      <w:r>
        <w:rPr>
          <w:sz w:val="24"/>
        </w:rPr>
        <w:t>contratto</w:t>
      </w:r>
      <w:r>
        <w:rPr>
          <w:spacing w:val="-2"/>
          <w:sz w:val="24"/>
        </w:rPr>
        <w:t xml:space="preserve"> </w:t>
      </w:r>
      <w:r>
        <w:rPr>
          <w:sz w:val="24"/>
        </w:rPr>
        <w:t>di</w:t>
      </w:r>
      <w:r>
        <w:rPr>
          <w:spacing w:val="-5"/>
          <w:sz w:val="24"/>
        </w:rPr>
        <w:t xml:space="preserve"> </w:t>
      </w:r>
      <w:r>
        <w:rPr>
          <w:sz w:val="24"/>
        </w:rPr>
        <w:t>comodato</w:t>
      </w:r>
      <w:r>
        <w:rPr>
          <w:spacing w:val="-3"/>
          <w:sz w:val="24"/>
        </w:rPr>
        <w:t xml:space="preserve"> </w:t>
      </w:r>
      <w:r>
        <w:rPr>
          <w:spacing w:val="-2"/>
          <w:sz w:val="24"/>
        </w:rPr>
        <w:t>registrato;</w:t>
      </w:r>
    </w:p>
    <w:p w14:paraId="18B8D38D" w14:textId="77777777" w:rsidR="00C246E0" w:rsidRDefault="00937F7A" w:rsidP="00F80B04">
      <w:pPr>
        <w:pStyle w:val="Paragrafoelenco"/>
        <w:numPr>
          <w:ilvl w:val="0"/>
          <w:numId w:val="1"/>
        </w:numPr>
        <w:tabs>
          <w:tab w:val="left" w:pos="141"/>
        </w:tabs>
        <w:ind w:left="141" w:hanging="139"/>
        <w:jc w:val="both"/>
        <w:rPr>
          <w:sz w:val="24"/>
        </w:rPr>
      </w:pPr>
      <w:r>
        <w:rPr>
          <w:sz w:val="24"/>
        </w:rPr>
        <w:t>copia</w:t>
      </w:r>
      <w:r>
        <w:rPr>
          <w:spacing w:val="-4"/>
          <w:sz w:val="24"/>
        </w:rPr>
        <w:t xml:space="preserve"> </w:t>
      </w:r>
      <w:r>
        <w:rPr>
          <w:sz w:val="24"/>
        </w:rPr>
        <w:t>della</w:t>
      </w:r>
      <w:r>
        <w:rPr>
          <w:spacing w:val="-4"/>
          <w:sz w:val="24"/>
        </w:rPr>
        <w:t xml:space="preserve"> </w:t>
      </w:r>
      <w:r>
        <w:rPr>
          <w:sz w:val="24"/>
        </w:rPr>
        <w:t>registrazione</w:t>
      </w:r>
      <w:r>
        <w:rPr>
          <w:spacing w:val="-5"/>
          <w:sz w:val="24"/>
        </w:rPr>
        <w:t xml:space="preserve"> </w:t>
      </w:r>
      <w:r>
        <w:rPr>
          <w:sz w:val="24"/>
        </w:rPr>
        <w:t>del</w:t>
      </w:r>
      <w:r>
        <w:rPr>
          <w:spacing w:val="-6"/>
          <w:sz w:val="24"/>
        </w:rPr>
        <w:t xml:space="preserve"> </w:t>
      </w:r>
      <w:r>
        <w:rPr>
          <w:sz w:val="24"/>
        </w:rPr>
        <w:t>contratto</w:t>
      </w:r>
      <w:r>
        <w:rPr>
          <w:spacing w:val="-3"/>
          <w:sz w:val="24"/>
        </w:rPr>
        <w:t xml:space="preserve"> </w:t>
      </w:r>
      <w:r>
        <w:rPr>
          <w:sz w:val="24"/>
        </w:rPr>
        <w:t>all’Agenzia</w:t>
      </w:r>
      <w:r>
        <w:rPr>
          <w:spacing w:val="-6"/>
          <w:sz w:val="24"/>
        </w:rPr>
        <w:t xml:space="preserve"> </w:t>
      </w:r>
      <w:r>
        <w:rPr>
          <w:sz w:val="24"/>
        </w:rPr>
        <w:t>delle</w:t>
      </w:r>
      <w:r>
        <w:rPr>
          <w:spacing w:val="-5"/>
          <w:sz w:val="24"/>
        </w:rPr>
        <w:t xml:space="preserve"> </w:t>
      </w:r>
      <w:r>
        <w:rPr>
          <w:spacing w:val="-2"/>
          <w:sz w:val="24"/>
        </w:rPr>
        <w:t>Entrate;</w:t>
      </w:r>
    </w:p>
    <w:p w14:paraId="05987D47" w14:textId="77777777" w:rsidR="00C246E0" w:rsidRDefault="00937F7A" w:rsidP="00F80B04">
      <w:pPr>
        <w:pStyle w:val="Paragrafoelenco"/>
        <w:numPr>
          <w:ilvl w:val="0"/>
          <w:numId w:val="1"/>
        </w:numPr>
        <w:tabs>
          <w:tab w:val="left" w:pos="141"/>
        </w:tabs>
        <w:ind w:left="141" w:hanging="139"/>
        <w:jc w:val="both"/>
        <w:rPr>
          <w:sz w:val="24"/>
        </w:rPr>
      </w:pPr>
      <w:r>
        <w:rPr>
          <w:sz w:val="24"/>
        </w:rPr>
        <w:t>copia</w:t>
      </w:r>
      <w:r>
        <w:rPr>
          <w:spacing w:val="-2"/>
          <w:sz w:val="24"/>
        </w:rPr>
        <w:t xml:space="preserve"> </w:t>
      </w:r>
      <w:r>
        <w:rPr>
          <w:sz w:val="24"/>
        </w:rPr>
        <w:t>del</w:t>
      </w:r>
      <w:r>
        <w:rPr>
          <w:spacing w:val="-4"/>
          <w:sz w:val="24"/>
        </w:rPr>
        <w:t xml:space="preserve"> </w:t>
      </w:r>
      <w:r>
        <w:rPr>
          <w:sz w:val="24"/>
        </w:rPr>
        <w:t>documento</w:t>
      </w:r>
      <w:r>
        <w:rPr>
          <w:spacing w:val="-3"/>
          <w:sz w:val="24"/>
        </w:rPr>
        <w:t xml:space="preserve"> </w:t>
      </w:r>
      <w:r>
        <w:rPr>
          <w:sz w:val="24"/>
        </w:rPr>
        <w:t>di</w:t>
      </w:r>
      <w:r>
        <w:rPr>
          <w:spacing w:val="-2"/>
          <w:sz w:val="24"/>
        </w:rPr>
        <w:t xml:space="preserve"> </w:t>
      </w:r>
      <w:r>
        <w:rPr>
          <w:sz w:val="24"/>
        </w:rPr>
        <w:t>identità</w:t>
      </w:r>
      <w:r>
        <w:rPr>
          <w:spacing w:val="-2"/>
          <w:sz w:val="24"/>
        </w:rPr>
        <w:t xml:space="preserve"> </w:t>
      </w:r>
      <w:r>
        <w:rPr>
          <w:sz w:val="24"/>
        </w:rPr>
        <w:t>in</w:t>
      </w:r>
      <w:r>
        <w:rPr>
          <w:spacing w:val="-3"/>
          <w:sz w:val="24"/>
        </w:rPr>
        <w:t xml:space="preserve"> </w:t>
      </w:r>
      <w:r>
        <w:rPr>
          <w:sz w:val="24"/>
        </w:rPr>
        <w:t>corso</w:t>
      </w:r>
      <w:r>
        <w:rPr>
          <w:spacing w:val="-3"/>
          <w:sz w:val="24"/>
        </w:rPr>
        <w:t xml:space="preserve"> </w:t>
      </w:r>
      <w:r>
        <w:rPr>
          <w:sz w:val="24"/>
        </w:rPr>
        <w:t>di</w:t>
      </w:r>
      <w:r>
        <w:rPr>
          <w:spacing w:val="-3"/>
          <w:sz w:val="24"/>
        </w:rPr>
        <w:t xml:space="preserve"> </w:t>
      </w:r>
      <w:r>
        <w:rPr>
          <w:spacing w:val="-2"/>
          <w:sz w:val="24"/>
        </w:rPr>
        <w:t>validità.</w:t>
      </w:r>
    </w:p>
    <w:p w14:paraId="460AB0FC" w14:textId="77777777" w:rsidR="00C246E0" w:rsidRDefault="00C246E0" w:rsidP="00F80B04">
      <w:pPr>
        <w:pStyle w:val="Corpotesto"/>
        <w:jc w:val="both"/>
      </w:pPr>
    </w:p>
    <w:p w14:paraId="2334831F" w14:textId="77777777" w:rsidR="00C246E0" w:rsidRDefault="00937F7A" w:rsidP="00F80B04">
      <w:pPr>
        <w:pStyle w:val="Corpotesto"/>
        <w:ind w:left="2"/>
        <w:jc w:val="both"/>
      </w:pPr>
      <w:r>
        <w:t>Il sottoscritto si impegna ed obbliga a comunicare eventuali risoluzioni o cessazioni del contratto</w:t>
      </w:r>
      <w:r>
        <w:rPr>
          <w:spacing w:val="80"/>
        </w:rPr>
        <w:t xml:space="preserve"> </w:t>
      </w:r>
      <w:r>
        <w:t>prima della scadenza naturale dello stesso e cioè entro il 31 dicembre dell’anno di competenza.</w:t>
      </w:r>
    </w:p>
    <w:p w14:paraId="3097125B" w14:textId="77777777" w:rsidR="00C246E0" w:rsidRDefault="00C246E0" w:rsidP="00F80B04">
      <w:pPr>
        <w:pStyle w:val="Corpotesto"/>
        <w:jc w:val="both"/>
      </w:pPr>
    </w:p>
    <w:p w14:paraId="46EB8BE0" w14:textId="77777777" w:rsidR="00F80B04" w:rsidRDefault="00F80B04" w:rsidP="00F80B04">
      <w:pPr>
        <w:pStyle w:val="Corpotesto"/>
        <w:tabs>
          <w:tab w:val="left" w:pos="5054"/>
          <w:tab w:val="left" w:pos="9639"/>
        </w:tabs>
        <w:spacing w:before="1"/>
        <w:ind w:left="2"/>
        <w:jc w:val="both"/>
      </w:pPr>
    </w:p>
    <w:p w14:paraId="2EA7FB96" w14:textId="41FEDA2D" w:rsidR="00C246E0" w:rsidRDefault="00937F7A" w:rsidP="00F80B04">
      <w:pPr>
        <w:pStyle w:val="Corpotesto"/>
        <w:tabs>
          <w:tab w:val="left" w:pos="5054"/>
          <w:tab w:val="left" w:pos="9639"/>
        </w:tabs>
        <w:spacing w:before="1"/>
        <w:ind w:left="2"/>
        <w:jc w:val="both"/>
      </w:pPr>
      <w:r>
        <w:t xml:space="preserve">Recapito </w:t>
      </w:r>
      <w:proofErr w:type="gramStart"/>
      <w:r>
        <w:t xml:space="preserve">telefonico: </w:t>
      </w:r>
      <w:r w:rsidR="00F80B04">
        <w:rPr>
          <w:u w:val="single"/>
        </w:rPr>
        <w:t xml:space="preserve">  </w:t>
      </w:r>
      <w:proofErr w:type="gramEnd"/>
      <w:r w:rsidR="00F80B04">
        <w:rPr>
          <w:u w:val="single"/>
        </w:rPr>
        <w:t xml:space="preserve">                                               </w:t>
      </w:r>
      <w:r>
        <w:t>Mail/</w:t>
      </w:r>
      <w:proofErr w:type="spellStart"/>
      <w:r>
        <w:t>Pec</w:t>
      </w:r>
      <w:proofErr w:type="spellEnd"/>
      <w:r>
        <w:t xml:space="preserve"> </w:t>
      </w:r>
      <w:r>
        <w:rPr>
          <w:u w:val="single"/>
        </w:rPr>
        <w:tab/>
      </w:r>
    </w:p>
    <w:p w14:paraId="76E4AFA3" w14:textId="77777777" w:rsidR="00F80B04" w:rsidRDefault="00F80B04" w:rsidP="00F80B04">
      <w:pPr>
        <w:pStyle w:val="Corpotesto"/>
        <w:tabs>
          <w:tab w:val="left" w:pos="3986"/>
          <w:tab w:val="left" w:pos="5671"/>
          <w:tab w:val="left" w:pos="9686"/>
        </w:tabs>
        <w:spacing w:before="276"/>
        <w:ind w:right="81"/>
        <w:jc w:val="both"/>
        <w:rPr>
          <w:spacing w:val="-4"/>
        </w:rPr>
      </w:pPr>
    </w:p>
    <w:p w14:paraId="7D6B6AC0" w14:textId="3AD7765D" w:rsidR="00C246E0" w:rsidRDefault="00937F7A">
      <w:pPr>
        <w:pStyle w:val="Corpotesto"/>
        <w:tabs>
          <w:tab w:val="left" w:pos="3986"/>
          <w:tab w:val="left" w:pos="5671"/>
          <w:tab w:val="left" w:pos="9686"/>
        </w:tabs>
        <w:spacing w:before="276"/>
        <w:ind w:right="81"/>
        <w:jc w:val="center"/>
      </w:pPr>
      <w:r>
        <w:rPr>
          <w:spacing w:val="-4"/>
        </w:rPr>
        <w:t>Data</w:t>
      </w:r>
      <w:r>
        <w:rPr>
          <w:u w:val="single"/>
        </w:rPr>
        <w:tab/>
      </w:r>
      <w:r>
        <w:tab/>
      </w:r>
      <w:r>
        <w:rPr>
          <w:u w:val="single"/>
        </w:rPr>
        <w:tab/>
      </w:r>
    </w:p>
    <w:p w14:paraId="1CEB4FF9" w14:textId="77777777" w:rsidR="00C246E0" w:rsidRDefault="00937F7A">
      <w:pPr>
        <w:pStyle w:val="Corpotesto"/>
        <w:ind w:left="2272" w:right="126"/>
        <w:jc w:val="center"/>
        <w:rPr>
          <w:spacing w:val="-2"/>
        </w:rPr>
      </w:pPr>
      <w:r>
        <w:rPr>
          <w:spacing w:val="-2"/>
        </w:rPr>
        <w:t>Firma</w:t>
      </w:r>
    </w:p>
    <w:p w14:paraId="09CBE6CD" w14:textId="6E620183" w:rsidR="00C17F9A" w:rsidRDefault="00C17F9A">
      <w:pPr>
        <w:rPr>
          <w:spacing w:val="-2"/>
          <w:sz w:val="24"/>
          <w:szCs w:val="24"/>
        </w:rPr>
      </w:pPr>
      <w:r>
        <w:rPr>
          <w:spacing w:val="-2"/>
        </w:rPr>
        <w:br w:type="page"/>
      </w:r>
    </w:p>
    <w:p w14:paraId="53248F5C" w14:textId="20840D8F" w:rsidR="00C17F9A" w:rsidRPr="00F80B04" w:rsidRDefault="00C17F9A" w:rsidP="00F80B04">
      <w:pPr>
        <w:widowControl/>
        <w:shd w:val="clear" w:color="auto" w:fill="FFFFFF"/>
        <w:autoSpaceDE/>
        <w:autoSpaceDN/>
        <w:jc w:val="both"/>
        <w:outlineLvl w:val="2"/>
        <w:rPr>
          <w:b/>
          <w:bCs/>
          <w:color w:val="990000"/>
          <w:sz w:val="28"/>
          <w:szCs w:val="28"/>
          <w:lang w:eastAsia="it-IT"/>
        </w:rPr>
      </w:pPr>
      <w:r w:rsidRPr="00F80B04">
        <w:rPr>
          <w:b/>
          <w:bCs/>
          <w:color w:val="990000"/>
          <w:sz w:val="28"/>
          <w:szCs w:val="28"/>
          <w:lang w:eastAsia="it-IT"/>
        </w:rPr>
        <w:lastRenderedPageBreak/>
        <w:t xml:space="preserve">Comodato gratuito </w:t>
      </w:r>
      <w:proofErr w:type="spellStart"/>
      <w:r w:rsidRPr="00F80B04">
        <w:rPr>
          <w:b/>
          <w:bCs/>
          <w:color w:val="990000"/>
          <w:sz w:val="28"/>
          <w:szCs w:val="28"/>
          <w:lang w:eastAsia="it-IT"/>
        </w:rPr>
        <w:t>Imu</w:t>
      </w:r>
      <w:proofErr w:type="spellEnd"/>
      <w:r w:rsidRPr="00F80B04">
        <w:rPr>
          <w:b/>
          <w:bCs/>
          <w:color w:val="990000"/>
          <w:sz w:val="28"/>
          <w:szCs w:val="28"/>
          <w:lang w:eastAsia="it-IT"/>
        </w:rPr>
        <w:t xml:space="preserve"> – istruzioni /indicazioni</w:t>
      </w:r>
    </w:p>
    <w:p w14:paraId="3C9C9A4F" w14:textId="77777777" w:rsidR="00C17F9A" w:rsidRPr="00F80B04" w:rsidRDefault="00C17F9A" w:rsidP="00F80B04">
      <w:pPr>
        <w:widowControl/>
        <w:shd w:val="clear" w:color="auto" w:fill="FFFFFF"/>
        <w:autoSpaceDE/>
        <w:autoSpaceDN/>
        <w:spacing w:before="150" w:after="75" w:line="270" w:lineRule="atLeast"/>
        <w:jc w:val="both"/>
        <w:rPr>
          <w:color w:val="444444"/>
          <w:sz w:val="28"/>
          <w:szCs w:val="28"/>
          <w:lang w:eastAsia="it-IT"/>
        </w:rPr>
      </w:pPr>
      <w:r w:rsidRPr="00F80B04">
        <w:rPr>
          <w:color w:val="444444"/>
          <w:sz w:val="28"/>
          <w:szCs w:val="28"/>
          <w:lang w:eastAsia="it-IT"/>
        </w:rPr>
        <w:t xml:space="preserve">Con la Legge di stabilità 2016 è stata interamente rivista la gestione dei comodati gratuiti: le impostazioni valide per gli anni precedenti sono completamente eliminate e viene introdotta una sola forma di comodato gratuito per il quale è prevista una riduzione del 50% della base imponibile, analogamente agli immobili storici o inagibili. </w:t>
      </w:r>
      <w:proofErr w:type="gramStart"/>
      <w:r w:rsidRPr="00F80B04">
        <w:rPr>
          <w:color w:val="444444"/>
          <w:sz w:val="28"/>
          <w:szCs w:val="28"/>
          <w:lang w:eastAsia="it-IT"/>
        </w:rPr>
        <w:t>Infatti</w:t>
      </w:r>
      <w:proofErr w:type="gramEnd"/>
      <w:r w:rsidRPr="00F80B04">
        <w:rPr>
          <w:color w:val="444444"/>
          <w:sz w:val="28"/>
          <w:szCs w:val="28"/>
          <w:lang w:eastAsia="it-IT"/>
        </w:rPr>
        <w:t xml:space="preserve"> all'articolo 13 del decreto-legge 6 dicembre 2011, n. 201, al comma 3, dove vengono previste le riduzioni di base imponibile per gli immobili storici o inagibili, prima della lettera a) è inserita la seguente lettera:</w:t>
      </w:r>
    </w:p>
    <w:p w14:paraId="5ED89307" w14:textId="77777777" w:rsidR="00C17F9A" w:rsidRPr="00F80B04" w:rsidRDefault="00C17F9A" w:rsidP="00F80B04">
      <w:pPr>
        <w:widowControl/>
        <w:shd w:val="clear" w:color="auto" w:fill="FFFFFF"/>
        <w:autoSpaceDE/>
        <w:autoSpaceDN/>
        <w:spacing w:line="270" w:lineRule="atLeast"/>
        <w:jc w:val="both"/>
        <w:rPr>
          <w:color w:val="444444"/>
          <w:sz w:val="28"/>
          <w:szCs w:val="28"/>
          <w:lang w:eastAsia="it-IT"/>
        </w:rPr>
      </w:pPr>
      <w:r w:rsidRPr="00F80B04">
        <w:rPr>
          <w:i/>
          <w:iCs/>
          <w:color w:val="444444"/>
          <w:sz w:val="28"/>
          <w:szCs w:val="28"/>
          <w:lang w:eastAsia="it-IT"/>
        </w:rPr>
        <w:t>[La base imponibile è ridotta del 50 per cento:]</w:t>
      </w:r>
    </w:p>
    <w:p w14:paraId="358D5493" w14:textId="77777777" w:rsidR="00C17F9A" w:rsidRPr="00F80B04" w:rsidRDefault="00C17F9A" w:rsidP="00F80B04">
      <w:pPr>
        <w:widowControl/>
        <w:shd w:val="clear" w:color="auto" w:fill="FFFFFF"/>
        <w:autoSpaceDE/>
        <w:autoSpaceDN/>
        <w:spacing w:line="270" w:lineRule="atLeast"/>
        <w:jc w:val="both"/>
        <w:rPr>
          <w:color w:val="444444"/>
          <w:sz w:val="28"/>
          <w:szCs w:val="28"/>
          <w:lang w:eastAsia="it-IT"/>
        </w:rPr>
      </w:pPr>
      <w:r w:rsidRPr="00F80B04">
        <w:rPr>
          <w:i/>
          <w:iCs/>
          <w:color w:val="444444"/>
          <w:sz w:val="28"/>
          <w:szCs w:val="28"/>
          <w:lang w:eastAsia="it-IT"/>
        </w:rPr>
        <w:t>«0a) per le unità immobiliari, fatta eccezione per quelle classificate nelle categorie catastali A/1, A/8 e A/9, concesse in comodato dal soggetto passivo ai parenti in linea retta entro il primo grado che le utilizzano come abitazione principale, a condizione che il contratto sia registrato e che il comodante possieda un solo immobile in Italia e risieda anagraficamente nonché dimori abitualmente nello stesso comune in cui è situato l’immobile concesso in comodato; il beneficio si applica anche nel caso in cui il comodante oltre all’immobile concesso in comodato possieda nello stesso comune un altro immobile adibito a propria abitazione principale, ad eccezione delle unità abitative classificate nelle categorie catastali A/1, A/8 e A/9; ai fini dell’applicazione delle disposizioni della presente lettera, il soggetto passivo attesta il possesso dei suddetti requisiti nel modello di dichiarazione di cui all’articolo 9, comma 6, del decreto legislativo 14 marzo 2011, n. 23»;</w:t>
      </w:r>
    </w:p>
    <w:p w14:paraId="09F26DDD" w14:textId="77777777" w:rsidR="00C17F9A" w:rsidRPr="00F80B04" w:rsidRDefault="00C17F9A" w:rsidP="00F80B04">
      <w:pPr>
        <w:widowControl/>
        <w:shd w:val="clear" w:color="auto" w:fill="FFFFFF"/>
        <w:autoSpaceDE/>
        <w:autoSpaceDN/>
        <w:spacing w:before="150" w:after="75" w:line="270" w:lineRule="atLeast"/>
        <w:jc w:val="both"/>
        <w:rPr>
          <w:color w:val="444444"/>
          <w:sz w:val="28"/>
          <w:szCs w:val="28"/>
          <w:lang w:eastAsia="it-IT"/>
        </w:rPr>
      </w:pPr>
      <w:r w:rsidRPr="00F80B04">
        <w:rPr>
          <w:color w:val="444444"/>
          <w:sz w:val="28"/>
          <w:szCs w:val="28"/>
          <w:lang w:eastAsia="it-IT"/>
        </w:rPr>
        <w:t xml:space="preserve">Si tratta di una impostazione molto restrittiva che limita le possibilità del comodato gratuito a pochi casi: si deve essere proprietari di un solo immobile oppure di </w:t>
      </w:r>
      <w:proofErr w:type="gramStart"/>
      <w:r w:rsidRPr="00F80B04">
        <w:rPr>
          <w:color w:val="444444"/>
          <w:sz w:val="28"/>
          <w:szCs w:val="28"/>
          <w:lang w:eastAsia="it-IT"/>
        </w:rPr>
        <w:t>2</w:t>
      </w:r>
      <w:proofErr w:type="gramEnd"/>
      <w:r w:rsidRPr="00F80B04">
        <w:rPr>
          <w:color w:val="444444"/>
          <w:sz w:val="28"/>
          <w:szCs w:val="28"/>
          <w:lang w:eastAsia="it-IT"/>
        </w:rPr>
        <w:t xml:space="preserve"> immobili, gli immobili devono essere ubicati nello stesso comune e uno dei due deve essere necessariamente abitazione principale del proprietario. Con la condizione che l'immobile (o i due immobili) sia presente nello stesso comune dove il proprietario ha la residenza e la dimora abituale.</w:t>
      </w:r>
    </w:p>
    <w:p w14:paraId="40E103E3" w14:textId="77777777" w:rsidR="00C17F9A" w:rsidRPr="00F80B04" w:rsidRDefault="00C17F9A" w:rsidP="00F80B04">
      <w:pPr>
        <w:pStyle w:val="Corpotesto"/>
        <w:ind w:left="2272" w:right="126"/>
        <w:jc w:val="both"/>
        <w:rPr>
          <w:sz w:val="28"/>
          <w:szCs w:val="28"/>
        </w:rPr>
      </w:pPr>
    </w:p>
    <w:sectPr w:rsidR="00C17F9A" w:rsidRPr="00F80B04" w:rsidSect="00F82129">
      <w:type w:val="continuous"/>
      <w:pgSz w:w="11900" w:h="16840"/>
      <w:pgMar w:top="1340" w:right="650"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95A4" w14:textId="77777777" w:rsidR="004615D8" w:rsidRDefault="004615D8" w:rsidP="00A7770F">
      <w:r>
        <w:separator/>
      </w:r>
    </w:p>
  </w:endnote>
  <w:endnote w:type="continuationSeparator" w:id="0">
    <w:p w14:paraId="0F7707D3" w14:textId="77777777" w:rsidR="004615D8" w:rsidRDefault="004615D8" w:rsidP="00A7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5D6C" w14:textId="77777777" w:rsidR="004615D8" w:rsidRDefault="004615D8" w:rsidP="00A7770F">
      <w:r>
        <w:separator/>
      </w:r>
    </w:p>
  </w:footnote>
  <w:footnote w:type="continuationSeparator" w:id="0">
    <w:p w14:paraId="50C70418" w14:textId="77777777" w:rsidR="004615D8" w:rsidRDefault="004615D8" w:rsidP="00A7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4FB7"/>
    <w:multiLevelType w:val="hybridMultilevel"/>
    <w:tmpl w:val="C024A8E6"/>
    <w:lvl w:ilvl="0" w:tplc="2C8688F0">
      <w:numFmt w:val="bullet"/>
      <w:lvlText w:val="-"/>
      <w:lvlJc w:val="left"/>
      <w:pPr>
        <w:ind w:left="3"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FD4CEFA0">
      <w:numFmt w:val="bullet"/>
      <w:lvlText w:val="•"/>
      <w:lvlJc w:val="left"/>
      <w:pPr>
        <w:ind w:left="977" w:hanging="140"/>
      </w:pPr>
      <w:rPr>
        <w:rFonts w:hint="default"/>
        <w:lang w:val="it-IT" w:eastAsia="en-US" w:bidi="ar-SA"/>
      </w:rPr>
    </w:lvl>
    <w:lvl w:ilvl="2" w:tplc="4EF43E0E">
      <w:numFmt w:val="bullet"/>
      <w:lvlText w:val="•"/>
      <w:lvlJc w:val="left"/>
      <w:pPr>
        <w:ind w:left="1955" w:hanging="140"/>
      </w:pPr>
      <w:rPr>
        <w:rFonts w:hint="default"/>
        <w:lang w:val="it-IT" w:eastAsia="en-US" w:bidi="ar-SA"/>
      </w:rPr>
    </w:lvl>
    <w:lvl w:ilvl="3" w:tplc="EB84CD8E">
      <w:numFmt w:val="bullet"/>
      <w:lvlText w:val="•"/>
      <w:lvlJc w:val="left"/>
      <w:pPr>
        <w:ind w:left="2932" w:hanging="140"/>
      </w:pPr>
      <w:rPr>
        <w:rFonts w:hint="default"/>
        <w:lang w:val="it-IT" w:eastAsia="en-US" w:bidi="ar-SA"/>
      </w:rPr>
    </w:lvl>
    <w:lvl w:ilvl="4" w:tplc="350440C4">
      <w:numFmt w:val="bullet"/>
      <w:lvlText w:val="•"/>
      <w:lvlJc w:val="left"/>
      <w:pPr>
        <w:ind w:left="3910" w:hanging="140"/>
      </w:pPr>
      <w:rPr>
        <w:rFonts w:hint="default"/>
        <w:lang w:val="it-IT" w:eastAsia="en-US" w:bidi="ar-SA"/>
      </w:rPr>
    </w:lvl>
    <w:lvl w:ilvl="5" w:tplc="11BA9044">
      <w:numFmt w:val="bullet"/>
      <w:lvlText w:val="•"/>
      <w:lvlJc w:val="left"/>
      <w:pPr>
        <w:ind w:left="4887" w:hanging="140"/>
      </w:pPr>
      <w:rPr>
        <w:rFonts w:hint="default"/>
        <w:lang w:val="it-IT" w:eastAsia="en-US" w:bidi="ar-SA"/>
      </w:rPr>
    </w:lvl>
    <w:lvl w:ilvl="6" w:tplc="0504E50C">
      <w:numFmt w:val="bullet"/>
      <w:lvlText w:val="•"/>
      <w:lvlJc w:val="left"/>
      <w:pPr>
        <w:ind w:left="5865" w:hanging="140"/>
      </w:pPr>
      <w:rPr>
        <w:rFonts w:hint="default"/>
        <w:lang w:val="it-IT" w:eastAsia="en-US" w:bidi="ar-SA"/>
      </w:rPr>
    </w:lvl>
    <w:lvl w:ilvl="7" w:tplc="C3E8194E">
      <w:numFmt w:val="bullet"/>
      <w:lvlText w:val="•"/>
      <w:lvlJc w:val="left"/>
      <w:pPr>
        <w:ind w:left="6842" w:hanging="140"/>
      </w:pPr>
      <w:rPr>
        <w:rFonts w:hint="default"/>
        <w:lang w:val="it-IT" w:eastAsia="en-US" w:bidi="ar-SA"/>
      </w:rPr>
    </w:lvl>
    <w:lvl w:ilvl="8" w:tplc="2DDE0AA4">
      <w:numFmt w:val="bullet"/>
      <w:lvlText w:val="•"/>
      <w:lvlJc w:val="left"/>
      <w:pPr>
        <w:ind w:left="7820" w:hanging="14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E0"/>
    <w:rsid w:val="004615D8"/>
    <w:rsid w:val="00937F7A"/>
    <w:rsid w:val="009E07BB"/>
    <w:rsid w:val="00A7770F"/>
    <w:rsid w:val="00C17F9A"/>
    <w:rsid w:val="00C246E0"/>
    <w:rsid w:val="00EF4EE4"/>
    <w:rsid w:val="00F168D9"/>
    <w:rsid w:val="00F80B04"/>
    <w:rsid w:val="00F82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DDCB"/>
  <w15:docId w15:val="{791F705F-540D-4E24-9025-D83D1E78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41" w:hanging="13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82129"/>
    <w:rPr>
      <w:color w:val="0000FF" w:themeColor="hyperlink"/>
      <w:u w:val="single"/>
    </w:rPr>
  </w:style>
  <w:style w:type="character" w:styleId="Menzionenonrisolta">
    <w:name w:val="Unresolved Mention"/>
    <w:basedOn w:val="Carpredefinitoparagrafo"/>
    <w:uiPriority w:val="99"/>
    <w:semiHidden/>
    <w:unhideWhenUsed/>
    <w:rsid w:val="00F82129"/>
    <w:rPr>
      <w:color w:val="605E5C"/>
      <w:shd w:val="clear" w:color="auto" w:fill="E1DFDD"/>
    </w:rPr>
  </w:style>
  <w:style w:type="paragraph" w:styleId="Intestazione">
    <w:name w:val="header"/>
    <w:basedOn w:val="Normale"/>
    <w:link w:val="IntestazioneCarattere"/>
    <w:uiPriority w:val="99"/>
    <w:unhideWhenUsed/>
    <w:rsid w:val="00A7770F"/>
    <w:pPr>
      <w:tabs>
        <w:tab w:val="center" w:pos="4819"/>
        <w:tab w:val="right" w:pos="9638"/>
      </w:tabs>
    </w:pPr>
  </w:style>
  <w:style w:type="character" w:customStyle="1" w:styleId="IntestazioneCarattere">
    <w:name w:val="Intestazione Carattere"/>
    <w:basedOn w:val="Carpredefinitoparagrafo"/>
    <w:link w:val="Intestazione"/>
    <w:uiPriority w:val="99"/>
    <w:rsid w:val="00A7770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7770F"/>
    <w:pPr>
      <w:tabs>
        <w:tab w:val="center" w:pos="4819"/>
        <w:tab w:val="right" w:pos="9638"/>
      </w:tabs>
    </w:pPr>
  </w:style>
  <w:style w:type="character" w:customStyle="1" w:styleId="PidipaginaCarattere">
    <w:name w:val="Piè di pagina Carattere"/>
    <w:basedOn w:val="Carpredefinitoparagrafo"/>
    <w:link w:val="Pidipagina"/>
    <w:uiPriority w:val="99"/>
    <w:rsid w:val="00A7770F"/>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ibuti@comune.casorateprimo.pv.itt" TargetMode="External"/><Relationship Id="rId3" Type="http://schemas.openxmlformats.org/officeDocument/2006/relationships/settings" Target="settings.xml"/><Relationship Id="rId7" Type="http://schemas.openxmlformats.org/officeDocument/2006/relationships/hyperlink" Target="mailto:protocollo@pec.comune.casorateprimo.p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Gatti</dc:creator>
  <cp:lastModifiedBy>Stefano Gatti</cp:lastModifiedBy>
  <cp:revision>2</cp:revision>
  <dcterms:created xsi:type="dcterms:W3CDTF">2026-06-09T07:42:00Z</dcterms:created>
  <dcterms:modified xsi:type="dcterms:W3CDTF">2026-06-09T07:42:00Z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2026-03-05T00:00:00Z</vt:filetime>
  </property>
  <property fmtid="{D5CDD505-2E9C-101B-9397-08002B2CF9AE}" pid="4" name="Creator">
    <vt:lpwstr>Writer</vt:lpwstr>
  </property>
  <property fmtid="{D5CDD505-2E9C-101B-9397-08002B2CF9AE}" pid="5" name="Producer">
    <vt:lpwstr>LibreOffice 5.1</vt:lpwstr>
  </property>
  <property fmtid="{D5CDD505-2E9C-101B-9397-08002B2CF9AE}" pid="6" name="LastSaved">
    <vt:filetime>2026-03-05T00:00:00Z</vt:filetime>
  </property>
</Properties>
</file>