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cs="Arial"/>
          <w:b/>
          <w:i/>
          <w:i/>
          <w:lang w:eastAsia="it-IT"/>
        </w:rPr>
      </w:pPr>
      <w:r>
        <w:rPr>
          <w:rFonts w:cs="Arial" w:ascii="Arial" w:hAnsi="Arial"/>
          <w:b/>
          <w:i/>
          <w:lang w:eastAsia="it-IT"/>
        </w:rPr>
      </w:r>
    </w:p>
    <w:p>
      <w:pPr>
        <w:pStyle w:val="ListParagraph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Oggetto:verbale commissione 1^del 2  aprile  2025 </w:t>
      </w:r>
    </w:p>
    <w:p>
      <w:pPr>
        <w:pStyle w:val="ListParagraph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 giorno 2 aprile 2025 alle ore 12,30 presso la sala delle commissioni consiliari si è riunita, previa regolare convocazione, la commissione 1^ per discutere i seguenti argomenti all’ordine del giorno:</w:t>
      </w:r>
    </w:p>
    <w:p>
      <w:pPr>
        <w:pStyle w:val="ListParagraph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1) Aggiornamento su riorganizzazione del personale del comune.</w:t>
      </w:r>
    </w:p>
    <w:p>
      <w:pPr>
        <w:pStyle w:val="BodyText"/>
        <w:suppressAutoHyphens w:val="false"/>
        <w:spacing w:before="0" w:after="0"/>
        <w:ind w:left="106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suppressAutoHyphens w:val="false"/>
        <w:spacing w:before="0" w:after="0"/>
        <w:ind w:left="92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suppressAutoHyphens w:val="false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Sono presenti, quali componenti della Commissione 1^ i consiglieri</w:t>
      </w:r>
      <w:r>
        <w:rPr>
          <w:rFonts w:cs="Arial" w:ascii="Arial" w:hAnsi="Arial"/>
          <w:sz w:val="20"/>
          <w:szCs w:val="20"/>
        </w:rPr>
        <w:t>: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Genovesi Sirio;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Carusi Letizia 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Butteri Marzia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Tosi Andrea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Castelli Augusto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Mattei Maria </w:t>
      </w:r>
    </w:p>
    <w:p>
      <w:pPr>
        <w:pStyle w:val="ListParagraph"/>
        <w:spacing w:lineRule="auto" w:line="360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Assenti</w:t>
      </w:r>
      <w:r>
        <w:rPr>
          <w:rFonts w:cs="Arial" w:ascii="Arial" w:hAnsi="Arial"/>
          <w:sz w:val="20"/>
          <w:szCs w:val="20"/>
        </w:rPr>
        <w:t>: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Benedini Dante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Muracchioli Benedetta</w:t>
      </w:r>
    </w:p>
    <w:p>
      <w:pPr>
        <w:pStyle w:val="ListParagraph"/>
        <w:spacing w:lineRule="auto" w:line="360"/>
        <w:ind w:left="150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</w:t>
      </w:r>
      <w:r>
        <w:rPr>
          <w:rFonts w:cs="Arial" w:ascii="Arial" w:hAnsi="Arial"/>
          <w:sz w:val="20"/>
          <w:szCs w:val="20"/>
        </w:rPr>
        <w:t>Partecipa la Sindaca Ing. Serena Arrighi.</w:t>
      </w:r>
    </w:p>
    <w:p>
      <w:pPr>
        <w:pStyle w:val="ListParagraph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Svolge la funzione di segretaria verbalizzante la dott.ssa Silvia Lombardi.</w:t>
      </w:r>
    </w:p>
    <w:p>
      <w:pPr>
        <w:pStyle w:val="ListParagraph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 presidente constatato il numero legale dichiara valida e aperta la seduta e lascia la parola alla Sindaca  per spiegare le modifiche apportate alla struttura organizzativa a partire dal primo Aprile 2025.</w:t>
      </w:r>
    </w:p>
    <w:p>
      <w:pPr>
        <w:pStyle w:val="ListParagraph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La Sindaca evidenzia che la riorganizzazione ha riguardato solo 2 settori: lo Staff A  e il Settore 6 “Governo del territorio”</w:t>
      </w:r>
    </w:p>
    <w:p>
      <w:pPr>
        <w:pStyle w:val="ListParagraph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La sindaca prosegue spiegando che l’unità organizzativa “Protezione civile “ e l’unità organizzativa “Sistemi informatici” sono state trasferite allo Staff A Segretario generale: queste due unità organizzative rivestano, all’interno dell’Ente, un ruolo peculiare e trasversale rispetto agli altri settori; da qui la scelta di affidarne la competenza al Segretario generale anche in considerazione del ruolo di coordinatore dei dirigenti da lui rivestito.</w:t>
      </w:r>
    </w:p>
    <w:p>
      <w:pPr>
        <w:pStyle w:val="ListParagraph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Non essendoci altri argomenti all’ordine del giorno la seduta termina alle ore 13,10.</w:t>
      </w:r>
    </w:p>
    <w:p>
      <w:pPr>
        <w:pStyle w:val="ListParagraph"/>
        <w:spacing w:lineRule="auto" w:line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ListParagraph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>Il presidente della commissione 1^</w:t>
      </w:r>
    </w:p>
    <w:p>
      <w:pPr>
        <w:pStyle w:val="ListParagraph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>F.to Letizia Carusi</w:t>
      </w:r>
    </w:p>
    <w:p>
      <w:pPr>
        <w:pStyle w:val="ListParagraph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          </w:t>
      </w:r>
    </w:p>
    <w:p>
      <w:pPr>
        <w:pStyle w:val="ListParagraph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La segretaria verbalizzante</w:t>
      </w:r>
    </w:p>
    <w:p>
      <w:pPr>
        <w:pStyle w:val="ListParagraph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Silvia Lombardi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077" w:footer="72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>Verbale 2 aprile  2025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>Verbale 2 aprile  2025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636395" cy="1060450"/>
          <wp:effectExtent l="0" t="0" r="0" b="0"/>
          <wp:docPr id="1" name="Immagine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0" t="-235" r="-150" b="-235"/>
                  <a:stretch>
                    <a:fillRect/>
                  </a:stretch>
                </pic:blipFill>
                <pic:spPr bwMode="auto">
                  <a:xfrm>
                    <a:off x="0" y="0"/>
                    <a:ext cx="1636395" cy="10604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inline>
      </w:drawing>
    </w:r>
  </w:p>
  <w:p>
    <w:pPr>
      <w:pStyle w:val="Header"/>
      <w:jc w:val="center"/>
      <w:rPr>
        <w:sz w:val="20"/>
      </w:rPr>
    </w:pPr>
    <w:r>
      <w:rPr>
        <w:rFonts w:cs="Arial" w:ascii="Arial" w:hAnsi="Arial"/>
        <w:sz w:val="18"/>
        <w:szCs w:val="18"/>
      </w:rPr>
      <w:t>1^ Commissione consiliare-  Affari Generali, Affari Istituzionali, Osservazione per l'attuazione dello Statuto, Personale e Organizzazione, Servizi Informatici e Innovazione Tecnologica, Partecipazione e Cittadinanza Attiva, Trasparenza,Servizi Demografici, Politiche per la tutela dell'ambiente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636395" cy="1060450"/>
          <wp:effectExtent l="0" t="0" r="0" b="0"/>
          <wp:docPr id="2" name="Immagine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0" t="-235" r="-150" b="-235"/>
                  <a:stretch>
                    <a:fillRect/>
                  </a:stretch>
                </pic:blipFill>
                <pic:spPr bwMode="auto">
                  <a:xfrm>
                    <a:off x="0" y="0"/>
                    <a:ext cx="1636395" cy="10604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inline>
      </w:drawing>
    </w:r>
  </w:p>
  <w:p>
    <w:pPr>
      <w:pStyle w:val="Header"/>
      <w:jc w:val="center"/>
      <w:rPr>
        <w:sz w:val="20"/>
      </w:rPr>
    </w:pPr>
    <w:r>
      <w:rPr>
        <w:rFonts w:cs="Arial" w:ascii="Arial" w:hAnsi="Arial"/>
        <w:sz w:val="18"/>
        <w:szCs w:val="18"/>
      </w:rPr>
      <w:t>1^ Commissione consiliare-  Affari Generali, Affari Istituzionali, Osservazione per l'attuazione dello Statuto, Personale e Organizzazione, Servizi Informatici e Innovazione Tecnologica, Partecipazione e Cittadinanza Attiva, Trasparenza,Servizi Demografici, Politiche per la tutela dell'ambiente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50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7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4"/>
  <w:embedSystemFonts/>
  <w:defaultTabStop w:val="708"/>
  <w:autoHyphenation w:val="true"/>
  <w:hyphenationZone w:val="0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8002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zh-CN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480027"/>
    <w:rPr/>
  </w:style>
  <w:style w:type="character" w:styleId="Carpredefinitoparagrafo1" w:customStyle="1">
    <w:name w:val="Car. predefinito paragrafo1"/>
    <w:qFormat/>
    <w:rsid w:val="00480027"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5425b4"/>
    <w:rPr>
      <w:rFonts w:ascii="Tahoma" w:hAnsi="Tahoma" w:eastAsia="Calibri" w:cs="Tahoma"/>
      <w:sz w:val="16"/>
      <w:szCs w:val="16"/>
      <w:lang w:eastAsia="zh-CN"/>
    </w:rPr>
  </w:style>
  <w:style w:type="character" w:styleId="IntestazioneCarattere" w:customStyle="1">
    <w:name w:val="Intestazione Carattere"/>
    <w:basedOn w:val="DefaultParagraphFont"/>
    <w:uiPriority w:val="99"/>
    <w:qFormat/>
    <w:rsid w:val="00281ea7"/>
    <w:rPr>
      <w:rFonts w:ascii="Calibri" w:hAnsi="Calibri" w:eastAsia="Calibri"/>
      <w:sz w:val="22"/>
      <w:szCs w:val="22"/>
      <w:lang w:eastAsia="zh-CN"/>
    </w:rPr>
  </w:style>
  <w:style w:type="character" w:styleId="PidipaginaCarattere" w:customStyle="1">
    <w:name w:val="Piè di pagina Carattere"/>
    <w:basedOn w:val="DefaultParagraphFont"/>
    <w:uiPriority w:val="99"/>
    <w:qFormat/>
    <w:rsid w:val="00281ea7"/>
    <w:rPr>
      <w:rFonts w:ascii="Calibri" w:hAnsi="Calibri" w:eastAsia="Calibri"/>
      <w:sz w:val="22"/>
      <w:szCs w:val="22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554b0d"/>
    <w:rPr>
      <w:color w:val="0000FF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480027"/>
    <w:pPr>
      <w:spacing w:before="0" w:after="140"/>
    </w:pPr>
    <w:rPr/>
  </w:style>
  <w:style w:type="paragraph" w:styleId="List">
    <w:name w:val="List"/>
    <w:basedOn w:val="BodyText"/>
    <w:rsid w:val="00480027"/>
    <w:pPr/>
    <w:rPr>
      <w:rFonts w:cs="Arial"/>
    </w:rPr>
  </w:style>
  <w:style w:type="paragraph" w:styleId="Caption">
    <w:name w:val="caption"/>
    <w:basedOn w:val="Normal"/>
    <w:qFormat/>
    <w:rsid w:val="0048002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1" w:customStyle="1">
    <w:name w:val="Titolo1"/>
    <w:basedOn w:val="Normal"/>
    <w:next w:val="BodyText"/>
    <w:qFormat/>
    <w:rsid w:val="00480027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 w:customStyle="1">
    <w:name w:val="Indice (user)"/>
    <w:basedOn w:val="Normal"/>
    <w:qFormat/>
    <w:rsid w:val="00480027"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f16335"/>
    <w:pPr>
      <w:suppressAutoHyphens w:val="false"/>
      <w:spacing w:lineRule="auto" w:line="240" w:before="0" w:after="0"/>
      <w:ind w:left="720"/>
      <w:contextualSpacing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5425b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nhideWhenUsed/>
    <w:rsid w:val="00281ea7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281ea7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LibreOffice/25.2.7.2$Windows_X86_64 LibreOffice_project/5cbfd1ab6520636bb5f7b99185aa69bd7456825d</Application>
  <AppVersion>15.0000</AppVersion>
  <Pages>2</Pages>
  <Words>271</Words>
  <Characters>1669</Characters>
  <CharactersWithSpaces>2219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2025-08-21T11:05:00Z</dcterms:created>
  <dc:creator>bertolinic</dc:creator>
  <dc:description/>
  <dc:language>it-IT</dc:language>
  <cp:lastModifiedBy/>
  <cp:lastPrinted>2023-12-27T09:13:00Z</cp:lastPrinted>
  <dcterms:modified xsi:type="dcterms:W3CDTF">2025-12-18T21:20:42Z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