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0DFEA" w14:textId="77777777" w:rsidR="00E109E5" w:rsidRDefault="00E109E5">
      <w:pPr>
        <w:ind w:left="4422"/>
        <w:rPr>
          <w:rFonts w:ascii="Arial" w:hAnsi="Arial" w:cs="Arial"/>
          <w:b/>
          <w:bCs/>
        </w:rPr>
      </w:pPr>
    </w:p>
    <w:p w14:paraId="7278470A" w14:textId="77777777" w:rsidR="00E109E5" w:rsidRDefault="00E109E5">
      <w:pPr>
        <w:ind w:left="4422"/>
        <w:rPr>
          <w:rFonts w:ascii="Arial" w:hAnsi="Arial" w:cs="Arial"/>
          <w:b/>
          <w:bCs/>
        </w:rPr>
      </w:pPr>
    </w:p>
    <w:p w14:paraId="1FCE2411" w14:textId="4BFAE036" w:rsidR="00531CCF" w:rsidRDefault="0045641B">
      <w:pPr>
        <w:ind w:left="442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 COMUNE DI </w:t>
      </w:r>
      <w:r w:rsidR="00C725C4">
        <w:rPr>
          <w:rFonts w:ascii="Arial" w:hAnsi="Arial" w:cs="Arial"/>
          <w:b/>
          <w:bCs/>
        </w:rPr>
        <w:t>CALENDASCO</w:t>
      </w:r>
    </w:p>
    <w:p w14:paraId="424A6543" w14:textId="77777777" w:rsidR="001A6D73" w:rsidRDefault="001A6D73">
      <w:pPr>
        <w:ind w:left="4422"/>
      </w:pPr>
      <w:r>
        <w:t>VIA GIUSEPPE MAZZINI N.4</w:t>
      </w:r>
    </w:p>
    <w:p w14:paraId="3B1B80F3" w14:textId="77777777" w:rsidR="001A6D73" w:rsidRDefault="001A6D73">
      <w:pPr>
        <w:ind w:left="4422"/>
      </w:pPr>
      <w:r>
        <w:t>29010 CALENDASCO</w:t>
      </w:r>
    </w:p>
    <w:p w14:paraId="292EBA4D" w14:textId="77777777" w:rsidR="001A6D73" w:rsidRDefault="001A6D73">
      <w:pPr>
        <w:ind w:left="4422"/>
      </w:pPr>
      <w:proofErr w:type="spellStart"/>
      <w:r>
        <w:t>Pec</w:t>
      </w:r>
      <w:proofErr w:type="spellEnd"/>
      <w:r>
        <w:t>: comune.calendasco@legalmail.it</w:t>
      </w:r>
    </w:p>
    <w:p w14:paraId="00ADF584" w14:textId="77777777" w:rsidR="00531CCF" w:rsidRDefault="00531CCF">
      <w:pPr>
        <w:ind w:left="4422"/>
      </w:pPr>
    </w:p>
    <w:p w14:paraId="2CB07EC1" w14:textId="77777777" w:rsidR="001A6D73" w:rsidRDefault="001A6D73">
      <w:pPr>
        <w:jc w:val="center"/>
        <w:rPr>
          <w:rFonts w:ascii="Arial" w:hAnsi="Arial" w:cs="Arial"/>
          <w:b/>
          <w:bCs/>
        </w:rPr>
      </w:pPr>
    </w:p>
    <w:p w14:paraId="09FB75A1" w14:textId="77777777" w:rsidR="00531CCF" w:rsidRPr="00B2785D" w:rsidRDefault="00C725C4">
      <w:pPr>
        <w:jc w:val="center"/>
      </w:pPr>
      <w:r w:rsidRPr="00B2785D">
        <w:rPr>
          <w:rFonts w:ascii="Arial" w:hAnsi="Arial" w:cs="Arial"/>
          <w:b/>
          <w:bCs/>
        </w:rPr>
        <w:t>MANIFESTAZIONE DI INTERESSE</w:t>
      </w:r>
    </w:p>
    <w:p w14:paraId="0EDC535B" w14:textId="77777777" w:rsidR="00531CCF" w:rsidRDefault="00531CCF">
      <w:pPr>
        <w:jc w:val="both"/>
        <w:rPr>
          <w:rFonts w:ascii="Arial" w:hAnsi="Arial" w:cs="Arial"/>
          <w:b/>
          <w:bCs/>
        </w:rPr>
      </w:pPr>
      <w:r w:rsidRPr="00B2785D">
        <w:rPr>
          <w:rFonts w:ascii="Arial" w:hAnsi="Arial" w:cs="Arial"/>
          <w:b/>
          <w:bCs/>
        </w:rPr>
        <w:t xml:space="preserve"> </w:t>
      </w:r>
    </w:p>
    <w:p w14:paraId="35768C2F" w14:textId="77777777" w:rsidR="001A6D73" w:rsidRPr="00B2785D" w:rsidRDefault="001A6D73">
      <w:pPr>
        <w:jc w:val="both"/>
      </w:pPr>
    </w:p>
    <w:p w14:paraId="1FECB929" w14:textId="74DD6AF7" w:rsidR="00531CCF" w:rsidRPr="00A637F9" w:rsidRDefault="00C725C4" w:rsidP="00A637F9">
      <w:pPr>
        <w:jc w:val="both"/>
        <w:rPr>
          <w:b/>
        </w:rPr>
      </w:pPr>
      <w:r w:rsidRPr="00B2785D">
        <w:rPr>
          <w:b/>
        </w:rPr>
        <w:t xml:space="preserve">AVVISO ESPLORATIVO </w:t>
      </w:r>
      <w:r w:rsidRPr="00B2785D">
        <w:rPr>
          <w:b/>
          <w:spacing w:val="-7"/>
        </w:rPr>
        <w:t xml:space="preserve">RIVOLTO </w:t>
      </w:r>
      <w:r w:rsidRPr="00B2785D">
        <w:rPr>
          <w:b/>
        </w:rPr>
        <w:t xml:space="preserve">AD ASSOCIAZIONI DI </w:t>
      </w:r>
      <w:r w:rsidRPr="00B2785D">
        <w:rPr>
          <w:b/>
          <w:spacing w:val="-6"/>
        </w:rPr>
        <w:t xml:space="preserve">VOLONTARIATO </w:t>
      </w:r>
      <w:r w:rsidRPr="00B2785D">
        <w:rPr>
          <w:b/>
        </w:rPr>
        <w:t xml:space="preserve">E DI PROMOZIONE SOCIALE PER L’INDIVIDUAZIONE DI SOGGETTI INTERESSATI ALL’EVENTUALE STIPULA DI UNA CONVENZIONE PER </w:t>
      </w:r>
      <w:r w:rsidRPr="00B2785D">
        <w:rPr>
          <w:b/>
          <w:spacing w:val="-7"/>
        </w:rPr>
        <w:t xml:space="preserve">ATTIVITA’ </w:t>
      </w:r>
      <w:r w:rsidRPr="00B2785D">
        <w:rPr>
          <w:b/>
        </w:rPr>
        <w:t>DI SUPPORTO</w:t>
      </w:r>
      <w:r w:rsidRPr="00B2785D">
        <w:rPr>
          <w:b/>
          <w:spacing w:val="-12"/>
        </w:rPr>
        <w:t xml:space="preserve"> </w:t>
      </w:r>
      <w:r w:rsidRPr="00B2785D">
        <w:rPr>
          <w:b/>
        </w:rPr>
        <w:t xml:space="preserve">SOCIO-SANITARIA/GESTIONE CENTRO </w:t>
      </w:r>
      <w:r w:rsidRPr="00E109E5">
        <w:rPr>
          <w:b/>
        </w:rPr>
        <w:t>PRELIEVI</w:t>
      </w:r>
      <w:r w:rsidR="00AB62C3" w:rsidRPr="00E109E5">
        <w:rPr>
          <w:b/>
        </w:rPr>
        <w:t xml:space="preserve"> PERIODO </w:t>
      </w:r>
      <w:r w:rsidR="00E109E5" w:rsidRPr="00E109E5">
        <w:rPr>
          <w:b/>
        </w:rPr>
        <w:t>01/05/2026 – 30/04/2029</w:t>
      </w:r>
      <w:r w:rsidR="00A637F9" w:rsidRPr="00E109E5">
        <w:rPr>
          <w:b/>
        </w:rPr>
        <w:t>.</w:t>
      </w:r>
    </w:p>
    <w:p w14:paraId="57882007" w14:textId="77777777" w:rsidR="00A637F9" w:rsidRDefault="00A637F9" w:rsidP="00B16134">
      <w:pPr>
        <w:jc w:val="both"/>
      </w:pPr>
    </w:p>
    <w:p w14:paraId="1C4186FC" w14:textId="77777777" w:rsidR="00531CCF" w:rsidRDefault="00531CCF" w:rsidP="00B16134">
      <w:pPr>
        <w:tabs>
          <w:tab w:val="right" w:leader="underscore" w:pos="9639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L’Associazione di Volontariato/Promozione sociale </w:t>
      </w:r>
      <w:r w:rsidR="00B16134">
        <w:rPr>
          <w:rFonts w:ascii="Arial" w:hAnsi="Arial" w:cs="Arial"/>
        </w:rPr>
        <w:tab/>
      </w:r>
    </w:p>
    <w:p w14:paraId="18E42E3E" w14:textId="77777777" w:rsidR="00B16134" w:rsidRDefault="00B16134" w:rsidP="00B16134">
      <w:pPr>
        <w:tabs>
          <w:tab w:val="right" w:leader="underscore" w:pos="9639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CEB8F3" w14:textId="77777777" w:rsidR="00531CCF" w:rsidRPr="00B16134" w:rsidRDefault="00531CCF" w:rsidP="00B16134">
      <w:pPr>
        <w:tabs>
          <w:tab w:val="right" w:leader="underscore" w:pos="9639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 sede in </w:t>
      </w:r>
      <w:r w:rsidR="00B16134">
        <w:rPr>
          <w:rFonts w:ascii="Arial" w:hAnsi="Arial" w:cs="Arial"/>
        </w:rPr>
        <w:tab/>
      </w:r>
    </w:p>
    <w:p w14:paraId="0999ED24" w14:textId="77777777" w:rsidR="00531CCF" w:rsidRPr="00B16134" w:rsidRDefault="00531CCF" w:rsidP="00B16134">
      <w:pPr>
        <w:tabs>
          <w:tab w:val="left" w:leader="underscore" w:pos="5103"/>
          <w:tab w:val="right" w:leader="underscore" w:pos="9639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C.F. </w:t>
      </w:r>
      <w:r w:rsidR="00B1613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P.IVA </w:t>
      </w:r>
      <w:r w:rsidR="00B16134">
        <w:rPr>
          <w:rFonts w:ascii="Arial" w:hAnsi="Arial" w:cs="Arial"/>
        </w:rPr>
        <w:tab/>
      </w:r>
    </w:p>
    <w:p w14:paraId="712B2DA8" w14:textId="77777777" w:rsidR="00531CCF" w:rsidRPr="00B16134" w:rsidRDefault="00531CCF" w:rsidP="00B16134">
      <w:pPr>
        <w:tabs>
          <w:tab w:val="right" w:leader="underscore" w:pos="9639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data di costituzione </w:t>
      </w:r>
      <w:r w:rsidR="00B16134">
        <w:rPr>
          <w:rFonts w:ascii="Arial" w:hAnsi="Arial" w:cs="Arial"/>
        </w:rPr>
        <w:tab/>
      </w:r>
    </w:p>
    <w:p w14:paraId="20836CFC" w14:textId="77777777" w:rsidR="00531CCF" w:rsidRPr="00B16134" w:rsidRDefault="00531CCF" w:rsidP="00B16134">
      <w:pPr>
        <w:tabs>
          <w:tab w:val="left" w:leader="underscore" w:pos="3686"/>
          <w:tab w:val="right" w:leader="underscore" w:pos="9639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Tel. </w:t>
      </w:r>
      <w:r w:rsidR="00B1613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indirizzo mail </w:t>
      </w:r>
      <w:r w:rsidR="00B16134">
        <w:rPr>
          <w:rFonts w:ascii="Arial" w:hAnsi="Arial" w:cs="Arial"/>
        </w:rPr>
        <w:tab/>
      </w:r>
    </w:p>
    <w:p w14:paraId="6CF8C933" w14:textId="77777777" w:rsidR="00531CCF" w:rsidRPr="00B16134" w:rsidRDefault="00531CCF" w:rsidP="00B16134">
      <w:pPr>
        <w:tabs>
          <w:tab w:val="right" w:leader="underscore" w:pos="9639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indirizzo pec </w:t>
      </w:r>
      <w:r w:rsidR="00B16134">
        <w:rPr>
          <w:rFonts w:ascii="Arial" w:hAnsi="Arial" w:cs="Arial"/>
        </w:rPr>
        <w:tab/>
      </w:r>
    </w:p>
    <w:p w14:paraId="1F4B9893" w14:textId="77777777" w:rsidR="00531CCF" w:rsidRPr="00B16134" w:rsidRDefault="00531CCF" w:rsidP="00B16134">
      <w:pPr>
        <w:tabs>
          <w:tab w:val="right" w:leader="underscore" w:pos="9639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rappresentata da </w:t>
      </w:r>
      <w:r w:rsidR="00B16134">
        <w:rPr>
          <w:rFonts w:ascii="Arial" w:hAnsi="Arial" w:cs="Arial"/>
        </w:rPr>
        <w:tab/>
      </w:r>
    </w:p>
    <w:p w14:paraId="3228FA5F" w14:textId="77777777" w:rsidR="00531CCF" w:rsidRPr="00B16134" w:rsidRDefault="00531CCF" w:rsidP="00B16134">
      <w:pPr>
        <w:tabs>
          <w:tab w:val="right" w:leader="underscore" w:pos="9639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nella sua qualità di </w:t>
      </w:r>
      <w:r w:rsidR="00B16134">
        <w:rPr>
          <w:rFonts w:ascii="Arial" w:hAnsi="Arial" w:cs="Arial"/>
        </w:rPr>
        <w:tab/>
      </w:r>
    </w:p>
    <w:p w14:paraId="6919E67A" w14:textId="77777777" w:rsidR="00531CCF" w:rsidRDefault="00C725C4">
      <w:pPr>
        <w:jc w:val="center"/>
      </w:pPr>
      <w:r>
        <w:rPr>
          <w:rFonts w:ascii="Arial" w:hAnsi="Arial" w:cs="Arial"/>
          <w:b/>
          <w:bCs/>
        </w:rPr>
        <w:t xml:space="preserve">DICHIARA </w:t>
      </w:r>
    </w:p>
    <w:p w14:paraId="21ABB99A" w14:textId="77777777" w:rsidR="00531CCF" w:rsidRDefault="00531CCF">
      <w:pPr>
        <w:jc w:val="center"/>
        <w:rPr>
          <w:rFonts w:ascii="Arial" w:hAnsi="Arial" w:cs="Arial"/>
          <w:b/>
          <w:bCs/>
        </w:rPr>
      </w:pPr>
    </w:p>
    <w:p w14:paraId="53FC1645" w14:textId="14B9B032" w:rsidR="00531CCF" w:rsidRDefault="00EE38C0">
      <w:pPr>
        <w:jc w:val="both"/>
      </w:pPr>
      <w:r w:rsidRPr="003C6BD2">
        <w:rPr>
          <w:rFonts w:ascii="Arial" w:hAnsi="Arial" w:cs="Arial"/>
        </w:rPr>
        <w:t xml:space="preserve">di </w:t>
      </w:r>
      <w:r w:rsidR="00C725C4" w:rsidRPr="003C6BD2">
        <w:rPr>
          <w:rFonts w:ascii="Arial" w:hAnsi="Arial" w:cs="Arial"/>
        </w:rPr>
        <w:t>essere interessata</w:t>
      </w:r>
      <w:r w:rsidR="003C6BD2" w:rsidRPr="003C6BD2">
        <w:rPr>
          <w:rFonts w:ascii="Arial" w:hAnsi="Arial" w:cs="Arial"/>
        </w:rPr>
        <w:t xml:space="preserve"> alla</w:t>
      </w:r>
      <w:r w:rsidR="00C725C4" w:rsidRPr="003C6BD2">
        <w:rPr>
          <w:rFonts w:ascii="Arial" w:hAnsi="Arial" w:cs="Arial"/>
        </w:rPr>
        <w:t xml:space="preserve"> stipula di convenzione con il Comune di Calendasco per la gestione per </w:t>
      </w:r>
      <w:r w:rsidR="00C725C4" w:rsidRPr="00A912A7">
        <w:rPr>
          <w:rFonts w:ascii="Arial" w:hAnsi="Arial" w:cs="Arial"/>
        </w:rPr>
        <w:t xml:space="preserve">anni </w:t>
      </w:r>
      <w:r w:rsidR="00E109E5">
        <w:rPr>
          <w:rFonts w:ascii="Arial" w:hAnsi="Arial" w:cs="Arial"/>
        </w:rPr>
        <w:t>tre</w:t>
      </w:r>
      <w:r w:rsidR="007A3C69">
        <w:rPr>
          <w:rFonts w:ascii="Arial" w:hAnsi="Arial" w:cs="Arial"/>
        </w:rPr>
        <w:t xml:space="preserve"> </w:t>
      </w:r>
      <w:r w:rsidR="00C725C4">
        <w:rPr>
          <w:rFonts w:ascii="Arial" w:hAnsi="Arial" w:cs="Arial"/>
        </w:rPr>
        <w:t xml:space="preserve">del Centro prelievi </w:t>
      </w:r>
      <w:r w:rsidR="001A6D73">
        <w:rPr>
          <w:rFonts w:ascii="Arial" w:hAnsi="Arial" w:cs="Arial"/>
        </w:rPr>
        <w:t xml:space="preserve">“Pietro Gatti” ubicato </w:t>
      </w:r>
      <w:r w:rsidR="00C725C4">
        <w:rPr>
          <w:rFonts w:ascii="Arial" w:hAnsi="Arial" w:cs="Arial"/>
        </w:rPr>
        <w:t xml:space="preserve">nei locali comunali posti in </w:t>
      </w:r>
      <w:r w:rsidR="003C6BD2">
        <w:rPr>
          <w:rFonts w:ascii="Arial" w:hAnsi="Arial" w:cs="Arial"/>
        </w:rPr>
        <w:t xml:space="preserve">Calendasco </w:t>
      </w:r>
      <w:r w:rsidR="00C725C4">
        <w:rPr>
          <w:rFonts w:ascii="Arial" w:hAnsi="Arial" w:cs="Arial"/>
        </w:rPr>
        <w:t>Via Roma n</w:t>
      </w:r>
      <w:r w:rsidR="003C6BD2">
        <w:rPr>
          <w:rFonts w:ascii="Arial" w:hAnsi="Arial" w:cs="Arial"/>
        </w:rPr>
        <w:t>. 15</w:t>
      </w:r>
    </w:p>
    <w:p w14:paraId="08EF404B" w14:textId="77777777" w:rsidR="00531CCF" w:rsidRDefault="00531CCF">
      <w:pPr>
        <w:jc w:val="both"/>
        <w:rPr>
          <w:rFonts w:ascii="Arial" w:hAnsi="Arial" w:cs="Arial"/>
          <w:highlight w:val="white"/>
        </w:rPr>
      </w:pPr>
    </w:p>
    <w:p w14:paraId="5D822DF3" w14:textId="77777777" w:rsidR="00531CCF" w:rsidRDefault="00531CCF">
      <w:r>
        <w:rPr>
          <w:rFonts w:ascii="Arial" w:hAnsi="Arial" w:cs="Arial"/>
        </w:rPr>
        <w:t>A tale fine,</w:t>
      </w:r>
    </w:p>
    <w:p w14:paraId="66299FA9" w14:textId="77777777" w:rsidR="00531CCF" w:rsidRDefault="00531CCF">
      <w:pPr>
        <w:jc w:val="center"/>
        <w:rPr>
          <w:rFonts w:ascii="Arial" w:hAnsi="Arial" w:cs="Arial"/>
          <w:b/>
          <w:bCs/>
        </w:rPr>
      </w:pPr>
    </w:p>
    <w:p w14:paraId="65DF152C" w14:textId="77777777" w:rsidR="00531CCF" w:rsidRDefault="00531CCF">
      <w:pPr>
        <w:jc w:val="center"/>
      </w:pPr>
      <w:r>
        <w:rPr>
          <w:rFonts w:ascii="Arial" w:hAnsi="Arial" w:cs="Arial"/>
          <w:b/>
          <w:bCs/>
        </w:rPr>
        <w:t>DICHIARA</w:t>
      </w:r>
    </w:p>
    <w:p w14:paraId="3A3C1FB6" w14:textId="77777777" w:rsidR="00531CCF" w:rsidRDefault="00531CCF">
      <w:pPr>
        <w:jc w:val="center"/>
      </w:pPr>
      <w:r>
        <w:rPr>
          <w:rFonts w:ascii="Arial" w:hAnsi="Arial" w:cs="Arial"/>
        </w:rPr>
        <w:t>(artt.46 e 47 del D.P.R. n. 445/2000)</w:t>
      </w:r>
    </w:p>
    <w:p w14:paraId="2F996415" w14:textId="77777777" w:rsidR="00531CCF" w:rsidRDefault="00531CCF">
      <w:pPr>
        <w:jc w:val="center"/>
        <w:rPr>
          <w:rFonts w:ascii="Arial" w:hAnsi="Arial" w:cs="Arial"/>
        </w:rPr>
      </w:pPr>
    </w:p>
    <w:p w14:paraId="2AA140BD" w14:textId="40CEA4B0" w:rsidR="00531CCF" w:rsidRPr="00A912A7" w:rsidRDefault="00531CCF">
      <w:pPr>
        <w:numPr>
          <w:ilvl w:val="0"/>
          <w:numId w:val="1"/>
        </w:numPr>
        <w:tabs>
          <w:tab w:val="left" w:pos="664"/>
        </w:tabs>
        <w:ind w:left="397" w:hanging="340"/>
        <w:jc w:val="both"/>
        <w:rPr>
          <w:u w:val="single"/>
        </w:rPr>
      </w:pPr>
      <w:r>
        <w:rPr>
          <w:rFonts w:ascii="Arial" w:hAnsi="Arial" w:cs="Arial"/>
        </w:rPr>
        <w:lastRenderedPageBreak/>
        <w:t xml:space="preserve">il possesso dei requisiti di moralità professionale e di poter pertanto contrarre con la Pubblica Amministrazione (assenza motivi esclusione, per quanto compatibili, di cui </w:t>
      </w:r>
      <w:r w:rsidRPr="00A912A7">
        <w:rPr>
          <w:rFonts w:ascii="Arial" w:hAnsi="Arial" w:cs="Arial"/>
        </w:rPr>
        <w:t>a</w:t>
      </w:r>
      <w:r w:rsidR="00D0340D" w:rsidRPr="00A912A7">
        <w:rPr>
          <w:rFonts w:ascii="Arial" w:hAnsi="Arial" w:cs="Arial"/>
        </w:rPr>
        <w:t xml:space="preserve">gli  </w:t>
      </w:r>
      <w:r w:rsidRPr="00A912A7">
        <w:rPr>
          <w:rFonts w:ascii="Arial" w:hAnsi="Arial" w:cs="Arial"/>
        </w:rPr>
        <w:t>art</w:t>
      </w:r>
      <w:r w:rsidR="00D0340D" w:rsidRPr="00A912A7">
        <w:rPr>
          <w:rFonts w:ascii="Arial" w:hAnsi="Arial" w:cs="Arial"/>
        </w:rPr>
        <w:t>t</w:t>
      </w:r>
      <w:r w:rsidRPr="00A912A7">
        <w:rPr>
          <w:rFonts w:ascii="Arial" w:hAnsi="Arial" w:cs="Arial"/>
        </w:rPr>
        <w:t xml:space="preserve">. </w:t>
      </w:r>
      <w:r w:rsidR="00D0340D" w:rsidRPr="00A912A7">
        <w:rPr>
          <w:rFonts w:ascii="Arial" w:hAnsi="Arial" w:cs="Arial"/>
        </w:rPr>
        <w:t xml:space="preserve">94 e 95 </w:t>
      </w:r>
      <w:r w:rsidR="00CD64A7" w:rsidRPr="00A912A7">
        <w:rPr>
          <w:rFonts w:ascii="Arial" w:hAnsi="Arial" w:cs="Arial"/>
        </w:rPr>
        <w:t xml:space="preserve">e seguenti </w:t>
      </w:r>
      <w:r w:rsidR="00D0340D" w:rsidRPr="00A912A7">
        <w:rPr>
          <w:rFonts w:ascii="Arial" w:hAnsi="Arial" w:cs="Arial"/>
        </w:rPr>
        <w:t xml:space="preserve">del </w:t>
      </w:r>
      <w:r w:rsidRPr="00A912A7">
        <w:rPr>
          <w:rFonts w:ascii="Arial" w:hAnsi="Arial" w:cs="Arial"/>
        </w:rPr>
        <w:t xml:space="preserve">D. Lgs n. </w:t>
      </w:r>
      <w:r w:rsidR="00D0340D" w:rsidRPr="00A912A7">
        <w:rPr>
          <w:rFonts w:ascii="Arial" w:hAnsi="Arial" w:cs="Arial"/>
        </w:rPr>
        <w:t>36</w:t>
      </w:r>
      <w:r w:rsidRPr="00A912A7">
        <w:rPr>
          <w:rFonts w:ascii="Arial" w:hAnsi="Arial" w:cs="Arial"/>
        </w:rPr>
        <w:t>/20</w:t>
      </w:r>
      <w:r w:rsidR="00D0340D" w:rsidRPr="00A912A7">
        <w:rPr>
          <w:rFonts w:ascii="Arial" w:hAnsi="Arial" w:cs="Arial"/>
        </w:rPr>
        <w:t>23</w:t>
      </w:r>
      <w:r w:rsidR="00A912A7" w:rsidRPr="00A912A7">
        <w:rPr>
          <w:rFonts w:ascii="Arial" w:hAnsi="Arial" w:cs="Arial"/>
        </w:rPr>
        <w:t xml:space="preserve"> </w:t>
      </w:r>
    </w:p>
    <w:p w14:paraId="073D549A" w14:textId="77777777" w:rsidR="00531CCF" w:rsidRDefault="00531CCF">
      <w:pPr>
        <w:numPr>
          <w:ilvl w:val="0"/>
          <w:numId w:val="1"/>
        </w:numPr>
        <w:tabs>
          <w:tab w:val="left" w:pos="664"/>
        </w:tabs>
        <w:ind w:left="397" w:hanging="340"/>
        <w:jc w:val="both"/>
      </w:pPr>
      <w:r>
        <w:rPr>
          <w:rFonts w:ascii="Arial" w:hAnsi="Arial" w:cs="Arial"/>
        </w:rPr>
        <w:t xml:space="preserve">che dal ______________________ l'Associazione è iscritta al Registro unico nazionale del terzo settore o registri attualmente vigenti nella normativa di settore delle ODV e APS: </w:t>
      </w:r>
    </w:p>
    <w:p w14:paraId="56E3456D" w14:textId="77777777" w:rsidR="00531CCF" w:rsidRDefault="00531CCF">
      <w:pPr>
        <w:tabs>
          <w:tab w:val="left" w:pos="664"/>
        </w:tabs>
        <w:ind w:left="777"/>
        <w:jc w:val="both"/>
      </w:pPr>
      <w:r>
        <w:rPr>
          <w:rFonts w:ascii="Arial" w:hAnsi="Arial" w:cs="Arial"/>
        </w:rPr>
        <w:t>n° iscrizione ___________________________________________________ al registro _____________________________________________________________</w:t>
      </w:r>
    </w:p>
    <w:p w14:paraId="67EB4A40" w14:textId="77777777" w:rsidR="00531CCF" w:rsidRDefault="00531CCF">
      <w:pPr>
        <w:numPr>
          <w:ilvl w:val="0"/>
          <w:numId w:val="1"/>
        </w:numPr>
        <w:tabs>
          <w:tab w:val="left" w:pos="664"/>
        </w:tabs>
        <w:ind w:left="397" w:hanging="340"/>
        <w:jc w:val="both"/>
      </w:pPr>
      <w:r>
        <w:rPr>
          <w:rFonts w:ascii="Arial" w:hAnsi="Arial" w:cs="Arial"/>
        </w:rPr>
        <w:t>che l'Associazione dispone di statuto e struttura organizzativa compatibili con le attività previste nell’avviso pubblico;</w:t>
      </w:r>
    </w:p>
    <w:p w14:paraId="488C696B" w14:textId="77777777" w:rsidR="00531CCF" w:rsidRDefault="00531CCF">
      <w:pPr>
        <w:numPr>
          <w:ilvl w:val="0"/>
          <w:numId w:val="1"/>
        </w:numPr>
        <w:tabs>
          <w:tab w:val="left" w:pos="664"/>
        </w:tabs>
        <w:ind w:left="397" w:hanging="340"/>
        <w:jc w:val="both"/>
      </w:pPr>
      <w:r>
        <w:rPr>
          <w:rFonts w:ascii="Arial" w:hAnsi="Arial" w:cs="Arial"/>
        </w:rPr>
        <w:t>che i volontari aderenti all'Associazione sono numero __________ alla data del 31.12.20</w:t>
      </w:r>
      <w:r w:rsidR="00C725C4">
        <w:rPr>
          <w:rFonts w:ascii="Arial" w:hAnsi="Arial" w:cs="Arial"/>
        </w:rPr>
        <w:t>2</w:t>
      </w:r>
      <w:r w:rsidR="00AB62C3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14:paraId="4DB5047D" w14:textId="77777777" w:rsidR="00531CCF" w:rsidRDefault="00531CCF">
      <w:pPr>
        <w:numPr>
          <w:ilvl w:val="0"/>
          <w:numId w:val="1"/>
        </w:numPr>
        <w:tabs>
          <w:tab w:val="left" w:pos="664"/>
        </w:tabs>
        <w:ind w:left="397" w:hanging="340"/>
        <w:jc w:val="both"/>
      </w:pPr>
      <w:r>
        <w:rPr>
          <w:rFonts w:ascii="Arial" w:hAnsi="Arial" w:cs="Arial"/>
        </w:rPr>
        <w:t>che si accettano tutte le condizioni e modalità espresse nell’avviso e se ne condividono le finalità;</w:t>
      </w:r>
    </w:p>
    <w:p w14:paraId="347A085A" w14:textId="77777777" w:rsidR="00531CCF" w:rsidRDefault="00531CCF">
      <w:pPr>
        <w:jc w:val="both"/>
        <w:rPr>
          <w:rFonts w:ascii="Arial" w:hAnsi="Arial" w:cs="Arial"/>
        </w:rPr>
      </w:pPr>
    </w:p>
    <w:p w14:paraId="489F2F79" w14:textId="77777777" w:rsidR="00531CCF" w:rsidRDefault="00531CCF">
      <w:r>
        <w:rPr>
          <w:rFonts w:ascii="Arial" w:hAnsi="Arial" w:cs="Arial"/>
        </w:rPr>
        <w:t>e a tal fine</w:t>
      </w:r>
    </w:p>
    <w:p w14:paraId="1DED1970" w14:textId="77777777" w:rsidR="00531CCF" w:rsidRDefault="00531CCF">
      <w:pPr>
        <w:jc w:val="center"/>
      </w:pPr>
      <w:r>
        <w:rPr>
          <w:rFonts w:ascii="Arial" w:hAnsi="Arial" w:cs="Arial"/>
          <w:b/>
          <w:bCs/>
        </w:rPr>
        <w:t>ALLEGA</w:t>
      </w:r>
    </w:p>
    <w:p w14:paraId="2BF5A76B" w14:textId="77777777" w:rsidR="00531CCF" w:rsidRDefault="00531CCF">
      <w:pPr>
        <w:jc w:val="center"/>
        <w:rPr>
          <w:rFonts w:ascii="Arial" w:hAnsi="Arial" w:cs="Arial"/>
        </w:rPr>
      </w:pPr>
    </w:p>
    <w:p w14:paraId="0A248386" w14:textId="77777777" w:rsidR="00531CCF" w:rsidRDefault="00531CCF">
      <w:pPr>
        <w:numPr>
          <w:ilvl w:val="0"/>
          <w:numId w:val="2"/>
        </w:numPr>
        <w:spacing w:before="102"/>
        <w:jc w:val="both"/>
      </w:pPr>
      <w:r>
        <w:rPr>
          <w:rFonts w:ascii="Arial" w:hAnsi="Arial" w:cs="Arial"/>
        </w:rPr>
        <w:t xml:space="preserve">progetto sintetico </w:t>
      </w:r>
      <w:r w:rsidR="00C725C4">
        <w:rPr>
          <w:rFonts w:ascii="Arial" w:hAnsi="Arial" w:cs="Arial"/>
        </w:rPr>
        <w:t>predisposto</w:t>
      </w:r>
      <w:r>
        <w:rPr>
          <w:rFonts w:ascii="Arial" w:hAnsi="Arial" w:cs="Arial"/>
        </w:rPr>
        <w:t xml:space="preserve"> in base ai criteri di valutazione indicati nel</w:t>
      </w:r>
      <w:r w:rsidR="00C725C4">
        <w:rPr>
          <w:rFonts w:ascii="Arial" w:hAnsi="Arial" w:cs="Arial"/>
        </w:rPr>
        <w:t>l’</w:t>
      </w:r>
      <w:r>
        <w:rPr>
          <w:rFonts w:ascii="Arial" w:hAnsi="Arial" w:cs="Arial"/>
        </w:rPr>
        <w:t xml:space="preserve">Avviso </w:t>
      </w:r>
      <w:r w:rsidR="00C725C4">
        <w:rPr>
          <w:rFonts w:ascii="Arial" w:hAnsi="Arial" w:cs="Arial"/>
        </w:rPr>
        <w:t xml:space="preserve">in argomento </w:t>
      </w:r>
      <w:r>
        <w:rPr>
          <w:rFonts w:ascii="Arial" w:hAnsi="Arial" w:cs="Arial"/>
        </w:rPr>
        <w:t>e sottoscritto in ogni pagina per accettaz</w:t>
      </w:r>
      <w:r w:rsidR="00D2621D">
        <w:rPr>
          <w:rFonts w:ascii="Arial" w:hAnsi="Arial" w:cs="Arial"/>
        </w:rPr>
        <w:t xml:space="preserve">ione del legale rappresentante </w:t>
      </w:r>
      <w:r>
        <w:rPr>
          <w:rFonts w:ascii="Arial" w:hAnsi="Arial" w:cs="Arial"/>
        </w:rPr>
        <w:t>dell’Associazione</w:t>
      </w:r>
    </w:p>
    <w:p w14:paraId="7C88EDA4" w14:textId="77777777" w:rsidR="00DE1633" w:rsidRPr="00864897" w:rsidRDefault="00DE1633">
      <w:pPr>
        <w:numPr>
          <w:ilvl w:val="0"/>
          <w:numId w:val="2"/>
        </w:numPr>
        <w:spacing w:before="102"/>
        <w:jc w:val="both"/>
      </w:pPr>
      <w:r w:rsidRPr="00864897">
        <w:rPr>
          <w:rFonts w:ascii="Arial" w:hAnsi="Arial" w:cs="Arial"/>
        </w:rPr>
        <w:t>dichiarazione relativa alla quantificazione della richiesta di rimborso annuale</w:t>
      </w:r>
      <w:r w:rsidR="00874A03" w:rsidRPr="00864897">
        <w:rPr>
          <w:rFonts w:ascii="Arial" w:hAnsi="Arial" w:cs="Arial"/>
        </w:rPr>
        <w:t xml:space="preserve"> cosi suddivisa:</w:t>
      </w:r>
    </w:p>
    <w:p w14:paraId="2C119495" w14:textId="77777777" w:rsidR="001A6D73" w:rsidRPr="00E109E5" w:rsidRDefault="001A6D73" w:rsidP="00CD64A7">
      <w:pPr>
        <w:numPr>
          <w:ilvl w:val="0"/>
          <w:numId w:val="6"/>
        </w:numPr>
        <w:suppressAutoHyphens w:val="0"/>
        <w:contextualSpacing/>
        <w:jc w:val="both"/>
        <w:rPr>
          <w:rFonts w:ascii="Arial" w:hAnsi="Arial" w:cs="Arial"/>
        </w:rPr>
      </w:pPr>
      <w:r w:rsidRPr="00E109E5">
        <w:rPr>
          <w:rFonts w:ascii="Arial" w:hAnsi="Arial" w:cs="Arial"/>
        </w:rPr>
        <w:t>fornitura del personale infermieristico per l’effettuazione dei prelievi in accesso diretto una volta a settimana</w:t>
      </w:r>
      <w:r w:rsidR="00212A65" w:rsidRPr="00E109E5">
        <w:rPr>
          <w:rFonts w:ascii="Arial" w:hAnsi="Arial" w:cs="Arial"/>
        </w:rPr>
        <w:t xml:space="preserve">, </w:t>
      </w:r>
      <w:r w:rsidRPr="00E109E5">
        <w:rPr>
          <w:rFonts w:ascii="Arial" w:hAnsi="Arial" w:cs="Arial"/>
        </w:rPr>
        <w:t xml:space="preserve"> </w:t>
      </w:r>
      <w:r w:rsidR="00212A65" w:rsidRPr="00E109E5">
        <w:rPr>
          <w:rFonts w:ascii="Arial" w:hAnsi="Arial" w:cs="Arial"/>
        </w:rPr>
        <w:t>sono compresi i prelievi finalizzati al controllo della Terapia anticoagulante Orale;</w:t>
      </w:r>
    </w:p>
    <w:p w14:paraId="397DD01A" w14:textId="77777777" w:rsidR="00CD64A7" w:rsidRPr="00A912A7" w:rsidRDefault="001A6D73" w:rsidP="00CD64A7">
      <w:pPr>
        <w:widowControl w:val="0"/>
        <w:numPr>
          <w:ilvl w:val="0"/>
          <w:numId w:val="6"/>
        </w:numPr>
        <w:suppressAutoHyphens w:val="0"/>
        <w:autoSpaceDE w:val="0"/>
        <w:autoSpaceDN w:val="0"/>
        <w:ind w:right="104"/>
        <w:jc w:val="both"/>
        <w:rPr>
          <w:rFonts w:ascii="Arial" w:hAnsi="Arial" w:cs="Arial"/>
        </w:rPr>
      </w:pPr>
      <w:r w:rsidRPr="00A912A7">
        <w:rPr>
          <w:rFonts w:ascii="Arial" w:hAnsi="Arial" w:cs="Arial"/>
        </w:rPr>
        <w:t>fornitura materiale di facile consumo (cotone, alcool, lacci emostatici, cerottini, lenzuolini carta, ecc.)</w:t>
      </w:r>
    </w:p>
    <w:p w14:paraId="2AA54339" w14:textId="77777777" w:rsidR="001A6D73" w:rsidRPr="00A912A7" w:rsidRDefault="001A6D73" w:rsidP="00CD64A7">
      <w:pPr>
        <w:widowControl w:val="0"/>
        <w:numPr>
          <w:ilvl w:val="0"/>
          <w:numId w:val="6"/>
        </w:numPr>
        <w:suppressAutoHyphens w:val="0"/>
        <w:autoSpaceDE w:val="0"/>
        <w:autoSpaceDN w:val="0"/>
        <w:ind w:right="104"/>
        <w:jc w:val="both"/>
        <w:rPr>
          <w:rFonts w:ascii="Arial" w:hAnsi="Arial" w:cs="Arial"/>
        </w:rPr>
      </w:pPr>
      <w:r w:rsidRPr="00A912A7">
        <w:rPr>
          <w:rFonts w:ascii="Arial" w:hAnsi="Arial" w:cs="Arial"/>
        </w:rPr>
        <w:t>ritiro delle ricette e relativa conservazione, per il successivo inoltro all’Azienda USL per la verifica della corretta applicazione della normativa</w:t>
      </w:r>
    </w:p>
    <w:p w14:paraId="2110AA04" w14:textId="77777777" w:rsidR="001A6D73" w:rsidRPr="00A912A7" w:rsidRDefault="001A6D73" w:rsidP="00CD64A7">
      <w:pPr>
        <w:numPr>
          <w:ilvl w:val="0"/>
          <w:numId w:val="6"/>
        </w:numPr>
        <w:suppressAutoHyphens w:val="0"/>
        <w:contextualSpacing/>
        <w:jc w:val="both"/>
        <w:rPr>
          <w:rFonts w:ascii="Arial" w:hAnsi="Arial" w:cs="Arial"/>
        </w:rPr>
      </w:pPr>
      <w:r w:rsidRPr="00A912A7">
        <w:rPr>
          <w:rFonts w:ascii="Arial" w:hAnsi="Arial" w:cs="Arial"/>
        </w:rPr>
        <w:t xml:space="preserve">altre attività connesse alla gestione del Centro Prelievi e proposte  nell’ambito del “Progetto sintetico” presentato in allegato alla manifestazione di interesse </w:t>
      </w:r>
    </w:p>
    <w:p w14:paraId="175719CC" w14:textId="77777777" w:rsidR="00874A03" w:rsidRPr="00874A03" w:rsidRDefault="00874A03" w:rsidP="00CD64A7">
      <w:pPr>
        <w:ind w:left="720"/>
        <w:jc w:val="both"/>
        <w:rPr>
          <w:rFonts w:ascii="Arial" w:hAnsi="Arial" w:cs="Arial"/>
          <w:highlight w:val="yellow"/>
        </w:rPr>
      </w:pPr>
    </w:p>
    <w:p w14:paraId="03855F62" w14:textId="77777777" w:rsidR="00531CCF" w:rsidRDefault="00531CCF">
      <w:pPr>
        <w:numPr>
          <w:ilvl w:val="0"/>
          <w:numId w:val="2"/>
        </w:numPr>
        <w:spacing w:before="102"/>
        <w:jc w:val="both"/>
      </w:pPr>
      <w:r>
        <w:rPr>
          <w:rFonts w:ascii="Arial" w:hAnsi="Arial" w:cs="Arial"/>
        </w:rPr>
        <w:t>copia del documento di identità in corso di validità del sottoscrittore.</w:t>
      </w:r>
    </w:p>
    <w:p w14:paraId="2EA8F5E3" w14:textId="77777777" w:rsidR="00531CCF" w:rsidRDefault="00531CCF">
      <w:pPr>
        <w:rPr>
          <w:rFonts w:ascii="Arial" w:hAnsi="Arial" w:cs="Arial"/>
        </w:rPr>
      </w:pPr>
    </w:p>
    <w:p w14:paraId="22EDE3A7" w14:textId="77777777" w:rsidR="00531CCF" w:rsidRDefault="00531CCF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</w:pPr>
      <w:r>
        <w:rPr>
          <w:rFonts w:ascii="Arial" w:hAnsi="Arial" w:cs="Arial"/>
        </w:rPr>
        <w:t>EVENTUALI COMUNICAZIONI DOVRANNO ESSERE INVIATE A:</w:t>
      </w:r>
    </w:p>
    <w:p w14:paraId="1B433D82" w14:textId="77777777" w:rsidR="00531CCF" w:rsidRDefault="00531CCF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rPr>
          <w:rFonts w:ascii="Arial" w:hAnsi="Arial" w:cs="Arial"/>
        </w:rPr>
      </w:pPr>
    </w:p>
    <w:p w14:paraId="7D9B74C5" w14:textId="77777777" w:rsidR="00531CCF" w:rsidRDefault="00531CCF">
      <w:pPr>
        <w:rPr>
          <w:rFonts w:ascii="Arial" w:hAnsi="Arial" w:cs="Arial"/>
        </w:rPr>
      </w:pPr>
    </w:p>
    <w:p w14:paraId="4FDBB3E2" w14:textId="77777777" w:rsidR="00531CCF" w:rsidRDefault="00531CCF">
      <w:r>
        <w:rPr>
          <w:rFonts w:ascii="Arial" w:hAnsi="Arial" w:cs="Arial"/>
        </w:rPr>
        <w:t>Data _______________</w:t>
      </w:r>
    </w:p>
    <w:p w14:paraId="3A90CAEE" w14:textId="77777777" w:rsidR="00B16134" w:rsidRDefault="00B16134" w:rsidP="00B16134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2621D">
        <w:rPr>
          <w:rFonts w:ascii="Arial" w:hAnsi="Arial" w:cs="Arial"/>
        </w:rPr>
        <w:t>Timbro e firma</w:t>
      </w:r>
    </w:p>
    <w:p w14:paraId="5FC5E087" w14:textId="77777777" w:rsidR="00531CCF" w:rsidRDefault="00B16134" w:rsidP="00B16134">
      <w:pPr>
        <w:tabs>
          <w:tab w:val="center" w:pos="6804"/>
        </w:tabs>
      </w:pPr>
      <w:r>
        <w:rPr>
          <w:rFonts w:ascii="Arial" w:hAnsi="Arial" w:cs="Arial"/>
        </w:rPr>
        <w:tab/>
      </w:r>
      <w:r w:rsidR="00D2621D">
        <w:rPr>
          <w:rFonts w:ascii="Arial" w:hAnsi="Arial" w:cs="Arial"/>
        </w:rPr>
        <w:t xml:space="preserve">del Legale </w:t>
      </w:r>
      <w:r w:rsidR="00531CCF">
        <w:rPr>
          <w:rFonts w:ascii="Arial" w:hAnsi="Arial" w:cs="Arial"/>
        </w:rPr>
        <w:t>Rappresentante</w:t>
      </w:r>
    </w:p>
    <w:p w14:paraId="4543939A" w14:textId="77777777" w:rsidR="00531CCF" w:rsidRDefault="00B16134" w:rsidP="00B16134">
      <w:pPr>
        <w:tabs>
          <w:tab w:val="left" w:pos="5103"/>
          <w:tab w:val="left" w:leader="underscore" w:pos="8505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C825EC0" w14:textId="77777777" w:rsidR="00FF0B51" w:rsidRDefault="00FF0B51" w:rsidP="00C725C4">
      <w:pPr>
        <w:widowControl w:val="0"/>
        <w:autoSpaceDN w:val="0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en-US" w:bidi="en-US"/>
        </w:rPr>
      </w:pPr>
    </w:p>
    <w:p w14:paraId="4079C37E" w14:textId="77777777" w:rsidR="00C725C4" w:rsidRPr="00C725C4" w:rsidRDefault="00C725C4" w:rsidP="00C725C4">
      <w:pPr>
        <w:widowControl w:val="0"/>
        <w:autoSpaceDN w:val="0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en-US" w:bidi="en-US"/>
        </w:rPr>
      </w:pPr>
      <w:r w:rsidRPr="00C725C4">
        <w:rPr>
          <w:rFonts w:ascii="Arial" w:eastAsia="Andale Sans UI" w:hAnsi="Arial" w:cs="Arial"/>
          <w:b/>
          <w:bCs/>
          <w:kern w:val="3"/>
          <w:sz w:val="20"/>
          <w:szCs w:val="20"/>
          <w:lang w:eastAsia="en-US" w:bidi="en-US"/>
        </w:rPr>
        <w:lastRenderedPageBreak/>
        <w:t>INFORMATIVA</w:t>
      </w:r>
    </w:p>
    <w:p w14:paraId="1A4D8727" w14:textId="77777777" w:rsidR="00C725C4" w:rsidRPr="00C725C4" w:rsidRDefault="00C725C4" w:rsidP="00C725C4">
      <w:pPr>
        <w:widowControl w:val="0"/>
        <w:autoSpaceDN w:val="0"/>
        <w:jc w:val="center"/>
        <w:textAlignment w:val="baseline"/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</w:pPr>
      <w:r w:rsidRPr="00C725C4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>(Reg. UE 2016/679 e D.Lgs.196/2003, così come modificato ed integrato dal D.Lgs.101/2018)</w:t>
      </w:r>
    </w:p>
    <w:p w14:paraId="2B46967F" w14:textId="77777777" w:rsidR="00C725C4" w:rsidRPr="00C725C4" w:rsidRDefault="00C725C4" w:rsidP="00C725C4">
      <w:pPr>
        <w:widowControl w:val="0"/>
        <w:autoSpaceDN w:val="0"/>
        <w:jc w:val="both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en-US" w:bidi="en-US"/>
        </w:rPr>
      </w:pPr>
    </w:p>
    <w:p w14:paraId="4E0849DF" w14:textId="708EF359" w:rsidR="00C725C4" w:rsidRPr="00C725C4" w:rsidRDefault="00C725C4" w:rsidP="00C725C4">
      <w:pPr>
        <w:widowControl w:val="0"/>
        <w:autoSpaceDN w:val="0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</w:pPr>
      <w:r w:rsidRPr="00C725C4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 xml:space="preserve">Tutti i dati personali sono trattati in conformità alle vigenti informative in materia di privacy, per il perseguimento delle finalità istituzionali del Comune, per la corretta gestione dei rapporti con l’interessato e connessi obblighi di legge. </w:t>
      </w:r>
      <w:r w:rsidRPr="00C725C4">
        <w:rPr>
          <w:rFonts w:ascii="Arial" w:eastAsia="Andale Sans UI" w:hAnsi="Arial" w:cs="Arial"/>
          <w:color w:val="000000"/>
          <w:kern w:val="3"/>
          <w:sz w:val="20"/>
          <w:szCs w:val="20"/>
          <w:lang w:eastAsia="en-US" w:bidi="en-US"/>
        </w:rPr>
        <w:t xml:space="preserve">Il trattamento dei dati conferiti con la presente dichiarazione è finalizzato allo sviluppo del procedimento amministrativo per la </w:t>
      </w:r>
      <w:r>
        <w:rPr>
          <w:rFonts w:ascii="Arial" w:eastAsia="Andale Sans UI" w:hAnsi="Arial" w:cs="Arial"/>
          <w:color w:val="000000"/>
          <w:kern w:val="3"/>
          <w:sz w:val="20"/>
          <w:szCs w:val="20"/>
          <w:lang w:eastAsia="en-US" w:bidi="en-US"/>
        </w:rPr>
        <w:t>manifestazione di interesse relativa alla gestione de</w:t>
      </w:r>
      <w:r w:rsidR="00FF0B51">
        <w:rPr>
          <w:rFonts w:ascii="Arial" w:eastAsia="Andale Sans UI" w:hAnsi="Arial" w:cs="Arial"/>
          <w:color w:val="000000"/>
          <w:kern w:val="3"/>
          <w:sz w:val="20"/>
          <w:szCs w:val="20"/>
          <w:lang w:eastAsia="en-US" w:bidi="en-US"/>
        </w:rPr>
        <w:t>l Centro prelievi di Calendasco</w:t>
      </w:r>
      <w:r w:rsidRPr="00C725C4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 xml:space="preserve"> </w:t>
      </w:r>
      <w:r w:rsidR="0071326C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 xml:space="preserve">di cui </w:t>
      </w:r>
      <w:r w:rsidRPr="00C725C4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 xml:space="preserve">alla Deliberazione di Giunta </w:t>
      </w:r>
      <w:r w:rsidRPr="00241BFA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 xml:space="preserve">Comunale </w:t>
      </w:r>
      <w:r w:rsidRPr="00E109E5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>n.</w:t>
      </w:r>
      <w:r w:rsidR="00AB62C3" w:rsidRPr="00E109E5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 xml:space="preserve"> </w:t>
      </w:r>
      <w:r w:rsidR="00AC6B02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>7</w:t>
      </w:r>
      <w:r w:rsidR="00A912A7" w:rsidRPr="00E109E5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 xml:space="preserve"> </w:t>
      </w:r>
      <w:r w:rsidRPr="00E109E5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 xml:space="preserve">del </w:t>
      </w:r>
      <w:r w:rsidR="00AC6B02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>19/01/2026</w:t>
      </w:r>
      <w:bookmarkStart w:id="0" w:name="_GoBack"/>
      <w:bookmarkEnd w:id="0"/>
      <w:r w:rsidR="00A912A7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 xml:space="preserve"> </w:t>
      </w:r>
      <w:r w:rsidRPr="00241BFA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>e per</w:t>
      </w:r>
      <w:r w:rsidRPr="00C725C4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 xml:space="preserve"> le attività ad essa c</w:t>
      </w:r>
      <w:r w:rsidRPr="00C725C4">
        <w:rPr>
          <w:rFonts w:ascii="Arial" w:eastAsia="Andale Sans UI" w:hAnsi="Arial" w:cs="Arial"/>
          <w:color w:val="000000"/>
          <w:kern w:val="3"/>
          <w:sz w:val="20"/>
          <w:szCs w:val="20"/>
          <w:lang w:eastAsia="en-US" w:bidi="en-US"/>
        </w:rPr>
        <w:t xml:space="preserve">orrelate e conseguenti. </w:t>
      </w:r>
      <w:r w:rsidRPr="00C725C4">
        <w:rPr>
          <w:rFonts w:ascii="Arial" w:eastAsia="Times New Roman" w:hAnsi="Arial" w:cs="Arial"/>
          <w:color w:val="000000"/>
          <w:kern w:val="3"/>
          <w:sz w:val="20"/>
          <w:szCs w:val="20"/>
          <w:lang w:eastAsia="en-US" w:bidi="en-US"/>
        </w:rPr>
        <w:t>I</w:t>
      </w:r>
      <w:r w:rsidRPr="00C725C4">
        <w:rPr>
          <w:rFonts w:ascii="Arial" w:eastAsia="Andale Sans UI" w:hAnsi="Arial" w:cs="Arial"/>
          <w:color w:val="000000"/>
          <w:kern w:val="3"/>
          <w:sz w:val="20"/>
          <w:szCs w:val="20"/>
          <w:lang w:eastAsia="en-US" w:bidi="en-US"/>
        </w:rPr>
        <w:t xml:space="preserve">l conferimento dei dati è necessario per il corretto sviluppo dell’istruttoria e degli adempimenti procedimentali; il mancato conferimento di tutti o di alcuni di essi </w:t>
      </w:r>
      <w:r w:rsidRPr="00C725C4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>o la richiesta di cancellazione degli stessi comporta la chiusura d’ufficio del procedimento per l’impossibilità di svolgere l’istruttoria.</w:t>
      </w:r>
      <w:r w:rsidRPr="00C725C4">
        <w:rPr>
          <w:rFonts w:ascii="Arial" w:eastAsia="Andale Sans UI" w:hAnsi="Arial" w:cs="Arial"/>
          <w:color w:val="000000"/>
          <w:kern w:val="3"/>
          <w:sz w:val="20"/>
          <w:szCs w:val="20"/>
          <w:lang w:eastAsia="en-US" w:bidi="en-US"/>
        </w:rPr>
        <w:t xml:space="preserve">  </w:t>
      </w:r>
      <w:r w:rsidRPr="00C725C4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 xml:space="preserve">I dati possono essere trattati da soggetti autorizzati ed istruiti o da soggetti pubblici e privati che per legge o regolamento sono tenuti o possono conoscerli. </w:t>
      </w:r>
      <w:r w:rsidRPr="00C725C4">
        <w:rPr>
          <w:rFonts w:ascii="Arial" w:eastAsia="Andale Sans UI" w:hAnsi="Arial" w:cs="Arial"/>
          <w:color w:val="000000"/>
          <w:kern w:val="3"/>
          <w:sz w:val="20"/>
          <w:szCs w:val="20"/>
          <w:lang w:eastAsia="en-US" w:bidi="en-US"/>
        </w:rPr>
        <w:t xml:space="preserve"> Il trattamento degli stessi sarà effettuato con modalità informatizzate e/o manuali. </w:t>
      </w:r>
      <w:r w:rsidRPr="00C725C4"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  <w:t>I dati saranno conservati per tempi compatibili con la finalità della raccolta e connessi obblighi di legge. I</w:t>
      </w:r>
      <w:r w:rsidRPr="00C725C4">
        <w:rPr>
          <w:rFonts w:ascii="Arial" w:eastAsia="Andale Sans UI" w:hAnsi="Arial" w:cs="Arial"/>
          <w:color w:val="000000"/>
          <w:kern w:val="3"/>
          <w:sz w:val="20"/>
          <w:szCs w:val="20"/>
          <w:lang w:eastAsia="en-US" w:bidi="en-US"/>
        </w:rPr>
        <w:t>l dichiarante può esercitare i diritti previsti dall’ art. 7 del D. Lgs. 196/2003, avendo come riferimento il Comune di Calendasco.</w:t>
      </w:r>
    </w:p>
    <w:p w14:paraId="2F06D1A5" w14:textId="77777777" w:rsidR="00C725C4" w:rsidRPr="00C725C4" w:rsidRDefault="00C725C4" w:rsidP="00C725C4">
      <w:pPr>
        <w:widowControl w:val="0"/>
        <w:autoSpaceDN w:val="0"/>
        <w:jc w:val="both"/>
        <w:textAlignment w:val="baseline"/>
        <w:rPr>
          <w:rFonts w:ascii="Arial" w:eastAsia="Andale Sans UI" w:hAnsi="Arial" w:cs="Arial"/>
          <w:color w:val="000000"/>
          <w:spacing w:val="-4"/>
          <w:kern w:val="3"/>
          <w:sz w:val="20"/>
          <w:szCs w:val="20"/>
          <w:lang w:eastAsia="en-US" w:bidi="en-US"/>
        </w:rPr>
      </w:pPr>
      <w:r w:rsidRPr="00C725C4">
        <w:rPr>
          <w:rFonts w:ascii="Arial" w:eastAsia="Andale Sans UI" w:hAnsi="Arial" w:cs="Arial"/>
          <w:color w:val="000000"/>
          <w:spacing w:val="-4"/>
          <w:kern w:val="3"/>
          <w:sz w:val="20"/>
          <w:szCs w:val="20"/>
          <w:lang w:eastAsia="en-US" w:bidi="en-US"/>
        </w:rPr>
        <w:t>L’informativa completa relativa alla privacy può essere consultata sul sito istituzionale del Comune di Calendasco nell’apposita sezione dell’Amministrazione trasparente.</w:t>
      </w:r>
    </w:p>
    <w:p w14:paraId="33A5746B" w14:textId="77777777" w:rsidR="00C725C4" w:rsidRPr="00C725C4" w:rsidRDefault="00C725C4" w:rsidP="00C725C4">
      <w:pPr>
        <w:widowControl w:val="0"/>
        <w:autoSpaceDN w:val="0"/>
        <w:jc w:val="both"/>
        <w:textAlignment w:val="baseline"/>
        <w:rPr>
          <w:rFonts w:ascii="Arial" w:eastAsia="Andale Sans UI" w:hAnsi="Arial" w:cs="Arial"/>
          <w:color w:val="000000"/>
          <w:spacing w:val="-4"/>
          <w:kern w:val="3"/>
          <w:sz w:val="20"/>
          <w:szCs w:val="20"/>
          <w:lang w:eastAsia="en-US" w:bidi="en-US"/>
        </w:rPr>
      </w:pPr>
      <w:r w:rsidRPr="00C725C4">
        <w:rPr>
          <w:rFonts w:ascii="Arial" w:eastAsia="Andale Sans UI" w:hAnsi="Arial" w:cs="Arial"/>
          <w:color w:val="000000"/>
          <w:spacing w:val="-4"/>
          <w:kern w:val="3"/>
          <w:sz w:val="20"/>
          <w:szCs w:val="20"/>
          <w:lang w:eastAsia="en-US" w:bidi="en-US"/>
        </w:rPr>
        <w:t>Letto, confermato e sottoscritto</w:t>
      </w:r>
    </w:p>
    <w:p w14:paraId="6D6FFFAA" w14:textId="77777777" w:rsidR="00C725C4" w:rsidRDefault="00C725C4" w:rsidP="00C725C4">
      <w:pPr>
        <w:tabs>
          <w:tab w:val="left" w:pos="6574"/>
        </w:tabs>
        <w:overflowPunct w:val="0"/>
        <w:autoSpaceDE w:val="0"/>
        <w:autoSpaceDN w:val="0"/>
        <w:jc w:val="both"/>
        <w:textAlignment w:val="baseline"/>
        <w:rPr>
          <w:rFonts w:ascii="Arial" w:eastAsia="Andale Sans UI" w:hAnsi="Arial" w:cs="Arial"/>
          <w:color w:val="000000"/>
          <w:spacing w:val="-4"/>
          <w:kern w:val="3"/>
          <w:sz w:val="20"/>
          <w:szCs w:val="20"/>
          <w:lang w:eastAsia="en-US" w:bidi="en-US"/>
        </w:rPr>
      </w:pPr>
      <w:r w:rsidRPr="00C725C4">
        <w:rPr>
          <w:rFonts w:ascii="Arial" w:eastAsia="Andale Sans UI" w:hAnsi="Arial" w:cs="Arial"/>
          <w:color w:val="000000"/>
          <w:spacing w:val="-4"/>
          <w:kern w:val="3"/>
          <w:sz w:val="20"/>
          <w:szCs w:val="20"/>
          <w:lang w:eastAsia="en-US" w:bidi="en-US"/>
        </w:rPr>
        <w:t>per presa visione informativa</w:t>
      </w:r>
    </w:p>
    <w:p w14:paraId="7CB011F1" w14:textId="77777777" w:rsidR="006C4FEF" w:rsidRPr="00C725C4" w:rsidRDefault="006C4FEF" w:rsidP="00C725C4">
      <w:pPr>
        <w:tabs>
          <w:tab w:val="left" w:pos="6574"/>
        </w:tabs>
        <w:overflowPunct w:val="0"/>
        <w:autoSpaceDE w:val="0"/>
        <w:autoSpaceDN w:val="0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</w:pPr>
    </w:p>
    <w:p w14:paraId="09AD4E0E" w14:textId="77777777" w:rsidR="00C725C4" w:rsidRPr="00C725C4" w:rsidRDefault="00C725C4" w:rsidP="006C4FEF">
      <w:pPr>
        <w:tabs>
          <w:tab w:val="left" w:pos="6574"/>
        </w:tabs>
        <w:overflowPunct w:val="0"/>
        <w:autoSpaceDE w:val="0"/>
        <w:autoSpaceDN w:val="0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en-US" w:bidi="en-US"/>
        </w:rPr>
      </w:pPr>
      <w:r w:rsidRPr="00C725C4">
        <w:rPr>
          <w:rFonts w:ascii="Arial" w:eastAsia="Andale Sans UI" w:hAnsi="Arial" w:cs="Arial"/>
          <w:b/>
          <w:bCs/>
          <w:color w:val="000000"/>
          <w:spacing w:val="-8"/>
          <w:kern w:val="3"/>
          <w:sz w:val="20"/>
          <w:szCs w:val="20"/>
          <w:lang w:eastAsia="en-US" w:bidi="en-US"/>
        </w:rPr>
        <w:t xml:space="preserve">         LUOGO E DATA</w:t>
      </w:r>
      <w:r w:rsidRPr="00C725C4">
        <w:rPr>
          <w:rFonts w:ascii="Arial" w:eastAsia="Andale Sans UI" w:hAnsi="Arial" w:cs="Arial"/>
          <w:b/>
          <w:bCs/>
          <w:color w:val="000000"/>
          <w:kern w:val="3"/>
          <w:sz w:val="20"/>
          <w:szCs w:val="20"/>
          <w:lang w:eastAsia="en-US" w:bidi="en-US"/>
        </w:rPr>
        <w:t xml:space="preserve">                                                                                                  I</w:t>
      </w:r>
      <w:r w:rsidRPr="00C725C4">
        <w:rPr>
          <w:rFonts w:ascii="Arial" w:eastAsia="Andale Sans UI" w:hAnsi="Arial" w:cs="Arial"/>
          <w:b/>
          <w:bCs/>
          <w:color w:val="000000"/>
          <w:spacing w:val="-4"/>
          <w:kern w:val="3"/>
          <w:sz w:val="20"/>
          <w:szCs w:val="20"/>
          <w:lang w:eastAsia="en-US" w:bidi="en-US"/>
        </w:rPr>
        <w:t>L/LA DICHIARANTE</w:t>
      </w:r>
    </w:p>
    <w:p w14:paraId="58981A2B" w14:textId="77777777" w:rsidR="00C725C4" w:rsidRPr="00C725C4" w:rsidRDefault="00C725C4" w:rsidP="006C4FEF">
      <w:pPr>
        <w:tabs>
          <w:tab w:val="left" w:pos="5103"/>
          <w:tab w:val="left" w:leader="underscore" w:pos="8505"/>
        </w:tabs>
        <w:rPr>
          <w:rFonts w:ascii="Arial" w:hAnsi="Arial" w:cs="Arial"/>
          <w:sz w:val="20"/>
          <w:szCs w:val="20"/>
        </w:rPr>
      </w:pPr>
      <w:r w:rsidRPr="00C725C4">
        <w:rPr>
          <w:rFonts w:ascii="Arial" w:eastAsia="Calibri" w:hAnsi="Arial" w:cs="Arial"/>
          <w:b/>
          <w:bCs/>
          <w:color w:val="000000"/>
          <w:spacing w:val="-4"/>
          <w:kern w:val="0"/>
          <w:sz w:val="20"/>
          <w:szCs w:val="20"/>
          <w:lang w:eastAsia="en-US" w:bidi="ar-SA"/>
        </w:rPr>
        <w:t xml:space="preserve">  __________________________                                                          ___________________________________</w:t>
      </w:r>
      <w:r w:rsidRPr="00C725C4">
        <w:rPr>
          <w:rFonts w:ascii="Arial" w:eastAsia="Book Antiqua" w:hAnsi="Arial" w:cs="Arial"/>
          <w:color w:val="6666FF"/>
          <w:kern w:val="0"/>
          <w:sz w:val="20"/>
          <w:szCs w:val="20"/>
          <w:lang w:eastAsia="en-US" w:bidi="ar-SA"/>
        </w:rPr>
        <w:t xml:space="preserve">                                                                       </w:t>
      </w:r>
    </w:p>
    <w:sectPr w:rsidR="00C725C4" w:rsidRPr="00C725C4">
      <w:headerReference w:type="default" r:id="rId7"/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6F940" w14:textId="77777777" w:rsidR="00E109E5" w:rsidRDefault="00E109E5" w:rsidP="00E109E5">
      <w:r>
        <w:separator/>
      </w:r>
    </w:p>
  </w:endnote>
  <w:endnote w:type="continuationSeparator" w:id="0">
    <w:p w14:paraId="47E12AD8" w14:textId="77777777" w:rsidR="00E109E5" w:rsidRDefault="00E109E5" w:rsidP="00E1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0A389" w14:textId="77777777" w:rsidR="00E109E5" w:rsidRDefault="00E109E5" w:rsidP="00E109E5">
      <w:r>
        <w:separator/>
      </w:r>
    </w:p>
  </w:footnote>
  <w:footnote w:type="continuationSeparator" w:id="0">
    <w:p w14:paraId="30F3C841" w14:textId="77777777" w:rsidR="00E109E5" w:rsidRDefault="00E109E5" w:rsidP="00E10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3A5B0" w14:textId="3C28CAC5" w:rsidR="00E109E5" w:rsidRDefault="00E109E5">
    <w:pPr>
      <w:pStyle w:val="Intestazione"/>
    </w:pPr>
    <w:r w:rsidRPr="0027164E">
      <w:rPr>
        <w:noProof/>
      </w:rPr>
      <w:drawing>
        <wp:inline distT="0" distB="0" distL="0" distR="0" wp14:anchorId="03F7C395" wp14:editId="6DA2724D">
          <wp:extent cx="6120130" cy="123888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238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528341A"/>
    <w:multiLevelType w:val="hybridMultilevel"/>
    <w:tmpl w:val="03BA4E38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 w15:restartNumberingAfterBreak="0">
    <w:nsid w:val="34BB2AA8"/>
    <w:multiLevelType w:val="hybridMultilevel"/>
    <w:tmpl w:val="3F9004B2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35536572"/>
    <w:multiLevelType w:val="multilevel"/>
    <w:tmpl w:val="4318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65"/>
    <w:rsid w:val="001A6D73"/>
    <w:rsid w:val="001C0374"/>
    <w:rsid w:val="00212A65"/>
    <w:rsid w:val="00241BFA"/>
    <w:rsid w:val="00272C58"/>
    <w:rsid w:val="003C6BD2"/>
    <w:rsid w:val="00444EB5"/>
    <w:rsid w:val="0045641B"/>
    <w:rsid w:val="00531CCF"/>
    <w:rsid w:val="005821A5"/>
    <w:rsid w:val="00682CF1"/>
    <w:rsid w:val="006B5C1C"/>
    <w:rsid w:val="006C4FEF"/>
    <w:rsid w:val="0071326C"/>
    <w:rsid w:val="00763857"/>
    <w:rsid w:val="007A3C69"/>
    <w:rsid w:val="00864897"/>
    <w:rsid w:val="00874A03"/>
    <w:rsid w:val="008C757B"/>
    <w:rsid w:val="00A637F9"/>
    <w:rsid w:val="00A912A7"/>
    <w:rsid w:val="00AB62C3"/>
    <w:rsid w:val="00AC3905"/>
    <w:rsid w:val="00AC6B02"/>
    <w:rsid w:val="00B16134"/>
    <w:rsid w:val="00B2785D"/>
    <w:rsid w:val="00B95F30"/>
    <w:rsid w:val="00C725C4"/>
    <w:rsid w:val="00CB59C5"/>
    <w:rsid w:val="00CD64A7"/>
    <w:rsid w:val="00D0340D"/>
    <w:rsid w:val="00D2621D"/>
    <w:rsid w:val="00D6190C"/>
    <w:rsid w:val="00D75810"/>
    <w:rsid w:val="00DE1633"/>
    <w:rsid w:val="00E109E5"/>
    <w:rsid w:val="00E80214"/>
    <w:rsid w:val="00EE38C0"/>
    <w:rsid w:val="00EF3F65"/>
    <w:rsid w:val="00F34670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123CEE"/>
  <w15:docId w15:val="{18AABD8D-3919-45FE-AEC9-D3C15912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color w:val="000000"/>
      <w:sz w:val="24"/>
      <w:szCs w:val="24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  <w:color w:val="auto"/>
      <w:sz w:val="24"/>
      <w:szCs w:val="24"/>
      <w:shd w:val="clear" w:color="auto" w:fill="auto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hAnsi="Symbol" w:cs="OpenSymbol"/>
      <w:color w:val="auto"/>
      <w:sz w:val="24"/>
      <w:szCs w:val="24"/>
      <w:shd w:val="clear" w:color="auto" w:fill="auto"/>
    </w:rPr>
  </w:style>
  <w:style w:type="character" w:customStyle="1" w:styleId="WW8Num6z1">
    <w:name w:val="WW8Num6z1"/>
    <w:rPr>
      <w:rFonts w:ascii="OpenSymbol" w:hAnsi="OpenSymbol" w:cs="OpenSymbo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/>
      <w:sz w:val="20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Default">
    <w:name w:val="Default"/>
    <w:pPr>
      <w:suppressAutoHyphens/>
    </w:pPr>
    <w:rPr>
      <w:rFonts w:eastAsia="SimSun" w:cs="Mangal"/>
      <w:color w:val="000000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E109E5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09E5"/>
    <w:rPr>
      <w:rFonts w:ascii="Trebuchet MS" w:eastAsia="SimSun" w:hAnsi="Trebuchet MS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E109E5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9E5"/>
    <w:rPr>
      <w:rFonts w:ascii="Trebuchet MS" w:eastAsia="SimSun" w:hAnsi="Trebuchet MS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creator>cdainese</dc:creator>
  <cp:lastModifiedBy>Danila Copelli</cp:lastModifiedBy>
  <cp:revision>5</cp:revision>
  <cp:lastPrinted>2020-09-12T09:19:00Z</cp:lastPrinted>
  <dcterms:created xsi:type="dcterms:W3CDTF">2026-01-16T14:41:00Z</dcterms:created>
  <dcterms:modified xsi:type="dcterms:W3CDTF">2026-03-11T07:32:00Z</dcterms:modified>
</cp:coreProperties>
</file>